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197A" w14:textId="3C35C2D0" w:rsidR="00F4533B" w:rsidRPr="00AE1AF1" w:rsidRDefault="008672B7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t xml:space="preserve">Pendidikan Anak Berkebutuhan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Islam</w:t>
      </w:r>
    </w:p>
    <w:p w14:paraId="08795EAF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I: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Dasar Anak Berkebutuhan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(ABK)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Perspektif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3332136D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Definisi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(ABK)</w:t>
      </w:r>
    </w:p>
    <w:p w14:paraId="23200AC0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Pengertian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Anak Berkebutuhan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Umum</w:t>
      </w:r>
    </w:p>
    <w:p w14:paraId="1F492C89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1.1.2. </w:t>
      </w:r>
      <w:proofErr w:type="spellStart"/>
      <w:r w:rsidRPr="00AE1AF1">
        <w:rPr>
          <w:rFonts w:eastAsia="Times New Roman" w:cstheme="minorHAnsi"/>
          <w:sz w:val="24"/>
          <w:szCs w:val="24"/>
        </w:rPr>
        <w:t>Klasifikasi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Menurut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Standar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Modern</w:t>
      </w:r>
    </w:p>
    <w:p w14:paraId="553E53DE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1.1.3. </w:t>
      </w:r>
      <w:proofErr w:type="spellStart"/>
      <w:r w:rsidRPr="00AE1AF1">
        <w:rPr>
          <w:rFonts w:eastAsia="Times New Roman" w:cstheme="minorHAnsi"/>
          <w:sz w:val="24"/>
          <w:szCs w:val="24"/>
        </w:rPr>
        <w:t>Terminologi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Literatur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Keagamaan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</w:t>
      </w:r>
    </w:p>
    <w:p w14:paraId="53244C28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1.1.4. Batasan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Cakupan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Kajian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</w:p>
    <w:p w14:paraId="328A7293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1.1.5. </w:t>
      </w:r>
      <w:proofErr w:type="spellStart"/>
      <w:r w:rsidRPr="00AE1AF1">
        <w:rPr>
          <w:rFonts w:eastAsia="Times New Roman" w:cstheme="minorHAnsi"/>
          <w:sz w:val="24"/>
          <w:szCs w:val="24"/>
        </w:rPr>
        <w:t>Memahami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Disabilitas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Sudut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Pandang Islam</w:t>
      </w:r>
    </w:p>
    <w:p w14:paraId="045A354B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1.1.6. </w:t>
      </w:r>
      <w:proofErr w:type="spellStart"/>
      <w:r w:rsidRPr="00AE1AF1">
        <w:rPr>
          <w:rFonts w:eastAsia="Times New Roman" w:cstheme="minorHAnsi"/>
          <w:sz w:val="24"/>
          <w:szCs w:val="24"/>
        </w:rPr>
        <w:t>Perbedaan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Temporer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Permanen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Tinjauan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Syariah</w:t>
      </w:r>
    </w:p>
    <w:p w14:paraId="13BB2117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Kedudukan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0CF13498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1.2.1. ABK </w:t>
      </w:r>
      <w:proofErr w:type="spellStart"/>
      <w:r w:rsidRPr="00AE1AF1">
        <w:rPr>
          <w:rFonts w:eastAsia="Times New Roman" w:cstheme="minorHAnsi"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Amanah dan </w:t>
      </w:r>
      <w:proofErr w:type="spellStart"/>
      <w:r w:rsidRPr="00AE1AF1">
        <w:rPr>
          <w:rFonts w:eastAsia="Times New Roman" w:cstheme="minorHAnsi"/>
          <w:sz w:val="24"/>
          <w:szCs w:val="24"/>
        </w:rPr>
        <w:t>Ujian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SWT</w:t>
      </w:r>
    </w:p>
    <w:p w14:paraId="1C7B5867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1.2.2. </w:t>
      </w:r>
      <w:proofErr w:type="spellStart"/>
      <w:r w:rsidRPr="00AE1AF1">
        <w:rPr>
          <w:rFonts w:eastAsia="Times New Roman" w:cstheme="minorHAnsi"/>
          <w:sz w:val="24"/>
          <w:szCs w:val="24"/>
        </w:rPr>
        <w:t>Kesetaraan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Martabat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Kemanusiaan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Karāmah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Insāniyah</w:t>
      </w:r>
      <w:proofErr w:type="spellEnd"/>
      <w:r w:rsidRPr="00AE1AF1">
        <w:rPr>
          <w:rFonts w:eastAsia="Times New Roman" w:cstheme="minorHAnsi"/>
          <w:sz w:val="24"/>
          <w:szCs w:val="24"/>
        </w:rPr>
        <w:t>) ABK</w:t>
      </w:r>
    </w:p>
    <w:p w14:paraId="42FB2F33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1.2.3. </w:t>
      </w:r>
      <w:proofErr w:type="spellStart"/>
      <w:r w:rsidRPr="00AE1AF1">
        <w:rPr>
          <w:rFonts w:eastAsia="Times New Roman" w:cstheme="minorHAnsi"/>
          <w:sz w:val="24"/>
          <w:szCs w:val="24"/>
        </w:rPr>
        <w:t>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Hidup Layak dan Sejahtera</w:t>
      </w:r>
    </w:p>
    <w:p w14:paraId="394E91D1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1.2.4. </w:t>
      </w:r>
      <w:proofErr w:type="spellStart"/>
      <w:r w:rsidRPr="00AE1AF1">
        <w:rPr>
          <w:rFonts w:eastAsia="Times New Roman" w:cstheme="minorHAnsi"/>
          <w:sz w:val="24"/>
          <w:szCs w:val="24"/>
        </w:rPr>
        <w:t>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Atas Perlindungan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Keamanan</w:t>
      </w:r>
      <w:proofErr w:type="spellEnd"/>
    </w:p>
    <w:p w14:paraId="163CD40C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1.2.5. </w:t>
      </w:r>
      <w:proofErr w:type="spellStart"/>
      <w:r w:rsidRPr="00AE1AF1">
        <w:rPr>
          <w:rFonts w:eastAsia="Times New Roman" w:cstheme="minorHAnsi"/>
          <w:sz w:val="24"/>
          <w:szCs w:val="24"/>
        </w:rPr>
        <w:t>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Mendapatkan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</w:t>
      </w:r>
    </w:p>
    <w:p w14:paraId="369F9106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1.2.6. </w:t>
      </w:r>
      <w:proofErr w:type="spellStart"/>
      <w:r w:rsidRPr="00AE1AF1">
        <w:rPr>
          <w:rFonts w:eastAsia="Times New Roman" w:cstheme="minorHAnsi"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Masyarakat dan Negara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228B63A8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Landasan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Teologis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(Al-Qur'an dan Hadis)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587ADAA7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1.3.1. Ayat-</w:t>
      </w:r>
      <w:proofErr w:type="spellStart"/>
      <w:r w:rsidRPr="00AE1AF1">
        <w:rPr>
          <w:rFonts w:eastAsia="Times New Roman" w:cstheme="minorHAnsi"/>
          <w:sz w:val="24"/>
          <w:szCs w:val="24"/>
        </w:rPr>
        <w:t>ayat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Ciptaan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Beragam</w:t>
      </w:r>
      <w:proofErr w:type="spellEnd"/>
    </w:p>
    <w:p w14:paraId="7C232277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1.3.2. Tafsir Ayat-</w:t>
      </w:r>
      <w:proofErr w:type="spellStart"/>
      <w:r w:rsidRPr="00AE1AF1">
        <w:rPr>
          <w:rFonts w:eastAsia="Times New Roman" w:cstheme="minorHAnsi"/>
          <w:sz w:val="24"/>
          <w:szCs w:val="24"/>
        </w:rPr>
        <w:t>ayat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Berkaitan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Disabilitas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(e.g., Q.S. Abasa)</w:t>
      </w:r>
    </w:p>
    <w:p w14:paraId="6AEE1B5A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1.3.3. Hadis-</w:t>
      </w:r>
      <w:proofErr w:type="spellStart"/>
      <w:r w:rsidRPr="00AE1AF1">
        <w:rPr>
          <w:rFonts w:eastAsia="Times New Roman" w:cstheme="minorHAnsi"/>
          <w:sz w:val="24"/>
          <w:szCs w:val="24"/>
        </w:rPr>
        <w:t>hadis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Perlakuan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Adil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</w:p>
    <w:p w14:paraId="4B9C29BB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1.3.4. </w:t>
      </w:r>
      <w:proofErr w:type="spellStart"/>
      <w:r w:rsidRPr="00AE1AF1">
        <w:rPr>
          <w:rFonts w:eastAsia="Times New Roman" w:cstheme="minorHAnsi"/>
          <w:sz w:val="24"/>
          <w:szCs w:val="24"/>
        </w:rPr>
        <w:t>Kisah-kisah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Sahabat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Memiliki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40F9C346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1.3.5. </w:t>
      </w:r>
      <w:proofErr w:type="spellStart"/>
      <w:r w:rsidRPr="00AE1AF1">
        <w:rPr>
          <w:rFonts w:eastAsia="Times New Roman" w:cstheme="minorHAnsi"/>
          <w:sz w:val="24"/>
          <w:szCs w:val="24"/>
        </w:rPr>
        <w:t>Implikasi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Keyakinan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Qada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' dan Qadar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Penerimaan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48C53430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1.3.6. Spirit </w:t>
      </w:r>
      <w:proofErr w:type="spellStart"/>
      <w:r w:rsidRPr="00AE1AF1">
        <w:rPr>
          <w:rFonts w:eastAsia="Times New Roman" w:cstheme="minorHAnsi"/>
          <w:sz w:val="24"/>
          <w:szCs w:val="24"/>
        </w:rPr>
        <w:t>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Rahmat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Makhluk</w:t>
      </w:r>
      <w:proofErr w:type="spellEnd"/>
    </w:p>
    <w:p w14:paraId="506FF485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Perspektif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Historis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Peradaban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72047F69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1.4.1. </w:t>
      </w:r>
      <w:proofErr w:type="spellStart"/>
      <w:r w:rsidRPr="00AE1AF1">
        <w:rPr>
          <w:rFonts w:eastAsia="Times New Roman" w:cstheme="minorHAnsi"/>
          <w:sz w:val="24"/>
          <w:szCs w:val="24"/>
        </w:rPr>
        <w:t>Perawatan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Pendidikan ABK di Masa Nabi Muhammad SAW</w:t>
      </w:r>
    </w:p>
    <w:p w14:paraId="3198CAF8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1.4.2. </w:t>
      </w:r>
      <w:proofErr w:type="spellStart"/>
      <w:r w:rsidRPr="00AE1AF1">
        <w:rPr>
          <w:rFonts w:eastAsia="Times New Roman" w:cstheme="minorHAnsi"/>
          <w:sz w:val="24"/>
          <w:szCs w:val="24"/>
        </w:rPr>
        <w:t>Institusi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Perawatan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pada Masa </w:t>
      </w:r>
      <w:proofErr w:type="spellStart"/>
      <w:r w:rsidRPr="00AE1AF1">
        <w:rPr>
          <w:rFonts w:eastAsia="Times New Roman" w:cstheme="minorHAnsi"/>
          <w:sz w:val="24"/>
          <w:szCs w:val="24"/>
        </w:rPr>
        <w:t>Khilafah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Abbasiyah</w:t>
      </w:r>
    </w:p>
    <w:p w14:paraId="4DAF4E41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1.4.3. </w:t>
      </w:r>
      <w:proofErr w:type="spellStart"/>
      <w:r w:rsidRPr="00AE1AF1">
        <w:rPr>
          <w:rFonts w:eastAsia="Times New Roman" w:cstheme="minorHAnsi"/>
          <w:sz w:val="24"/>
          <w:szCs w:val="24"/>
        </w:rPr>
        <w:t>Kontribusi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Ilmuwan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Psikologi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Medis</w:t>
      </w:r>
      <w:proofErr w:type="spellEnd"/>
    </w:p>
    <w:p w14:paraId="5959FC5D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1.4.4.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Kifāyah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Kecukupan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Sejarah Pendidikan Islam</w:t>
      </w:r>
    </w:p>
    <w:p w14:paraId="6C335313" w14:textId="3FDFB313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1.4.5. Model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Pra</w:t>
      </w:r>
      <w:proofErr w:type="spellEnd"/>
      <w:r w:rsidRPr="00AE1AF1">
        <w:rPr>
          <w:rFonts w:eastAsia="Times New Roman" w:cstheme="minorHAnsi"/>
          <w:sz w:val="24"/>
          <w:szCs w:val="24"/>
        </w:rPr>
        <w:t>-Modern di Dunia Muslim</w:t>
      </w:r>
    </w:p>
    <w:p w14:paraId="0806F133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>1.5. Istilah-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istilah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Keislaman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Relevan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0D5FD738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1.5.1. </w:t>
      </w:r>
      <w:proofErr w:type="spellStart"/>
      <w:r w:rsidRPr="00AE1AF1">
        <w:rPr>
          <w:rFonts w:eastAsia="Times New Roman" w:cstheme="minorHAnsi"/>
          <w:sz w:val="24"/>
          <w:szCs w:val="24"/>
        </w:rPr>
        <w:t>Makna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Udzur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Halangan</w:t>
      </w:r>
      <w:proofErr w:type="spellEnd"/>
      <w:r w:rsidRPr="00AE1AF1">
        <w:rPr>
          <w:rFonts w:eastAsia="Times New Roman" w:cstheme="minorHAnsi"/>
          <w:sz w:val="24"/>
          <w:szCs w:val="24"/>
        </w:rPr>
        <w:t>/</w:t>
      </w:r>
      <w:proofErr w:type="spellStart"/>
      <w:r w:rsidRPr="00AE1AF1">
        <w:rPr>
          <w:rFonts w:eastAsia="Times New Roman" w:cstheme="minorHAnsi"/>
          <w:sz w:val="24"/>
          <w:szCs w:val="24"/>
        </w:rPr>
        <w:t>Keringanan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</w:t>
      </w:r>
    </w:p>
    <w:p w14:paraId="30D040D5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1.5.2.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Mukallaf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Batasan </w:t>
      </w:r>
      <w:proofErr w:type="spellStart"/>
      <w:r w:rsidRPr="00AE1AF1">
        <w:rPr>
          <w:rFonts w:eastAsia="Times New Roman" w:cstheme="minorHAnsi"/>
          <w:sz w:val="24"/>
          <w:szCs w:val="24"/>
        </w:rPr>
        <w:t>Tanggung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Jawab Hukum</w:t>
      </w:r>
    </w:p>
    <w:p w14:paraId="4053FBC7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Pemahaman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Ibtilā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>'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Ujian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Ajr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(Pahala)</w:t>
      </w:r>
    </w:p>
    <w:p w14:paraId="70EED74F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1.5.4. </w:t>
      </w:r>
      <w:proofErr w:type="spellStart"/>
      <w:r w:rsidRPr="00AE1AF1">
        <w:rPr>
          <w:rFonts w:eastAsia="Times New Roman" w:cstheme="minorHAnsi"/>
          <w:sz w:val="24"/>
          <w:szCs w:val="24"/>
        </w:rPr>
        <w:t>Kedudukan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Mustad'afīn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(Orang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Dilemahkan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15C6DF9F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Penerapan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Taysīr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Kemudahan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</w:p>
    <w:p w14:paraId="097D9C39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1.5.6.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Maslahah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Mursalah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Kebijakan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Publik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32DEF8CB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Kesalahpahaman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Stigma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Negatif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Masyarakat Muslim</w:t>
      </w:r>
    </w:p>
    <w:p w14:paraId="2EFB6587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1.6.1. </w:t>
      </w:r>
      <w:proofErr w:type="spellStart"/>
      <w:r w:rsidRPr="00AE1AF1">
        <w:rPr>
          <w:rFonts w:eastAsia="Times New Roman" w:cstheme="minorHAnsi"/>
          <w:sz w:val="24"/>
          <w:szCs w:val="24"/>
        </w:rPr>
        <w:t>Mitos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Keterkaitan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Disabilitas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Azab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Dosa</w:t>
      </w:r>
    </w:p>
    <w:p w14:paraId="7D72C774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1.6.2. </w:t>
      </w:r>
      <w:proofErr w:type="spellStart"/>
      <w:r w:rsidRPr="00AE1AF1">
        <w:rPr>
          <w:rFonts w:eastAsia="Times New Roman" w:cstheme="minorHAnsi"/>
          <w:sz w:val="24"/>
          <w:szCs w:val="24"/>
        </w:rPr>
        <w:t>Dampak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Stigmatisasi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Psikologi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375A9E0F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1.6.3. Upaya </w:t>
      </w:r>
      <w:proofErr w:type="spellStart"/>
      <w:r w:rsidRPr="00AE1AF1">
        <w:rPr>
          <w:rFonts w:eastAsia="Times New Roman" w:cstheme="minorHAnsi"/>
          <w:sz w:val="24"/>
          <w:szCs w:val="24"/>
        </w:rPr>
        <w:t>Meluruskan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Pemahaman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Berdasarkan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 Murni</w:t>
      </w:r>
    </w:p>
    <w:p w14:paraId="2A6E751A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1.6.4. Peran Ulama dan </w:t>
      </w:r>
      <w:proofErr w:type="spellStart"/>
      <w:r w:rsidRPr="00AE1AF1">
        <w:rPr>
          <w:rFonts w:eastAsia="Times New Roman" w:cstheme="minorHAnsi"/>
          <w:sz w:val="24"/>
          <w:szCs w:val="24"/>
        </w:rPr>
        <w:t>Tokoh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Agama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Edukasi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Publik</w:t>
      </w:r>
      <w:proofErr w:type="spellEnd"/>
    </w:p>
    <w:p w14:paraId="6A8F1D24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1.6.5. </w:t>
      </w:r>
      <w:proofErr w:type="spellStart"/>
      <w:r w:rsidRPr="00AE1AF1">
        <w:rPr>
          <w:rFonts w:eastAsia="Times New Roman" w:cstheme="minorHAnsi"/>
          <w:sz w:val="24"/>
          <w:szCs w:val="24"/>
        </w:rPr>
        <w:t>Ancaman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Ghibah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Buhutan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Konteks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0F5DDED9" w14:textId="77777777" w:rsidR="008672B7" w:rsidRPr="00AE1AF1" w:rsidRDefault="008672B7" w:rsidP="00AE1AF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1.6.6.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Bahasa yang </w:t>
      </w:r>
      <w:proofErr w:type="spellStart"/>
      <w:r w:rsidRPr="00AE1AF1">
        <w:rPr>
          <w:rFonts w:eastAsia="Times New Roman" w:cstheme="minorHAnsi"/>
          <w:sz w:val="24"/>
          <w:szCs w:val="24"/>
        </w:rPr>
        <w:t>Positif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Santun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(Person-First Language)</w:t>
      </w:r>
    </w:p>
    <w:p w14:paraId="1F3AEC79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557EB2D9">
          <v:rect id="_x0000_i1025" style="width:0;height:1.5pt" o:hralign="center" o:hrstd="t" o:hr="t" fillcolor="#a0a0a0" stroked="f"/>
        </w:pict>
      </w:r>
    </w:p>
    <w:p w14:paraId="328E95EE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II: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Prinsip-Prinsip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</w:p>
    <w:p w14:paraId="231A993D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2.1.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Tauhid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Dasar Pendidikan ABK</w:t>
      </w:r>
    </w:p>
    <w:p w14:paraId="4E758177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2.1.1.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Keimanan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Pondasi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Utama</w:t>
      </w:r>
    </w:p>
    <w:p w14:paraId="0CF496F0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2.1.2.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Menanamkan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Keyakinan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Ciptaan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Sempurna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Mata Allah</w:t>
      </w:r>
    </w:p>
    <w:p w14:paraId="1E4F2D76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2.1.3.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Menggapai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Ridha Allah SWT</w:t>
      </w:r>
    </w:p>
    <w:p w14:paraId="5E8FCB27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2.1.4. Integrasi Nilai-</w:t>
      </w:r>
      <w:proofErr w:type="spellStart"/>
      <w:r w:rsidRPr="00AE1AF1">
        <w:rPr>
          <w:rFonts w:eastAsia="Times New Roman" w:cstheme="minorHAnsi"/>
          <w:sz w:val="24"/>
          <w:szCs w:val="24"/>
        </w:rPr>
        <w:t>nilai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Ketuhanan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4D71755A" w14:textId="084D6A35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2.1.5. </w:t>
      </w:r>
      <w:proofErr w:type="spellStart"/>
      <w:r w:rsidRPr="00AE1AF1">
        <w:rPr>
          <w:rFonts w:eastAsia="Times New Roman" w:cstheme="minorHAnsi"/>
          <w:sz w:val="24"/>
          <w:szCs w:val="24"/>
        </w:rPr>
        <w:t>Menjauhkan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Keyakinan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Takhayul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Khurafat</w:t>
      </w:r>
      <w:proofErr w:type="spellEnd"/>
    </w:p>
    <w:p w14:paraId="1CF025D5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4AFE3E7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lastRenderedPageBreak/>
        <w:t xml:space="preserve">2.2.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Tarbiyah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Ta'lim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)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Fleksibel</w:t>
      </w:r>
      <w:proofErr w:type="spellEnd"/>
    </w:p>
    <w:p w14:paraId="3AC6BF1A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2.2.1. </w:t>
      </w:r>
      <w:proofErr w:type="spellStart"/>
      <w:r w:rsidRPr="00AE1AF1">
        <w:rPr>
          <w:rFonts w:eastAsia="Times New Roman" w:cstheme="minorHAnsi"/>
          <w:sz w:val="24"/>
          <w:szCs w:val="24"/>
        </w:rPr>
        <w:t>Membedakan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Akademik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Karakter</w:t>
      </w:r>
      <w:proofErr w:type="spellEnd"/>
    </w:p>
    <w:p w14:paraId="759E2C66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2.2.2. </w:t>
      </w:r>
      <w:proofErr w:type="spellStart"/>
      <w:r w:rsidRPr="00AE1AF1">
        <w:rPr>
          <w:rFonts w:eastAsia="Times New Roman" w:cstheme="minorHAnsi"/>
          <w:sz w:val="24"/>
          <w:szCs w:val="24"/>
        </w:rPr>
        <w:t>Adaptasi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Individu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(IEP Islami)</w:t>
      </w:r>
    </w:p>
    <w:p w14:paraId="501A2ABB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2.2.3. </w:t>
      </w:r>
      <w:proofErr w:type="spellStart"/>
      <w:r w:rsidRPr="00AE1AF1">
        <w:rPr>
          <w:rFonts w:eastAsia="Times New Roman" w:cstheme="minorHAnsi"/>
          <w:sz w:val="24"/>
          <w:szCs w:val="24"/>
        </w:rPr>
        <w:t>Pendekatan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Rifq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Kelembutan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Hilmu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Kesabaran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16E63482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2.2.4.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Pengulangan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Takrār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Proses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</w:p>
    <w:p w14:paraId="18791A46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Media Ajar yang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Gaya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78F1A7FF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2.2.6. </w:t>
      </w:r>
      <w:proofErr w:type="spellStart"/>
      <w:r w:rsidRPr="00AE1AF1">
        <w:rPr>
          <w:rFonts w:eastAsia="Times New Roman" w:cstheme="minorHAnsi"/>
          <w:sz w:val="24"/>
          <w:szCs w:val="24"/>
        </w:rPr>
        <w:t>Mengintegrasikan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Hidup (</w:t>
      </w:r>
      <w:r w:rsidRPr="00AE1AF1">
        <w:rPr>
          <w:rFonts w:eastAsia="Times New Roman" w:cstheme="minorHAnsi"/>
          <w:i/>
          <w:iCs/>
          <w:sz w:val="24"/>
          <w:szCs w:val="24"/>
        </w:rPr>
        <w:t>Life Skills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69C6E728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2.3.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Syumūliyyah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Keterpaduan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Potensi</w:t>
      </w:r>
      <w:proofErr w:type="spellEnd"/>
    </w:p>
    <w:p w14:paraId="0E9EDDC0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2.3.1.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Jasmani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Fisik</w:t>
      </w:r>
      <w:proofErr w:type="spellEnd"/>
      <w:r w:rsidRPr="00AE1AF1">
        <w:rPr>
          <w:rFonts w:eastAsia="Times New Roman" w:cstheme="minorHAnsi"/>
          <w:sz w:val="24"/>
          <w:szCs w:val="24"/>
        </w:rPr>
        <w:t>) dan Kesehatan</w:t>
      </w:r>
    </w:p>
    <w:p w14:paraId="7FADB7A8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2.3.2.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Rohani (Spiritual) dan Ibadah</w:t>
      </w:r>
    </w:p>
    <w:p w14:paraId="466BAEFA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2.3.3.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Akal (</w:t>
      </w:r>
      <w:proofErr w:type="spellStart"/>
      <w:r w:rsidRPr="00AE1AF1">
        <w:rPr>
          <w:rFonts w:eastAsia="Times New Roman" w:cstheme="minorHAnsi"/>
          <w:sz w:val="24"/>
          <w:szCs w:val="24"/>
        </w:rPr>
        <w:t>Kognitif</w:t>
      </w:r>
      <w:proofErr w:type="spellEnd"/>
      <w:r w:rsidRPr="00AE1AF1">
        <w:rPr>
          <w:rFonts w:eastAsia="Times New Roman" w:cstheme="minorHAnsi"/>
          <w:sz w:val="24"/>
          <w:szCs w:val="24"/>
        </w:rPr>
        <w:t>) dan Akademik</w:t>
      </w:r>
    </w:p>
    <w:p w14:paraId="2C248BE8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2.3.4.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Mu'amalah</w:t>
      </w:r>
      <w:r w:rsidRPr="00AE1AF1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sz w:val="24"/>
          <w:szCs w:val="24"/>
        </w:rPr>
        <w:t>Emosional</w:t>
      </w:r>
      <w:proofErr w:type="spellEnd"/>
    </w:p>
    <w:p w14:paraId="11180A04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2.3.5. </w:t>
      </w:r>
      <w:proofErr w:type="spellStart"/>
      <w:r w:rsidRPr="00AE1AF1">
        <w:rPr>
          <w:rFonts w:eastAsia="Times New Roman" w:cstheme="minorHAnsi"/>
          <w:sz w:val="24"/>
          <w:szCs w:val="24"/>
        </w:rPr>
        <w:t>Keterpaduan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Dunia dan </w:t>
      </w:r>
      <w:proofErr w:type="spellStart"/>
      <w:r w:rsidRPr="00AE1AF1">
        <w:rPr>
          <w:rFonts w:eastAsia="Times New Roman" w:cstheme="minorHAnsi"/>
          <w:sz w:val="24"/>
          <w:szCs w:val="24"/>
        </w:rPr>
        <w:t>Akhirat</w:t>
      </w:r>
      <w:proofErr w:type="spellEnd"/>
    </w:p>
    <w:p w14:paraId="624500E9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2.4.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Tawāzun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Keseimbangan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Proporsionalitas</w:t>
      </w:r>
      <w:proofErr w:type="spellEnd"/>
    </w:p>
    <w:p w14:paraId="0C40D319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2.4.1. </w:t>
      </w:r>
      <w:proofErr w:type="spellStart"/>
      <w:r w:rsidRPr="00AE1AF1">
        <w:rPr>
          <w:rFonts w:eastAsia="Times New Roman" w:cstheme="minorHAnsi"/>
          <w:sz w:val="24"/>
          <w:szCs w:val="24"/>
        </w:rPr>
        <w:t>Keseimbangan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</w:t>
      </w:r>
    </w:p>
    <w:p w14:paraId="2DEF2180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2.4.2. </w:t>
      </w:r>
      <w:proofErr w:type="spellStart"/>
      <w:r w:rsidRPr="00AE1AF1">
        <w:rPr>
          <w:rFonts w:eastAsia="Times New Roman" w:cstheme="minorHAnsi"/>
          <w:sz w:val="24"/>
          <w:szCs w:val="24"/>
        </w:rPr>
        <w:t>Proporsionalitas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Memberikan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Beban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</w:p>
    <w:p w14:paraId="49E506EA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2.4.3. </w:t>
      </w:r>
      <w:proofErr w:type="spellStart"/>
      <w:r w:rsidRPr="00AE1AF1">
        <w:rPr>
          <w:rFonts w:eastAsia="Times New Roman" w:cstheme="minorHAnsi"/>
          <w:sz w:val="24"/>
          <w:szCs w:val="24"/>
        </w:rPr>
        <w:t>Keseimbangan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Teori dan </w:t>
      </w:r>
      <w:proofErr w:type="spellStart"/>
      <w:r w:rsidRPr="00AE1AF1">
        <w:rPr>
          <w:rFonts w:eastAsia="Times New Roman" w:cstheme="minorHAnsi"/>
          <w:sz w:val="24"/>
          <w:szCs w:val="24"/>
        </w:rPr>
        <w:t>Aplikasi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Praktis</w:t>
      </w:r>
      <w:proofErr w:type="spellEnd"/>
    </w:p>
    <w:p w14:paraId="7247098F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2.4.4. </w:t>
      </w:r>
      <w:proofErr w:type="spellStart"/>
      <w:r w:rsidRPr="00AE1AF1">
        <w:rPr>
          <w:rFonts w:eastAsia="Times New Roman" w:cstheme="minorHAnsi"/>
          <w:sz w:val="24"/>
          <w:szCs w:val="24"/>
        </w:rPr>
        <w:t>Keseimbangan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Disiplin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Penghargaan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Reward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2A46A8E3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2.4.5.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Penekanan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Kekuatan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Strengths</w:t>
      </w:r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daripada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Kekurangan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Deficits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73C9E2B4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2.5.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Inklusi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Integrasi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Komunitas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Muslim</w:t>
      </w:r>
    </w:p>
    <w:p w14:paraId="230B1638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2.5.1.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Masjid Ramah ABK (</w:t>
      </w:r>
      <w:proofErr w:type="spellStart"/>
      <w:r w:rsidRPr="00AE1AF1">
        <w:rPr>
          <w:rFonts w:eastAsia="Times New Roman" w:cstheme="minorHAnsi"/>
          <w:sz w:val="24"/>
          <w:szCs w:val="24"/>
        </w:rPr>
        <w:t>Aksesibilitas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Fisik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7B601B83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2.5.2. Peran Madrasah dan 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Penerimaan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310C6122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2.5.3.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Mendorong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Positif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Anak Sebaya</w:t>
      </w:r>
    </w:p>
    <w:p w14:paraId="42F72899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2.5.4. </w:t>
      </w:r>
      <w:proofErr w:type="spellStart"/>
      <w:r w:rsidRPr="00AE1AF1">
        <w:rPr>
          <w:rFonts w:eastAsia="Times New Roman" w:cstheme="minorHAnsi"/>
          <w:sz w:val="24"/>
          <w:szCs w:val="24"/>
        </w:rPr>
        <w:t>Melibatkan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Kegiatan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Keagamaan</w:t>
      </w:r>
      <w:proofErr w:type="spellEnd"/>
    </w:p>
    <w:p w14:paraId="1EDD47DB" w14:textId="43E82728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2.5.5. Strategi </w:t>
      </w:r>
      <w:proofErr w:type="spellStart"/>
      <w:r w:rsidRPr="00AE1AF1">
        <w:rPr>
          <w:rFonts w:eastAsia="Times New Roman" w:cstheme="minorHAnsi"/>
          <w:sz w:val="24"/>
          <w:szCs w:val="24"/>
        </w:rPr>
        <w:t>Mengatasi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Hambatan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Prasangka</w:t>
      </w:r>
      <w:proofErr w:type="spellEnd"/>
    </w:p>
    <w:p w14:paraId="3C330E03" w14:textId="77777777" w:rsidR="008672B7" w:rsidRPr="00AE1AF1" w:rsidRDefault="008672B7" w:rsidP="00AE1AF1">
      <w:pPr>
        <w:spacing w:before="100" w:beforeAutospacing="1" w:after="100" w:afterAutospacing="1" w:line="360" w:lineRule="auto"/>
        <w:ind w:left="1440"/>
        <w:jc w:val="both"/>
        <w:rPr>
          <w:rFonts w:eastAsia="Times New Roman" w:cstheme="minorHAnsi"/>
          <w:sz w:val="24"/>
          <w:szCs w:val="24"/>
        </w:rPr>
      </w:pPr>
    </w:p>
    <w:p w14:paraId="2A1A60F8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lastRenderedPageBreak/>
        <w:t xml:space="preserve">2.6.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Individualisasi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Berbasis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Spiritual</w:t>
      </w:r>
    </w:p>
    <w:p w14:paraId="5106DDB7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2.6.1. </w:t>
      </w:r>
      <w:proofErr w:type="spellStart"/>
      <w:r w:rsidRPr="00AE1AF1">
        <w:rPr>
          <w:rFonts w:eastAsia="Times New Roman" w:cstheme="minorHAnsi"/>
          <w:sz w:val="24"/>
          <w:szCs w:val="24"/>
        </w:rPr>
        <w:t>Identifikasi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Shalat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Puasa, </w:t>
      </w:r>
      <w:proofErr w:type="spellStart"/>
      <w:r w:rsidRPr="00AE1AF1">
        <w:rPr>
          <w:rFonts w:eastAsia="Times New Roman" w:cstheme="minorHAnsi"/>
          <w:sz w:val="24"/>
          <w:szCs w:val="24"/>
        </w:rPr>
        <w:t>dll</w:t>
      </w:r>
      <w:proofErr w:type="spellEnd"/>
      <w:r w:rsidRPr="00AE1AF1">
        <w:rPr>
          <w:rFonts w:eastAsia="Times New Roman" w:cstheme="minorHAnsi"/>
          <w:sz w:val="24"/>
          <w:szCs w:val="24"/>
        </w:rPr>
        <w:t>.)</w:t>
      </w:r>
    </w:p>
    <w:p w14:paraId="0F74843C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Penyesuaian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Materi </w:t>
      </w:r>
      <w:proofErr w:type="spellStart"/>
      <w:r w:rsidRPr="00AE1AF1">
        <w:rPr>
          <w:rFonts w:eastAsia="Times New Roman" w:cstheme="minorHAnsi"/>
          <w:sz w:val="24"/>
          <w:szCs w:val="24"/>
        </w:rPr>
        <w:t>Akidah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Tingkat </w:t>
      </w:r>
      <w:proofErr w:type="spellStart"/>
      <w:r w:rsidRPr="00AE1AF1">
        <w:rPr>
          <w:rFonts w:eastAsia="Times New Roman" w:cstheme="minorHAnsi"/>
          <w:sz w:val="24"/>
          <w:szCs w:val="24"/>
        </w:rPr>
        <w:t>Pemahaman</w:t>
      </w:r>
      <w:proofErr w:type="spellEnd"/>
    </w:p>
    <w:p w14:paraId="0401A19B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2.6.3.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Akhlak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Adab yang </w:t>
      </w:r>
      <w:proofErr w:type="spellStart"/>
      <w:r w:rsidRPr="00AE1AF1">
        <w:rPr>
          <w:rFonts w:eastAsia="Times New Roman" w:cstheme="minorHAnsi"/>
          <w:sz w:val="24"/>
          <w:szCs w:val="24"/>
        </w:rPr>
        <w:t>Praktis</w:t>
      </w:r>
      <w:proofErr w:type="spellEnd"/>
    </w:p>
    <w:p w14:paraId="4DA16670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2.6.4.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43E3BA31" w14:textId="77777777" w:rsidR="008672B7" w:rsidRPr="00AE1AF1" w:rsidRDefault="008672B7" w:rsidP="00AE1AF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2.6.5. </w:t>
      </w:r>
      <w:proofErr w:type="spellStart"/>
      <w:r w:rsidRPr="00AE1AF1">
        <w:rPr>
          <w:rFonts w:eastAsia="Times New Roman" w:cstheme="minorHAnsi"/>
          <w:sz w:val="24"/>
          <w:szCs w:val="24"/>
        </w:rPr>
        <w:t>Evaluasi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Progres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Spiritual yang Tidak </w:t>
      </w:r>
      <w:proofErr w:type="spellStart"/>
      <w:r w:rsidRPr="00AE1AF1">
        <w:rPr>
          <w:rFonts w:eastAsia="Times New Roman" w:cstheme="minorHAnsi"/>
          <w:sz w:val="24"/>
          <w:szCs w:val="24"/>
        </w:rPr>
        <w:t>Diskriminatif</w:t>
      </w:r>
      <w:proofErr w:type="spellEnd"/>
    </w:p>
    <w:p w14:paraId="126ACC09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78A01E3F">
          <v:rect id="_x0000_i1026" style="width:0;height:1.5pt" o:hralign="center" o:hrstd="t" o:hr="t" fillcolor="#a0a0a0" stroked="f"/>
        </w:pict>
      </w:r>
    </w:p>
    <w:p w14:paraId="26222DC4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III: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Implementasi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Berbagai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Jenis</w:t>
      </w:r>
    </w:p>
    <w:p w14:paraId="08429066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3.1.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Hambatan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Pendengaran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(Tuna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Rungu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>)</w:t>
      </w:r>
    </w:p>
    <w:p w14:paraId="7CAA4482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3.1.1.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Akidah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Visual dan Bahasa </w:t>
      </w:r>
      <w:proofErr w:type="spellStart"/>
      <w:r w:rsidRPr="00AE1AF1">
        <w:rPr>
          <w:rFonts w:eastAsia="Times New Roman" w:cstheme="minorHAnsi"/>
          <w:sz w:val="24"/>
          <w:szCs w:val="24"/>
        </w:rPr>
        <w:t>Isyarat</w:t>
      </w:r>
      <w:proofErr w:type="spellEnd"/>
    </w:p>
    <w:p w14:paraId="2B133CEB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3.1.2. </w:t>
      </w:r>
      <w:proofErr w:type="spellStart"/>
      <w:r w:rsidRPr="00AE1AF1">
        <w:rPr>
          <w:rFonts w:eastAsia="Times New Roman" w:cstheme="minorHAnsi"/>
          <w:sz w:val="24"/>
          <w:szCs w:val="24"/>
        </w:rPr>
        <w:t>Adaptasi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Shalat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Doa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Visual</w:t>
      </w:r>
    </w:p>
    <w:p w14:paraId="1C14C96E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3.1.3.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Fokus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Tajwid Visual/</w:t>
      </w:r>
      <w:proofErr w:type="spellStart"/>
      <w:r w:rsidRPr="00AE1AF1">
        <w:rPr>
          <w:rFonts w:eastAsia="Times New Roman" w:cstheme="minorHAnsi"/>
          <w:sz w:val="24"/>
          <w:szCs w:val="24"/>
        </w:rPr>
        <w:t>Isyarat</w:t>
      </w:r>
      <w:proofErr w:type="spellEnd"/>
    </w:p>
    <w:p w14:paraId="6480546E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3.1.4. Integrasi Bahasa </w:t>
      </w:r>
      <w:proofErr w:type="spellStart"/>
      <w:r w:rsidRPr="00AE1AF1">
        <w:rPr>
          <w:rFonts w:eastAsia="Times New Roman" w:cstheme="minorHAnsi"/>
          <w:sz w:val="24"/>
          <w:szCs w:val="24"/>
        </w:rPr>
        <w:t>Isyarat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Agama</w:t>
      </w:r>
    </w:p>
    <w:p w14:paraId="2A33E72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3.1.5. Peran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Tuna </w:t>
      </w:r>
      <w:proofErr w:type="spellStart"/>
      <w:r w:rsidRPr="00AE1AF1">
        <w:rPr>
          <w:rFonts w:eastAsia="Times New Roman" w:cstheme="minorHAnsi"/>
          <w:sz w:val="24"/>
          <w:szCs w:val="24"/>
        </w:rPr>
        <w:t>Rungu</w:t>
      </w:r>
      <w:proofErr w:type="spellEnd"/>
    </w:p>
    <w:p w14:paraId="24370820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3.2.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Hambatan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Penglihatan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(Tuna Netra)</w:t>
      </w:r>
    </w:p>
    <w:p w14:paraId="6E3F885E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3.2.1.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dan Hadis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Huruf Braille</w:t>
      </w:r>
    </w:p>
    <w:p w14:paraId="165F68B3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3.2.2.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Audio dan </w:t>
      </w:r>
      <w:proofErr w:type="spellStart"/>
      <w:r w:rsidRPr="00AE1AF1">
        <w:rPr>
          <w:rFonts w:eastAsia="Times New Roman" w:cstheme="minorHAnsi"/>
          <w:sz w:val="24"/>
          <w:szCs w:val="24"/>
        </w:rPr>
        <w:t>Sentuhan</w:t>
      </w:r>
      <w:proofErr w:type="spellEnd"/>
    </w:p>
    <w:p w14:paraId="654059E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3.2.3.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Kecerdasan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Emosional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Spiritual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Dzikir</w:t>
      </w:r>
      <w:proofErr w:type="spellEnd"/>
    </w:p>
    <w:p w14:paraId="70C568E0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3.2.4. </w:t>
      </w:r>
      <w:proofErr w:type="spellStart"/>
      <w:r w:rsidRPr="00AE1AF1">
        <w:rPr>
          <w:rFonts w:eastAsia="Times New Roman" w:cstheme="minorHAnsi"/>
          <w:sz w:val="24"/>
          <w:szCs w:val="24"/>
        </w:rPr>
        <w:t>Adaptasi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Kegiatan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 (</w:t>
      </w:r>
      <w:proofErr w:type="spellStart"/>
      <w:r w:rsidRPr="00AE1AF1">
        <w:rPr>
          <w:rFonts w:eastAsia="Times New Roman" w:cstheme="minorHAnsi"/>
          <w:sz w:val="24"/>
          <w:szCs w:val="24"/>
        </w:rPr>
        <w:t>Thawaf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Sa'i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dsb</w:t>
      </w:r>
      <w:proofErr w:type="spellEnd"/>
      <w:r w:rsidRPr="00AE1AF1">
        <w:rPr>
          <w:rFonts w:eastAsia="Times New Roman" w:cstheme="minorHAnsi"/>
          <w:sz w:val="24"/>
          <w:szCs w:val="24"/>
        </w:rPr>
        <w:t>.)</w:t>
      </w:r>
    </w:p>
    <w:p w14:paraId="60554C8A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3.2.5. </w:t>
      </w:r>
      <w:proofErr w:type="spellStart"/>
      <w:r w:rsidRPr="00AE1AF1">
        <w:rPr>
          <w:rFonts w:eastAsia="Times New Roman" w:cstheme="minorHAnsi"/>
          <w:sz w:val="24"/>
          <w:szCs w:val="24"/>
        </w:rPr>
        <w:t>Pemanfaatan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Teknologi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Audio Islami</w:t>
      </w:r>
    </w:p>
    <w:p w14:paraId="43662B04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3.3.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Hambatan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Intelektual</w:t>
      </w:r>
      <w:proofErr w:type="spellEnd"/>
    </w:p>
    <w:p w14:paraId="418D0CF9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3.3.1.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Penetapan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Batasan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Mukallaf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Agama</w:t>
      </w:r>
    </w:p>
    <w:p w14:paraId="5B378219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3.3.2. Materi </w:t>
      </w:r>
      <w:proofErr w:type="spellStart"/>
      <w:r w:rsidRPr="00AE1AF1">
        <w:rPr>
          <w:rFonts w:eastAsia="Times New Roman" w:cstheme="minorHAnsi"/>
          <w:sz w:val="24"/>
          <w:szCs w:val="24"/>
        </w:rPr>
        <w:t>Keimanan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Konkret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Sederhana</w:t>
      </w:r>
      <w:proofErr w:type="spellEnd"/>
    </w:p>
    <w:p w14:paraId="7B86EA85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3.3.3.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Pengulangan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Praktik </w:t>
      </w:r>
      <w:proofErr w:type="spellStart"/>
      <w:r w:rsidRPr="00AE1AF1">
        <w:rPr>
          <w:rFonts w:eastAsia="Times New Roman" w:cstheme="minorHAnsi"/>
          <w:sz w:val="24"/>
          <w:szCs w:val="24"/>
        </w:rPr>
        <w:t>Langsung</w:t>
      </w:r>
      <w:proofErr w:type="spellEnd"/>
    </w:p>
    <w:p w14:paraId="01DFF0AC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3.3.4. </w:t>
      </w:r>
      <w:proofErr w:type="spellStart"/>
      <w:r w:rsidRPr="00AE1AF1">
        <w:rPr>
          <w:rFonts w:eastAsia="Times New Roman" w:cstheme="minorHAnsi"/>
          <w:sz w:val="24"/>
          <w:szCs w:val="24"/>
        </w:rPr>
        <w:t>Fokus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Akhlak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Dasar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</w:t>
      </w:r>
    </w:p>
    <w:p w14:paraId="0720AFCF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3.3.5. Peran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Madrasah Utama</w:t>
      </w:r>
    </w:p>
    <w:p w14:paraId="0C0549F5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3.3.6.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Vokasional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Halal</w:t>
      </w:r>
    </w:p>
    <w:p w14:paraId="41F2F77D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3.4.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Autism Spectrum Disorder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(ASD)</w:t>
      </w:r>
    </w:p>
    <w:p w14:paraId="210D4989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3.4.1.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Jadwal Visual dan </w:t>
      </w:r>
      <w:proofErr w:type="spellStart"/>
      <w:r w:rsidRPr="00AE1AF1">
        <w:rPr>
          <w:rFonts w:eastAsia="Times New Roman" w:cstheme="minorHAnsi"/>
          <w:sz w:val="24"/>
          <w:szCs w:val="24"/>
        </w:rPr>
        <w:t>Rutinitas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</w:t>
      </w:r>
    </w:p>
    <w:p w14:paraId="15CAD886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3.4.2.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Penanganan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Sensori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 (</w:t>
      </w:r>
      <w:proofErr w:type="spellStart"/>
      <w:r w:rsidRPr="00AE1AF1">
        <w:rPr>
          <w:rFonts w:eastAsia="Times New Roman" w:cstheme="minorHAnsi"/>
          <w:sz w:val="24"/>
          <w:szCs w:val="24"/>
        </w:rPr>
        <w:t>Misalnya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Kebisingan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Masjid)</w:t>
      </w:r>
    </w:p>
    <w:p w14:paraId="21E158A9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3.4.3.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Akhlak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Cerita Nabi yang </w:t>
      </w:r>
      <w:proofErr w:type="spellStart"/>
      <w:r w:rsidRPr="00AE1AF1">
        <w:rPr>
          <w:rFonts w:eastAsia="Times New Roman" w:cstheme="minorHAnsi"/>
          <w:sz w:val="24"/>
          <w:szCs w:val="24"/>
        </w:rPr>
        <w:t>Terstruktur</w:t>
      </w:r>
      <w:proofErr w:type="spellEnd"/>
    </w:p>
    <w:p w14:paraId="5D1305E9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3.4.4.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(Salam, </w:t>
      </w:r>
      <w:proofErr w:type="spellStart"/>
      <w:r w:rsidRPr="00AE1AF1">
        <w:rPr>
          <w:rFonts w:eastAsia="Times New Roman" w:cstheme="minorHAnsi"/>
          <w:sz w:val="24"/>
          <w:szCs w:val="24"/>
        </w:rPr>
        <w:t>Senyum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Jelas</w:t>
      </w:r>
    </w:p>
    <w:p w14:paraId="3DD6B687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3.4.5.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Tenang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Konsisten</w:t>
      </w:r>
      <w:proofErr w:type="spellEnd"/>
    </w:p>
    <w:p w14:paraId="71252EAF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3.5.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Gangguan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Spesifik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Disleksia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dll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>.)</w:t>
      </w:r>
    </w:p>
    <w:p w14:paraId="3A7CE10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3.5.1. </w:t>
      </w:r>
      <w:proofErr w:type="spellStart"/>
      <w:r w:rsidRPr="00AE1AF1">
        <w:rPr>
          <w:rFonts w:eastAsia="Times New Roman" w:cstheme="minorHAnsi"/>
          <w:sz w:val="24"/>
          <w:szCs w:val="24"/>
        </w:rPr>
        <w:t>Adaptasi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Membaca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</w:t>
      </w:r>
    </w:p>
    <w:p w14:paraId="63D13097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3.5.2. Strategi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Peta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Diagram</w:t>
      </w:r>
    </w:p>
    <w:p w14:paraId="6B41FE66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3.5.3. </w:t>
      </w:r>
      <w:proofErr w:type="spellStart"/>
      <w:r w:rsidRPr="00AE1AF1">
        <w:rPr>
          <w:rFonts w:eastAsia="Times New Roman" w:cstheme="minorHAnsi"/>
          <w:sz w:val="24"/>
          <w:szCs w:val="24"/>
        </w:rPr>
        <w:t>Membangun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Rasa </w:t>
      </w:r>
      <w:proofErr w:type="spellStart"/>
      <w:r w:rsidRPr="00AE1AF1">
        <w:rPr>
          <w:rFonts w:eastAsia="Times New Roman" w:cstheme="minorHAnsi"/>
          <w:sz w:val="24"/>
          <w:szCs w:val="24"/>
        </w:rPr>
        <w:t>Percaya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Diri (Izah </w:t>
      </w:r>
      <w:proofErr w:type="spellStart"/>
      <w:r w:rsidRPr="00AE1AF1">
        <w:rPr>
          <w:rFonts w:eastAsia="Times New Roman" w:cstheme="minorHAnsi"/>
          <w:sz w:val="24"/>
          <w:szCs w:val="24"/>
        </w:rPr>
        <w:t>Nafs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Diri Anak</w:t>
      </w:r>
    </w:p>
    <w:p w14:paraId="5DC97E52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3.5.4. </w:t>
      </w:r>
      <w:proofErr w:type="spellStart"/>
      <w:r w:rsidRPr="00AE1AF1">
        <w:rPr>
          <w:rFonts w:eastAsia="Times New Roman" w:cstheme="minorHAnsi"/>
          <w:sz w:val="24"/>
          <w:szCs w:val="24"/>
        </w:rPr>
        <w:t>Keringanan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Udzur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Evaluasi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Hafalan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Tulisan</w:t>
      </w:r>
    </w:p>
    <w:p w14:paraId="160005F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3.5.5. </w:t>
      </w:r>
      <w:proofErr w:type="spellStart"/>
      <w:r w:rsidRPr="00AE1AF1">
        <w:rPr>
          <w:rFonts w:eastAsia="Times New Roman" w:cstheme="minorHAnsi"/>
          <w:sz w:val="24"/>
          <w:szCs w:val="24"/>
        </w:rPr>
        <w:t>Fokus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Pemahaman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Hanya </w:t>
      </w:r>
      <w:proofErr w:type="spellStart"/>
      <w:r w:rsidRPr="00AE1AF1">
        <w:rPr>
          <w:rFonts w:eastAsia="Times New Roman" w:cstheme="minorHAnsi"/>
          <w:sz w:val="24"/>
          <w:szCs w:val="24"/>
        </w:rPr>
        <w:t>Hafalan</w:t>
      </w:r>
      <w:proofErr w:type="spellEnd"/>
    </w:p>
    <w:p w14:paraId="19F12647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3.6. Pendidikan 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Anak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Hambatan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Kesehatan</w:t>
      </w:r>
    </w:p>
    <w:p w14:paraId="535633F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3.6.1.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Tayamum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Shalat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Anak Sakit </w:t>
      </w:r>
      <w:proofErr w:type="spellStart"/>
      <w:r w:rsidRPr="00AE1AF1">
        <w:rPr>
          <w:rFonts w:eastAsia="Times New Roman" w:cstheme="minorHAnsi"/>
          <w:sz w:val="24"/>
          <w:szCs w:val="24"/>
        </w:rPr>
        <w:t>Kronis</w:t>
      </w:r>
      <w:proofErr w:type="spellEnd"/>
    </w:p>
    <w:p w14:paraId="2D140064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Penyesuaian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Puasa Ramadhan (</w:t>
      </w:r>
      <w:proofErr w:type="spellStart"/>
      <w:r w:rsidRPr="00AE1AF1">
        <w:rPr>
          <w:rFonts w:eastAsia="Times New Roman" w:cstheme="minorHAnsi"/>
          <w:sz w:val="24"/>
          <w:szCs w:val="24"/>
        </w:rPr>
        <w:t>Rukhshah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735FD39E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3.6.3.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Spiritual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Menghadapi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Rasa Sakit (Sabar dan </w:t>
      </w:r>
      <w:proofErr w:type="spellStart"/>
      <w:r w:rsidRPr="00AE1AF1">
        <w:rPr>
          <w:rFonts w:eastAsia="Times New Roman" w:cstheme="minorHAnsi"/>
          <w:sz w:val="24"/>
          <w:szCs w:val="24"/>
        </w:rPr>
        <w:t>Syukur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3E4645B1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3.6.4. </w:t>
      </w:r>
      <w:proofErr w:type="spellStart"/>
      <w:r w:rsidRPr="00AE1AF1">
        <w:rPr>
          <w:rFonts w:eastAsia="Times New Roman" w:cstheme="minorHAnsi"/>
          <w:sz w:val="24"/>
          <w:szCs w:val="24"/>
        </w:rPr>
        <w:t>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Akses </w:t>
      </w:r>
      <w:proofErr w:type="spellStart"/>
      <w:r w:rsidRPr="00AE1AF1">
        <w:rPr>
          <w:rFonts w:eastAsia="Times New Roman" w:cstheme="minorHAnsi"/>
          <w:sz w:val="24"/>
          <w:szCs w:val="24"/>
        </w:rPr>
        <w:t>ke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Tempat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Memadai</w:t>
      </w:r>
      <w:proofErr w:type="spellEnd"/>
    </w:p>
    <w:p w14:paraId="28EC635B" w14:textId="77777777" w:rsidR="008672B7" w:rsidRPr="00AE1AF1" w:rsidRDefault="008672B7" w:rsidP="00AE1AF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3.6.5.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Kebersihan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Thaharah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AE1AF1">
        <w:rPr>
          <w:rFonts w:eastAsia="Times New Roman" w:cstheme="minorHAnsi"/>
          <w:sz w:val="24"/>
          <w:szCs w:val="24"/>
        </w:rPr>
        <w:t>Adaptif</w:t>
      </w:r>
      <w:proofErr w:type="spellEnd"/>
    </w:p>
    <w:p w14:paraId="0FAC5B8D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31B55AE9">
          <v:rect id="_x0000_i1027" style="width:0;height:1.5pt" o:hralign="center" o:hrstd="t" o:hr="t" fillcolor="#a0a0a0" stroked="f"/>
        </w:pict>
      </w:r>
    </w:p>
    <w:p w14:paraId="6240DA41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IV: Peran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Muslim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Anak Berkebutuhan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</w:p>
    <w:p w14:paraId="6D01EBFE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Menerima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Kenyataan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Takdir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Ilahi (Rida bi al-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Qada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>')</w:t>
      </w:r>
    </w:p>
    <w:p w14:paraId="7DC75D31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4.1.1.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Perspektif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Spiritual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Menerima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644F0C9F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4.1.2.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Mengubah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Persepsi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Beban </w:t>
      </w:r>
      <w:proofErr w:type="spellStart"/>
      <w:r w:rsidRPr="00AE1AF1">
        <w:rPr>
          <w:rFonts w:eastAsia="Times New Roman" w:cstheme="minorHAnsi"/>
          <w:sz w:val="24"/>
          <w:szCs w:val="24"/>
        </w:rPr>
        <w:t>menjadi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Sumber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Pahala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Ajr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47A41849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4.1.3. </w:t>
      </w:r>
      <w:proofErr w:type="spellStart"/>
      <w:r w:rsidRPr="00AE1AF1">
        <w:rPr>
          <w:rFonts w:eastAsia="Times New Roman" w:cstheme="minorHAnsi"/>
          <w:sz w:val="24"/>
          <w:szCs w:val="24"/>
        </w:rPr>
        <w:t>Dampak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Keimanan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Tua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Kesejahteraan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</w:p>
    <w:p w14:paraId="7D449144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4.1.4. </w:t>
      </w:r>
      <w:proofErr w:type="spellStart"/>
      <w:r w:rsidRPr="00AE1AF1">
        <w:rPr>
          <w:rFonts w:eastAsia="Times New Roman" w:cstheme="minorHAnsi"/>
          <w:sz w:val="24"/>
          <w:szCs w:val="24"/>
        </w:rPr>
        <w:t>Kisah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Inspiratif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ABK</w:t>
      </w:r>
    </w:p>
    <w:p w14:paraId="4A85DB5C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4.1.5. Strategi </w:t>
      </w:r>
      <w:proofErr w:type="spellStart"/>
      <w:r w:rsidRPr="00AE1AF1">
        <w:rPr>
          <w:rFonts w:eastAsia="Times New Roman" w:cstheme="minorHAnsi"/>
          <w:sz w:val="24"/>
          <w:szCs w:val="24"/>
        </w:rPr>
        <w:t>Menguatkan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Iman</w:t>
      </w:r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Tawakkal</w:t>
      </w:r>
      <w:proofErr w:type="spellEnd"/>
    </w:p>
    <w:p w14:paraId="0C3D236E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Penguatan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Psikologis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Spiritual Orang Tua ABK</w:t>
      </w:r>
    </w:p>
    <w:p w14:paraId="2084DF9F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4.2.1. </w:t>
      </w:r>
      <w:proofErr w:type="spellStart"/>
      <w:r w:rsidRPr="00AE1AF1">
        <w:rPr>
          <w:rFonts w:eastAsia="Times New Roman" w:cstheme="minorHAnsi"/>
          <w:sz w:val="24"/>
          <w:szCs w:val="24"/>
        </w:rPr>
        <w:t>Dukungan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Emosional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Silaturahim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Komunitas</w:t>
      </w:r>
      <w:proofErr w:type="spellEnd"/>
    </w:p>
    <w:p w14:paraId="24839421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4.2.2. </w:t>
      </w:r>
      <w:proofErr w:type="spellStart"/>
      <w:r w:rsidRPr="00AE1AF1">
        <w:rPr>
          <w:rFonts w:eastAsia="Times New Roman" w:cstheme="minorHAnsi"/>
          <w:sz w:val="24"/>
          <w:szCs w:val="24"/>
        </w:rPr>
        <w:t>Terapi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Spiritual: </w:t>
      </w:r>
      <w:proofErr w:type="spellStart"/>
      <w:r w:rsidRPr="00AE1AF1">
        <w:rPr>
          <w:rFonts w:eastAsia="Times New Roman" w:cstheme="minorHAnsi"/>
          <w:sz w:val="24"/>
          <w:szCs w:val="24"/>
        </w:rPr>
        <w:t>Shalat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Dzikir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AE1AF1">
        <w:rPr>
          <w:rFonts w:eastAsia="Times New Roman" w:cstheme="minorHAnsi"/>
          <w:sz w:val="24"/>
          <w:szCs w:val="24"/>
        </w:rPr>
        <w:t>Tilawah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</w:t>
      </w:r>
    </w:p>
    <w:p w14:paraId="66D686C2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4.2.3.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Menghindari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Hasad</w:t>
      </w:r>
      <w:r w:rsidRPr="00AE1AF1">
        <w:rPr>
          <w:rFonts w:eastAsia="Times New Roman" w:cstheme="minorHAnsi"/>
          <w:sz w:val="24"/>
          <w:szCs w:val="24"/>
        </w:rPr>
        <w:t xml:space="preserve"> (Iri)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Lain</w:t>
      </w:r>
    </w:p>
    <w:p w14:paraId="4EFCB956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4.2.4.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Mengelola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Stres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Kelelahan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Burnout</w:t>
      </w:r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Cara Islami</w:t>
      </w:r>
    </w:p>
    <w:p w14:paraId="505EF18E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4.2.5. </w:t>
      </w:r>
      <w:proofErr w:type="spellStart"/>
      <w:r w:rsidRPr="00AE1AF1">
        <w:rPr>
          <w:rFonts w:eastAsia="Times New Roman" w:cstheme="minorHAnsi"/>
          <w:sz w:val="24"/>
          <w:szCs w:val="24"/>
        </w:rPr>
        <w:t>Konsultasi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Syariah dan </w:t>
      </w:r>
      <w:proofErr w:type="spellStart"/>
      <w:r w:rsidRPr="00AE1AF1">
        <w:rPr>
          <w:rFonts w:eastAsia="Times New Roman" w:cstheme="minorHAnsi"/>
          <w:sz w:val="24"/>
          <w:szCs w:val="24"/>
        </w:rPr>
        <w:t>Psikologis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</w:t>
      </w:r>
    </w:p>
    <w:p w14:paraId="6565C234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Sentra Pendidikan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Pertama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Utama</w:t>
      </w:r>
    </w:p>
    <w:p w14:paraId="0BD83B22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4.3.1. Peran Ayah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Qawwam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Karakter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Anak</w:t>
      </w:r>
    </w:p>
    <w:p w14:paraId="01612C98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4.3.2. Peran Ibu (</w:t>
      </w:r>
      <w:r w:rsidRPr="00AE1AF1">
        <w:rPr>
          <w:rFonts w:eastAsia="Times New Roman" w:cstheme="minorHAnsi"/>
          <w:i/>
          <w:iCs/>
          <w:sz w:val="24"/>
          <w:szCs w:val="24"/>
        </w:rPr>
        <w:t>Ummul Madrasah</w:t>
      </w:r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Pengasuhan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Intensif</w:t>
      </w:r>
      <w:proofErr w:type="spellEnd"/>
    </w:p>
    <w:p w14:paraId="07F88143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4.3.3.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Menciptakan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Rumah yang </w:t>
      </w:r>
      <w:proofErr w:type="spellStart"/>
      <w:r w:rsidRPr="00AE1AF1">
        <w:rPr>
          <w:rFonts w:eastAsia="Times New Roman" w:cstheme="minorHAnsi"/>
          <w:sz w:val="24"/>
          <w:szCs w:val="24"/>
        </w:rPr>
        <w:t>Penuh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Kasih Sayang (</w:t>
      </w:r>
      <w:r w:rsidRPr="00AE1AF1">
        <w:rPr>
          <w:rFonts w:eastAsia="Times New Roman" w:cstheme="minorHAnsi"/>
          <w:i/>
          <w:iCs/>
          <w:sz w:val="24"/>
          <w:szCs w:val="24"/>
        </w:rPr>
        <w:t>Mawaddah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6383AA1A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4.3.4.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Menjadi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Teladan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Uswah Hasanah</w:t>
      </w:r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4D2186B7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4.3.5. </w:t>
      </w:r>
      <w:proofErr w:type="spellStart"/>
      <w:r w:rsidRPr="00AE1AF1">
        <w:rPr>
          <w:rFonts w:eastAsia="Times New Roman" w:cstheme="minorHAnsi"/>
          <w:sz w:val="24"/>
          <w:szCs w:val="24"/>
        </w:rPr>
        <w:t>Kolaborasi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Antara Orang Tua dan </w:t>
      </w:r>
      <w:proofErr w:type="spellStart"/>
      <w:r w:rsidRPr="00AE1AF1">
        <w:rPr>
          <w:rFonts w:eastAsia="Times New Roman" w:cstheme="minorHAnsi"/>
          <w:sz w:val="24"/>
          <w:szCs w:val="24"/>
        </w:rPr>
        <w:t>Terapis</w:t>
      </w:r>
      <w:proofErr w:type="spellEnd"/>
      <w:r w:rsidRPr="00AE1AF1">
        <w:rPr>
          <w:rFonts w:eastAsia="Times New Roman" w:cstheme="minorHAnsi"/>
          <w:sz w:val="24"/>
          <w:szCs w:val="24"/>
        </w:rPr>
        <w:t>/Guru Agama</w:t>
      </w:r>
    </w:p>
    <w:p w14:paraId="1A3A05C8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Keterlibatan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Saudara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Kandung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(Sibling) ABK</w:t>
      </w:r>
    </w:p>
    <w:p w14:paraId="3EFC8154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4.4.1. </w:t>
      </w:r>
      <w:proofErr w:type="spellStart"/>
      <w:r w:rsidRPr="00AE1AF1">
        <w:rPr>
          <w:rFonts w:eastAsia="Times New Roman" w:cstheme="minorHAnsi"/>
          <w:sz w:val="24"/>
          <w:szCs w:val="24"/>
        </w:rPr>
        <w:t>Edukasi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Saudara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Kandung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77FA4BC7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4.4.2.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Menanamkan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Rasa </w:t>
      </w:r>
      <w:proofErr w:type="spellStart"/>
      <w:r w:rsidRPr="00AE1AF1">
        <w:rPr>
          <w:rFonts w:eastAsia="Times New Roman" w:cstheme="minorHAnsi"/>
          <w:sz w:val="24"/>
          <w:szCs w:val="24"/>
        </w:rPr>
        <w:t>Tanggung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Jawab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Birrul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Walidain</w:t>
      </w:r>
      <w:proofErr w:type="spellEnd"/>
    </w:p>
    <w:p w14:paraId="583A1072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4.4.3.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Mencegah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Kecemburuan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Perasaan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Diabaikan</w:t>
      </w:r>
      <w:proofErr w:type="spellEnd"/>
    </w:p>
    <w:p w14:paraId="4695C8B2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4.4.4.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Etika </w:t>
      </w:r>
      <w:proofErr w:type="spellStart"/>
      <w:r w:rsidRPr="00AE1AF1">
        <w:rPr>
          <w:rFonts w:eastAsia="Times New Roman" w:cstheme="minorHAnsi"/>
          <w:sz w:val="24"/>
          <w:szCs w:val="24"/>
        </w:rPr>
        <w:t>Pergaulan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Saudara</w:t>
      </w:r>
      <w:proofErr w:type="spellEnd"/>
    </w:p>
    <w:p w14:paraId="7B4121FD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4.4.5. </w:t>
      </w:r>
      <w:proofErr w:type="spellStart"/>
      <w:r w:rsidRPr="00AE1AF1">
        <w:rPr>
          <w:rFonts w:eastAsia="Times New Roman" w:cstheme="minorHAnsi"/>
          <w:sz w:val="24"/>
          <w:szCs w:val="24"/>
        </w:rPr>
        <w:t>Mengembangkan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Empati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Ukhuwah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</w:p>
    <w:p w14:paraId="0CC1D223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4.5.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Advokasi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 di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Sekolah</w:t>
      </w:r>
      <w:proofErr w:type="spellEnd"/>
    </w:p>
    <w:p w14:paraId="02A7397F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4.5.1.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Efektif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Pihak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Madrasah</w:t>
      </w:r>
    </w:p>
    <w:p w14:paraId="64557A20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4.5.2. </w:t>
      </w:r>
      <w:proofErr w:type="spellStart"/>
      <w:r w:rsidRPr="00AE1AF1">
        <w:rPr>
          <w:rFonts w:eastAsia="Times New Roman" w:cstheme="minorHAnsi"/>
          <w:sz w:val="24"/>
          <w:szCs w:val="24"/>
        </w:rPr>
        <w:t>Memahami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Hak-hak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menurut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Hukum Negara/Syariah</w:t>
      </w:r>
    </w:p>
    <w:p w14:paraId="3E3B1849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4.5.3. </w:t>
      </w:r>
      <w:proofErr w:type="spellStart"/>
      <w:r w:rsidRPr="00AE1AF1">
        <w:rPr>
          <w:rFonts w:eastAsia="Times New Roman" w:cstheme="minorHAnsi"/>
          <w:sz w:val="24"/>
          <w:szCs w:val="24"/>
        </w:rPr>
        <w:t>Berperan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Parent Support Group</w:t>
      </w:r>
      <w:r w:rsidRPr="00AE1AF1">
        <w:rPr>
          <w:rFonts w:eastAsia="Times New Roman" w:cstheme="minorHAnsi"/>
          <w:sz w:val="24"/>
          <w:szCs w:val="24"/>
        </w:rPr>
        <w:t xml:space="preserve"> Islami</w:t>
      </w:r>
    </w:p>
    <w:p w14:paraId="7C1F8042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4.5.4. </w:t>
      </w:r>
      <w:proofErr w:type="spellStart"/>
      <w:r w:rsidRPr="00AE1AF1">
        <w:rPr>
          <w:rFonts w:eastAsia="Times New Roman" w:cstheme="minorHAnsi"/>
          <w:sz w:val="24"/>
          <w:szCs w:val="24"/>
        </w:rPr>
        <w:t>Melatih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Bersosialisasi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Mandiri</w:t>
      </w:r>
      <w:proofErr w:type="spellEnd"/>
    </w:p>
    <w:p w14:paraId="5F8858B7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4.5.5. </w:t>
      </w:r>
      <w:proofErr w:type="spellStart"/>
      <w:r w:rsidRPr="00AE1AF1">
        <w:rPr>
          <w:rFonts w:eastAsia="Times New Roman" w:cstheme="minorHAnsi"/>
          <w:sz w:val="24"/>
          <w:szCs w:val="24"/>
        </w:rPr>
        <w:t>Membangun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Jaringan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Dukungan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Jama'ah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0CC03E53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4.6.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Persiapan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Kemandirian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Transisi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Kehidupan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Dewasa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4623A176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4.6.1. </w:t>
      </w:r>
      <w:proofErr w:type="spellStart"/>
      <w:r w:rsidRPr="00AE1AF1">
        <w:rPr>
          <w:rFonts w:eastAsia="Times New Roman" w:cstheme="minorHAnsi"/>
          <w:sz w:val="24"/>
          <w:szCs w:val="24"/>
        </w:rPr>
        <w:t>Pembekalan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Vokasional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Halal dan </w:t>
      </w:r>
      <w:proofErr w:type="spellStart"/>
      <w:r w:rsidRPr="00AE1AF1">
        <w:rPr>
          <w:rFonts w:eastAsia="Times New Roman" w:cstheme="minorHAnsi"/>
          <w:sz w:val="24"/>
          <w:szCs w:val="24"/>
        </w:rPr>
        <w:t>Produktif</w:t>
      </w:r>
      <w:proofErr w:type="spellEnd"/>
    </w:p>
    <w:p w14:paraId="5FF60541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Pertimbangan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Kafā'ah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Kecakapan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Konteks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Pernikahan</w:t>
      </w:r>
      <w:proofErr w:type="spellEnd"/>
    </w:p>
    <w:p w14:paraId="7C348333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4.6.3. </w:t>
      </w:r>
      <w:proofErr w:type="spellStart"/>
      <w:r w:rsidRPr="00AE1AF1">
        <w:rPr>
          <w:rFonts w:eastAsia="Times New Roman" w:cstheme="minorHAnsi"/>
          <w:sz w:val="24"/>
          <w:szCs w:val="24"/>
        </w:rPr>
        <w:t>Perencanaan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Warisan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Pengelolaan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Harta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059A2DA6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4.6.4.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Seksual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 yang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Perkembangan</w:t>
      </w:r>
      <w:proofErr w:type="spellEnd"/>
    </w:p>
    <w:p w14:paraId="06D5DEFF" w14:textId="77777777" w:rsidR="008672B7" w:rsidRPr="00AE1AF1" w:rsidRDefault="008672B7" w:rsidP="00AE1AF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4.6.5. </w:t>
      </w:r>
      <w:proofErr w:type="spellStart"/>
      <w:r w:rsidRPr="00AE1AF1">
        <w:rPr>
          <w:rFonts w:eastAsia="Times New Roman" w:cstheme="minorHAnsi"/>
          <w:sz w:val="24"/>
          <w:szCs w:val="24"/>
        </w:rPr>
        <w:t>Jaminan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Keberlanjutan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Perawatan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Setelah Orang Tua Tiada</w:t>
      </w:r>
    </w:p>
    <w:p w14:paraId="55D89E1F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156D7896">
          <v:rect id="_x0000_i1028" style="width:0;height:1.5pt" o:hralign="center" o:hrstd="t" o:hr="t" fillcolor="#a0a0a0" stroked="f"/>
        </w:pict>
      </w:r>
    </w:p>
    <w:p w14:paraId="72370205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V: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Agama Islam (PAI)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43557633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Filosofi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Tujuan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PAI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40A44A16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5.1.1. Tujuan Akhir: </w:t>
      </w:r>
      <w:proofErr w:type="spellStart"/>
      <w:r w:rsidRPr="00AE1AF1">
        <w:rPr>
          <w:rFonts w:eastAsia="Times New Roman" w:cstheme="minorHAnsi"/>
          <w:sz w:val="24"/>
          <w:szCs w:val="24"/>
        </w:rPr>
        <w:t>Menjadikan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Muslim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Bertakwa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Kemampuan</w:t>
      </w:r>
      <w:proofErr w:type="spellEnd"/>
    </w:p>
    <w:p w14:paraId="79BAF35F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5.1.2. </w:t>
      </w:r>
      <w:proofErr w:type="spellStart"/>
      <w:r w:rsidRPr="00AE1AF1">
        <w:rPr>
          <w:rFonts w:eastAsia="Times New Roman" w:cstheme="minorHAnsi"/>
          <w:sz w:val="24"/>
          <w:szCs w:val="24"/>
        </w:rPr>
        <w:t>Landasan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Filosofis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Taysīr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Taklīf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bi Qadr al-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Istithā’ah</w:t>
      </w:r>
      <w:proofErr w:type="spellEnd"/>
    </w:p>
    <w:p w14:paraId="14178B5C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5.1.3.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Desain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Berbasis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Fungsional</w:t>
      </w:r>
      <w:proofErr w:type="spellEnd"/>
    </w:p>
    <w:p w14:paraId="664A0809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5.1.4. Integrasi Nilai-</w:t>
      </w:r>
      <w:proofErr w:type="spellStart"/>
      <w:r w:rsidRPr="00AE1AF1">
        <w:rPr>
          <w:rFonts w:eastAsia="Times New Roman" w:cstheme="minorHAnsi"/>
          <w:sz w:val="24"/>
          <w:szCs w:val="24"/>
        </w:rPr>
        <w:t>nilai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Lokal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Universal Islam</w:t>
      </w:r>
    </w:p>
    <w:p w14:paraId="41232347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5.1.5.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Alat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Mencapai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Maqāshid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as-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Sharī'ah</w:t>
      </w:r>
      <w:proofErr w:type="spellEnd"/>
    </w:p>
    <w:p w14:paraId="7C0D24BE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Komponen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Materi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Akidah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1F4797F1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5.2.1.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Rukun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Iman yang </w:t>
      </w:r>
      <w:proofErr w:type="spellStart"/>
      <w:r w:rsidRPr="00AE1AF1">
        <w:rPr>
          <w:rFonts w:eastAsia="Times New Roman" w:cstheme="minorHAnsi"/>
          <w:sz w:val="24"/>
          <w:szCs w:val="24"/>
        </w:rPr>
        <w:t>Konkret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Sederhana</w:t>
      </w:r>
      <w:proofErr w:type="spellEnd"/>
    </w:p>
    <w:p w14:paraId="189CC967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5.2.2.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Mengenal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Nama dan Sifat Allah (</w:t>
      </w:r>
      <w:proofErr w:type="spellStart"/>
      <w:r w:rsidRPr="00AE1AF1">
        <w:rPr>
          <w:rFonts w:eastAsia="Times New Roman" w:cstheme="minorHAnsi"/>
          <w:sz w:val="24"/>
          <w:szCs w:val="24"/>
        </w:rPr>
        <w:t>Asmaul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Husna)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Praktis</w:t>
      </w:r>
      <w:proofErr w:type="spellEnd"/>
    </w:p>
    <w:p w14:paraId="51E72785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5.2.3. </w:t>
      </w:r>
      <w:proofErr w:type="spellStart"/>
      <w:r w:rsidRPr="00AE1AF1">
        <w:rPr>
          <w:rFonts w:eastAsia="Times New Roman" w:cstheme="minorHAnsi"/>
          <w:sz w:val="24"/>
          <w:szCs w:val="24"/>
        </w:rPr>
        <w:t>Memahami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Pahala dan Dosa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Perbuatan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Nyata</w:t>
      </w:r>
      <w:proofErr w:type="spellEnd"/>
    </w:p>
    <w:p w14:paraId="2BE3EE83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5.2.4.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Mengenal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Malaikat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Kitab, dan Rasul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Media Visual</w:t>
      </w:r>
    </w:p>
    <w:p w14:paraId="6241DF38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5.2.5.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Hari Akhir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Menenangkan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Mendorong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Kebaikan</w:t>
      </w:r>
      <w:proofErr w:type="spellEnd"/>
    </w:p>
    <w:p w14:paraId="141D5A10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Komponen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Materi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Ibadah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4514CECF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5.3.1. Tata Cara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Thaharah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Bersuci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Dimodifikasi</w:t>
      </w:r>
      <w:proofErr w:type="spellEnd"/>
    </w:p>
    <w:p w14:paraId="4A4EC17A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5.3.2.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Penyesuaian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Gerakan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Bacaan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Shalat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Fardhu</w:t>
      </w:r>
      <w:proofErr w:type="spellEnd"/>
    </w:p>
    <w:p w14:paraId="4A613CD6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5.3.3. </w:t>
      </w:r>
      <w:proofErr w:type="spellStart"/>
      <w:r w:rsidRPr="00AE1AF1">
        <w:rPr>
          <w:rFonts w:eastAsia="Times New Roman" w:cstheme="minorHAnsi"/>
          <w:sz w:val="24"/>
          <w:szCs w:val="24"/>
        </w:rPr>
        <w:t>Edukasi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Puasa dan Zakat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Kapasitas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Kondisi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Kesehatan</w:t>
      </w:r>
    </w:p>
    <w:p w14:paraId="0F67BD94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5.3.4.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Pengenalan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Manasik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Haji/Umrah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Disederhanakan</w:t>
      </w:r>
      <w:proofErr w:type="spellEnd"/>
    </w:p>
    <w:p w14:paraId="19E09675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5.3.5.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Muamalah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Dasar (Jual Beli, </w:t>
      </w:r>
      <w:proofErr w:type="spellStart"/>
      <w:r w:rsidRPr="00AE1AF1">
        <w:rPr>
          <w:rFonts w:eastAsia="Times New Roman" w:cstheme="minorHAnsi"/>
          <w:sz w:val="24"/>
          <w:szCs w:val="24"/>
        </w:rPr>
        <w:t>Pinjam-Meminjam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57F8C91D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Komponen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Materi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Akhlak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Adab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7E4849BA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5.4.1.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Adab </w:t>
      </w:r>
      <w:proofErr w:type="spellStart"/>
      <w:r w:rsidRPr="00AE1AF1">
        <w:rPr>
          <w:rFonts w:eastAsia="Times New Roman" w:cstheme="minorHAnsi"/>
          <w:sz w:val="24"/>
          <w:szCs w:val="24"/>
        </w:rPr>
        <w:t>Berpakaian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Makan, dan </w:t>
      </w:r>
      <w:proofErr w:type="spellStart"/>
      <w:r w:rsidRPr="00AE1AF1">
        <w:rPr>
          <w:rFonts w:eastAsia="Times New Roman" w:cstheme="minorHAnsi"/>
          <w:sz w:val="24"/>
          <w:szCs w:val="24"/>
        </w:rPr>
        <w:t>Tidur</w:t>
      </w:r>
      <w:proofErr w:type="spellEnd"/>
    </w:p>
    <w:p w14:paraId="36416FDD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5.4.2. Latihan Etika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: Salam, </w:t>
      </w:r>
      <w:proofErr w:type="spellStart"/>
      <w:r w:rsidRPr="00AE1AF1">
        <w:rPr>
          <w:rFonts w:eastAsia="Times New Roman" w:cstheme="minorHAnsi"/>
          <w:sz w:val="24"/>
          <w:szCs w:val="24"/>
        </w:rPr>
        <w:t>Senyum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Meminta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Izin</w:t>
      </w:r>
      <w:proofErr w:type="spellEnd"/>
    </w:p>
    <w:p w14:paraId="076D3E8A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5.4.3.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Pembinaan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Nilai </w:t>
      </w:r>
      <w:proofErr w:type="spellStart"/>
      <w:r w:rsidRPr="00AE1AF1">
        <w:rPr>
          <w:rFonts w:eastAsia="Times New Roman" w:cstheme="minorHAnsi"/>
          <w:sz w:val="24"/>
          <w:szCs w:val="24"/>
        </w:rPr>
        <w:t>Jujur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Shidq</w:t>
      </w:r>
      <w:proofErr w:type="spellEnd"/>
      <w:r w:rsidRPr="00AE1AF1">
        <w:rPr>
          <w:rFonts w:eastAsia="Times New Roman" w:cstheme="minorHAnsi"/>
          <w:sz w:val="24"/>
          <w:szCs w:val="24"/>
        </w:rPr>
        <w:t>) dan Amanah</w:t>
      </w:r>
    </w:p>
    <w:p w14:paraId="0504F207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5.4.4.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Pengendalian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Emosi (Marah, Sedih) </w:t>
      </w:r>
      <w:proofErr w:type="spellStart"/>
      <w:r w:rsidRPr="00AE1AF1">
        <w:rPr>
          <w:rFonts w:eastAsia="Times New Roman" w:cstheme="minorHAnsi"/>
          <w:sz w:val="24"/>
          <w:szCs w:val="24"/>
        </w:rPr>
        <w:t>Berdasarkan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Sunnah</w:t>
      </w:r>
    </w:p>
    <w:p w14:paraId="29C5AB5E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5.4.5. </w:t>
      </w:r>
      <w:proofErr w:type="spellStart"/>
      <w:r w:rsidRPr="00AE1AF1">
        <w:rPr>
          <w:rFonts w:eastAsia="Times New Roman" w:cstheme="minorHAnsi"/>
          <w:sz w:val="24"/>
          <w:szCs w:val="24"/>
        </w:rPr>
        <w:t>Kisah-kisah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Teladan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dan Para </w:t>
      </w:r>
      <w:proofErr w:type="spellStart"/>
      <w:r w:rsidRPr="00AE1AF1">
        <w:rPr>
          <w:rFonts w:eastAsia="Times New Roman" w:cstheme="minorHAnsi"/>
          <w:sz w:val="24"/>
          <w:szCs w:val="24"/>
        </w:rPr>
        <w:t>Sahabat</w:t>
      </w:r>
      <w:proofErr w:type="spellEnd"/>
    </w:p>
    <w:p w14:paraId="1F4C112A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5.5.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Komponen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Materi Sejarah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Kebudayaan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 (SKI)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443B2DD5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5.5.1. </w:t>
      </w:r>
      <w:proofErr w:type="spellStart"/>
      <w:r w:rsidRPr="00AE1AF1">
        <w:rPr>
          <w:rFonts w:eastAsia="Times New Roman" w:cstheme="minorHAnsi"/>
          <w:sz w:val="24"/>
          <w:szCs w:val="24"/>
        </w:rPr>
        <w:t>Fokus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Tokoh-tokoh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Inspiratif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Sejarah Islam</w:t>
      </w:r>
    </w:p>
    <w:p w14:paraId="2D5A1959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5.5.2.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Media Visual dan </w:t>
      </w:r>
      <w:r w:rsidRPr="00AE1AF1">
        <w:rPr>
          <w:rFonts w:eastAsia="Times New Roman" w:cstheme="minorHAnsi"/>
          <w:i/>
          <w:iCs/>
          <w:sz w:val="24"/>
          <w:szCs w:val="24"/>
        </w:rPr>
        <w:t>Storytelling</w:t>
      </w:r>
    </w:p>
    <w:p w14:paraId="748B446B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5.5.3. </w:t>
      </w:r>
      <w:proofErr w:type="spellStart"/>
      <w:r w:rsidRPr="00AE1AF1">
        <w:rPr>
          <w:rFonts w:eastAsia="Times New Roman" w:cstheme="minorHAnsi"/>
          <w:sz w:val="24"/>
          <w:szCs w:val="24"/>
        </w:rPr>
        <w:t>Memahami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Nilai-</w:t>
      </w:r>
      <w:proofErr w:type="spellStart"/>
      <w:r w:rsidRPr="00AE1AF1">
        <w:rPr>
          <w:rFonts w:eastAsia="Times New Roman" w:cstheme="minorHAnsi"/>
          <w:sz w:val="24"/>
          <w:szCs w:val="24"/>
        </w:rPr>
        <w:t>nilai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Perjuangan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Kesabaran</w:t>
      </w:r>
      <w:proofErr w:type="spellEnd"/>
    </w:p>
    <w:p w14:paraId="1DCCBBF4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5.5.4. </w:t>
      </w:r>
      <w:proofErr w:type="spellStart"/>
      <w:r w:rsidRPr="00AE1AF1">
        <w:rPr>
          <w:rFonts w:eastAsia="Times New Roman" w:cstheme="minorHAnsi"/>
          <w:sz w:val="24"/>
          <w:szCs w:val="24"/>
        </w:rPr>
        <w:t>Hubungan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SKI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Kehidupan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Sehari-hari</w:t>
      </w:r>
      <w:proofErr w:type="spellEnd"/>
    </w:p>
    <w:p w14:paraId="52533583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5.6.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Penilaian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Assessment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Evaluasi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5D38D36E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5.6.1. Jenis-</w:t>
      </w:r>
      <w:proofErr w:type="spellStart"/>
      <w:r w:rsidRPr="00AE1AF1">
        <w:rPr>
          <w:rFonts w:eastAsia="Times New Roman" w:cstheme="minorHAnsi"/>
          <w:sz w:val="24"/>
          <w:szCs w:val="24"/>
        </w:rPr>
        <w:t>jenis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Penilaian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681411ED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Penilaian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Berbasis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Kinerja (</w:t>
      </w:r>
      <w:r w:rsidRPr="00AE1AF1">
        <w:rPr>
          <w:rFonts w:eastAsia="Times New Roman" w:cstheme="minorHAnsi"/>
          <w:i/>
          <w:iCs/>
          <w:sz w:val="24"/>
          <w:szCs w:val="24"/>
        </w:rPr>
        <w:t>Performance Assessment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6500B1AC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5.6.3. </w:t>
      </w:r>
      <w:proofErr w:type="spellStart"/>
      <w:r w:rsidRPr="00AE1AF1">
        <w:rPr>
          <w:rFonts w:eastAsia="Times New Roman" w:cstheme="minorHAnsi"/>
          <w:sz w:val="24"/>
          <w:szCs w:val="24"/>
        </w:rPr>
        <w:t>Evaluasi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Progress Spiritual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Kemandirian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Fungsional</w:t>
      </w:r>
      <w:proofErr w:type="spellEnd"/>
    </w:p>
    <w:p w14:paraId="66AD07FF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5.6.4. </w:t>
      </w:r>
      <w:proofErr w:type="spellStart"/>
      <w:r w:rsidRPr="00AE1AF1">
        <w:rPr>
          <w:rFonts w:eastAsia="Times New Roman" w:cstheme="minorHAnsi"/>
          <w:sz w:val="24"/>
          <w:szCs w:val="24"/>
        </w:rPr>
        <w:t>Perumusan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Program Pendidikan Individual (IEP/IPP Islami)</w:t>
      </w:r>
    </w:p>
    <w:p w14:paraId="1718ACC9" w14:textId="77777777" w:rsidR="008672B7" w:rsidRPr="00AE1AF1" w:rsidRDefault="008672B7" w:rsidP="00AE1AF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5.6.5. </w:t>
      </w:r>
      <w:proofErr w:type="spellStart"/>
      <w:r w:rsidRPr="00AE1AF1">
        <w:rPr>
          <w:rFonts w:eastAsia="Times New Roman" w:cstheme="minorHAnsi"/>
          <w:sz w:val="24"/>
          <w:szCs w:val="24"/>
        </w:rPr>
        <w:t>Pelaporan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Perkembangan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Tua</w:t>
      </w:r>
    </w:p>
    <w:p w14:paraId="28A96B1F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23B7C11A">
          <v:rect id="_x0000_i1029" style="width:0;height:1.5pt" o:hralign="center" o:hrstd="t" o:hr="t" fillcolor="#a0a0a0" stroked="f"/>
        </w:pict>
      </w:r>
    </w:p>
    <w:p w14:paraId="067F3E69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VI: Strategi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Metode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Mengajar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Inovatif</w:t>
      </w:r>
      <w:proofErr w:type="spellEnd"/>
    </w:p>
    <w:p w14:paraId="5A89F3D2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Pendekatan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Berpusat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pada Anak (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Child-Centered Approach</w:t>
      </w:r>
      <w:r w:rsidRPr="00AE1AF1">
        <w:rPr>
          <w:rFonts w:eastAsia="Times New Roman" w:cstheme="minorHAnsi"/>
          <w:b/>
          <w:bCs/>
          <w:sz w:val="24"/>
          <w:szCs w:val="24"/>
        </w:rPr>
        <w:t>)</w:t>
      </w:r>
    </w:p>
    <w:p w14:paraId="795BA989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6.1.1. </w:t>
      </w:r>
      <w:proofErr w:type="spellStart"/>
      <w:r w:rsidRPr="00AE1AF1">
        <w:rPr>
          <w:rFonts w:eastAsia="Times New Roman" w:cstheme="minorHAnsi"/>
          <w:sz w:val="24"/>
          <w:szCs w:val="24"/>
        </w:rPr>
        <w:t>Identifikasi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Gaya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Utama ABK</w:t>
      </w:r>
    </w:p>
    <w:p w14:paraId="4C83DC56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6.1.2.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Mendesain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Aktivitas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Menarik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Minat dan </w:t>
      </w:r>
      <w:proofErr w:type="spellStart"/>
      <w:r w:rsidRPr="00AE1AF1">
        <w:rPr>
          <w:rFonts w:eastAsia="Times New Roman" w:cstheme="minorHAnsi"/>
          <w:sz w:val="24"/>
          <w:szCs w:val="24"/>
        </w:rPr>
        <w:t>Motivasi</w:t>
      </w:r>
      <w:proofErr w:type="spellEnd"/>
    </w:p>
    <w:p w14:paraId="79A8BAE9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6.1.3. </w:t>
      </w:r>
      <w:proofErr w:type="spellStart"/>
      <w:r w:rsidRPr="00AE1AF1">
        <w:rPr>
          <w:rFonts w:eastAsia="Times New Roman" w:cstheme="minorHAnsi"/>
          <w:sz w:val="24"/>
          <w:szCs w:val="24"/>
        </w:rPr>
        <w:t>Memanfaatkan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Kekuatan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Bakat Anak</w:t>
      </w:r>
    </w:p>
    <w:p w14:paraId="59177D85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6.1.4.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Menciptakan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Aman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Nyaman</w:t>
      </w:r>
      <w:proofErr w:type="spellEnd"/>
    </w:p>
    <w:p w14:paraId="75374156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6.1.5.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Learning by Doing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Praktik)</w:t>
      </w:r>
    </w:p>
    <w:p w14:paraId="63D28144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Model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Kooperatif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Kolaboratif</w:t>
      </w:r>
      <w:proofErr w:type="spellEnd"/>
    </w:p>
    <w:p w14:paraId="1DB605D1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6.2.1. Integrasi ABK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Kelompok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Sebaya</w:t>
      </w:r>
    </w:p>
    <w:p w14:paraId="6B09DCEB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6.2.2. Strategi </w:t>
      </w:r>
      <w:r w:rsidRPr="00AE1AF1">
        <w:rPr>
          <w:rFonts w:eastAsia="Times New Roman" w:cstheme="minorHAnsi"/>
          <w:i/>
          <w:iCs/>
          <w:sz w:val="24"/>
          <w:szCs w:val="24"/>
        </w:rPr>
        <w:t>Peer Tutoring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Bimbingan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Teman Sebaya) Islami</w:t>
      </w:r>
    </w:p>
    <w:p w14:paraId="746D13D6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6.2.3. </w:t>
      </w:r>
      <w:proofErr w:type="spellStart"/>
      <w:r w:rsidRPr="00AE1AF1">
        <w:rPr>
          <w:rFonts w:eastAsia="Times New Roman" w:cstheme="minorHAnsi"/>
          <w:sz w:val="24"/>
          <w:szCs w:val="24"/>
        </w:rPr>
        <w:t>Kegiatan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Role Playing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Bermain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Peran)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Adab</w:t>
      </w:r>
    </w:p>
    <w:p w14:paraId="179EEB4F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6.2.4. </w:t>
      </w:r>
      <w:proofErr w:type="spellStart"/>
      <w:r w:rsidRPr="00AE1AF1">
        <w:rPr>
          <w:rFonts w:eastAsia="Times New Roman" w:cstheme="minorHAnsi"/>
          <w:sz w:val="24"/>
          <w:szCs w:val="24"/>
        </w:rPr>
        <w:t>Proyek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Bersama </w:t>
      </w:r>
      <w:proofErr w:type="spellStart"/>
      <w:r w:rsidRPr="00AE1AF1">
        <w:rPr>
          <w:rFonts w:eastAsia="Times New Roman" w:cstheme="minorHAnsi"/>
          <w:sz w:val="24"/>
          <w:szCs w:val="24"/>
        </w:rPr>
        <w:t>Berbasis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Nilai-</w:t>
      </w:r>
      <w:proofErr w:type="spellStart"/>
      <w:r w:rsidRPr="00AE1AF1">
        <w:rPr>
          <w:rFonts w:eastAsia="Times New Roman" w:cstheme="minorHAnsi"/>
          <w:sz w:val="24"/>
          <w:szCs w:val="24"/>
        </w:rPr>
        <w:t>nilai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</w:t>
      </w:r>
    </w:p>
    <w:p w14:paraId="46B60533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6.2.5. </w:t>
      </w:r>
      <w:proofErr w:type="spellStart"/>
      <w:r w:rsidRPr="00AE1AF1">
        <w:rPr>
          <w:rFonts w:eastAsia="Times New Roman" w:cstheme="minorHAnsi"/>
          <w:sz w:val="24"/>
          <w:szCs w:val="24"/>
        </w:rPr>
        <w:t>Melatih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Bekerja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Sama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Ta'awun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4FF244A7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Pemanfaatan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Teknologi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(EdTech) Islami</w:t>
      </w:r>
    </w:p>
    <w:p w14:paraId="1C408D51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6.3.1. </w:t>
      </w:r>
      <w:proofErr w:type="spellStart"/>
      <w:r w:rsidRPr="00AE1AF1">
        <w:rPr>
          <w:rFonts w:eastAsia="Times New Roman" w:cstheme="minorHAnsi"/>
          <w:sz w:val="24"/>
          <w:szCs w:val="24"/>
        </w:rPr>
        <w:t>Aplikasi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Edukasi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dan Hadis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Interaktif</w:t>
      </w:r>
      <w:proofErr w:type="spellEnd"/>
    </w:p>
    <w:p w14:paraId="737A1D50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6.3.2.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Video dan </w:t>
      </w:r>
      <w:proofErr w:type="spellStart"/>
      <w:r w:rsidRPr="00AE1AF1">
        <w:rPr>
          <w:rFonts w:eastAsia="Times New Roman" w:cstheme="minorHAnsi"/>
          <w:sz w:val="24"/>
          <w:szCs w:val="24"/>
        </w:rPr>
        <w:t>Animasi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Fiqih</w:t>
      </w:r>
      <w:proofErr w:type="spellEnd"/>
    </w:p>
    <w:p w14:paraId="2EC36B71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6.3.3. Alat Bantu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Alternatif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(AAC)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Non-Verbal</w:t>
      </w:r>
    </w:p>
    <w:p w14:paraId="19FD9EC0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6.3.4. Integrasi </w:t>
      </w:r>
      <w:r w:rsidRPr="00AE1AF1">
        <w:rPr>
          <w:rFonts w:eastAsia="Times New Roman" w:cstheme="minorHAnsi"/>
          <w:i/>
          <w:iCs/>
          <w:sz w:val="24"/>
          <w:szCs w:val="24"/>
        </w:rPr>
        <w:t>Virtual Reality</w:t>
      </w:r>
      <w:r w:rsidRPr="00AE1AF1">
        <w:rPr>
          <w:rFonts w:eastAsia="Times New Roman" w:cstheme="minorHAnsi"/>
          <w:sz w:val="24"/>
          <w:szCs w:val="24"/>
        </w:rPr>
        <w:t xml:space="preserve"> (VR)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Manasik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Haji</w:t>
      </w:r>
    </w:p>
    <w:p w14:paraId="31BFF747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6.3.5. </w:t>
      </w:r>
      <w:proofErr w:type="spellStart"/>
      <w:r w:rsidRPr="00AE1AF1">
        <w:rPr>
          <w:rFonts w:eastAsia="Times New Roman" w:cstheme="minorHAnsi"/>
          <w:sz w:val="24"/>
          <w:szCs w:val="24"/>
        </w:rPr>
        <w:t>Aksesibilitas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Materi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Online</w:t>
      </w:r>
    </w:p>
    <w:p w14:paraId="2C7E3C3B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6.4. Strategi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Pengajaran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Al-Qur'an dan Tahsin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</w:p>
    <w:p w14:paraId="01D96A52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6.4.1. Metode </w:t>
      </w:r>
      <w:proofErr w:type="spellStart"/>
      <w:r w:rsidRPr="00AE1AF1">
        <w:rPr>
          <w:rFonts w:eastAsia="Times New Roman" w:cstheme="minorHAnsi"/>
          <w:sz w:val="24"/>
          <w:szCs w:val="24"/>
        </w:rPr>
        <w:t>Iqra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' dan Jilid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Dimodifikasi</w:t>
      </w:r>
      <w:proofErr w:type="spellEnd"/>
    </w:p>
    <w:p w14:paraId="0CD078D3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6.4.2.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Isyarat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Tangan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Makharijul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Huruf</w:t>
      </w:r>
    </w:p>
    <w:p w14:paraId="34B7F080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6.4.3. </w:t>
      </w:r>
      <w:proofErr w:type="spellStart"/>
      <w:r w:rsidRPr="00AE1AF1">
        <w:rPr>
          <w:rFonts w:eastAsia="Times New Roman" w:cstheme="minorHAnsi"/>
          <w:sz w:val="24"/>
          <w:szCs w:val="24"/>
        </w:rPr>
        <w:t>Pembelajaran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Tahsin </w:t>
      </w:r>
      <w:proofErr w:type="spellStart"/>
      <w:r w:rsidRPr="00AE1AF1">
        <w:rPr>
          <w:rFonts w:eastAsia="Times New Roman" w:cstheme="minorHAnsi"/>
          <w:sz w:val="24"/>
          <w:szCs w:val="24"/>
        </w:rPr>
        <w:t>Melalui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Lagu dan </w:t>
      </w:r>
      <w:proofErr w:type="spellStart"/>
      <w:r w:rsidRPr="00AE1AF1">
        <w:rPr>
          <w:rFonts w:eastAsia="Times New Roman" w:cstheme="minorHAnsi"/>
          <w:sz w:val="24"/>
          <w:szCs w:val="24"/>
        </w:rPr>
        <w:t>Ritme</w:t>
      </w:r>
      <w:proofErr w:type="spellEnd"/>
    </w:p>
    <w:p w14:paraId="0F9231AA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6.4.4. </w:t>
      </w:r>
      <w:proofErr w:type="spellStart"/>
      <w:r w:rsidRPr="00AE1AF1">
        <w:rPr>
          <w:rFonts w:eastAsia="Times New Roman" w:cstheme="minorHAnsi"/>
          <w:sz w:val="24"/>
          <w:szCs w:val="24"/>
        </w:rPr>
        <w:t>Fokus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Hafalan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Surat </w:t>
      </w:r>
      <w:proofErr w:type="spellStart"/>
      <w:r w:rsidRPr="00AE1AF1">
        <w:rPr>
          <w:rFonts w:eastAsia="Times New Roman" w:cstheme="minorHAnsi"/>
          <w:sz w:val="24"/>
          <w:szCs w:val="24"/>
        </w:rPr>
        <w:t>Pendek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Penuh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Makna</w:t>
      </w:r>
      <w:proofErr w:type="spellEnd"/>
    </w:p>
    <w:p w14:paraId="768802CF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6.4.5. </w:t>
      </w:r>
      <w:proofErr w:type="spellStart"/>
      <w:r w:rsidRPr="00AE1AF1">
        <w:rPr>
          <w:rFonts w:eastAsia="Times New Roman" w:cstheme="minorHAnsi"/>
          <w:sz w:val="24"/>
          <w:szCs w:val="24"/>
        </w:rPr>
        <w:t>Membiasakan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Mendengar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Sami'a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Bacaan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</w:t>
      </w:r>
    </w:p>
    <w:p w14:paraId="5AE0C2A9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6.5.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Manajemen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Perilaku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Islami (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Positive Behavior Support</w:t>
      </w:r>
      <w:r w:rsidRPr="00AE1AF1">
        <w:rPr>
          <w:rFonts w:eastAsia="Times New Roman" w:cstheme="minorHAnsi"/>
          <w:b/>
          <w:bCs/>
          <w:sz w:val="24"/>
          <w:szCs w:val="24"/>
        </w:rPr>
        <w:t>)</w:t>
      </w:r>
    </w:p>
    <w:p w14:paraId="7B98AE93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6.5.1. </w:t>
      </w:r>
      <w:proofErr w:type="spellStart"/>
      <w:r w:rsidRPr="00AE1AF1">
        <w:rPr>
          <w:rFonts w:eastAsia="Times New Roman" w:cstheme="minorHAnsi"/>
          <w:sz w:val="24"/>
          <w:szCs w:val="24"/>
        </w:rPr>
        <w:t>Analisis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Fungsi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Perilaku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Perspektif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Syariah (</w:t>
      </w:r>
      <w:proofErr w:type="spellStart"/>
      <w:r w:rsidRPr="00AE1AF1">
        <w:rPr>
          <w:rFonts w:eastAsia="Times New Roman" w:cstheme="minorHAnsi"/>
          <w:sz w:val="24"/>
          <w:szCs w:val="24"/>
        </w:rPr>
        <w:t>Motivasi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2B6E2DCC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6.5.2. </w:t>
      </w:r>
      <w:proofErr w:type="spellStart"/>
      <w:r w:rsidRPr="00AE1AF1">
        <w:rPr>
          <w:rFonts w:eastAsia="Times New Roman" w:cstheme="minorHAnsi"/>
          <w:sz w:val="24"/>
          <w:szCs w:val="24"/>
        </w:rPr>
        <w:t>Sistem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Reward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Penghargaan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dan </w:t>
      </w:r>
      <w:r w:rsidRPr="00AE1AF1">
        <w:rPr>
          <w:rFonts w:eastAsia="Times New Roman" w:cstheme="minorHAnsi"/>
          <w:i/>
          <w:iCs/>
          <w:sz w:val="24"/>
          <w:szCs w:val="24"/>
        </w:rPr>
        <w:t>Punishment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Teguran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AE1AF1">
        <w:rPr>
          <w:rFonts w:eastAsia="Times New Roman" w:cstheme="minorHAnsi"/>
          <w:sz w:val="24"/>
          <w:szCs w:val="24"/>
        </w:rPr>
        <w:t>Edukatif</w:t>
      </w:r>
      <w:proofErr w:type="spellEnd"/>
    </w:p>
    <w:p w14:paraId="3CDFB045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6.5.3.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Kontrak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Perilaku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Didasari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Janji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</w:t>
      </w:r>
    </w:p>
    <w:p w14:paraId="6C7A13A4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6.5.4. Teknik </w:t>
      </w:r>
      <w:proofErr w:type="spellStart"/>
      <w:r w:rsidRPr="00AE1AF1">
        <w:rPr>
          <w:rFonts w:eastAsia="Times New Roman" w:cstheme="minorHAnsi"/>
          <w:sz w:val="24"/>
          <w:szCs w:val="24"/>
        </w:rPr>
        <w:t>Pengalihan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Perhatian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Distraction</w:t>
      </w:r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Perilaku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Negatif</w:t>
      </w:r>
      <w:proofErr w:type="spellEnd"/>
    </w:p>
    <w:p w14:paraId="22506CD9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6.5.5.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Konsistensi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Prediktabilitas</w:t>
      </w:r>
      <w:proofErr w:type="spellEnd"/>
    </w:p>
    <w:p w14:paraId="026C7476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6.6.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Modifikasi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</w:p>
    <w:p w14:paraId="15BC8C1E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6.6.1. Desain Ruang Kelas yang Ramah </w:t>
      </w:r>
      <w:proofErr w:type="spellStart"/>
      <w:r w:rsidRPr="00AE1AF1">
        <w:rPr>
          <w:rFonts w:eastAsia="Times New Roman" w:cstheme="minorHAnsi"/>
          <w:sz w:val="24"/>
          <w:szCs w:val="24"/>
        </w:rPr>
        <w:t>Sensorik</w:t>
      </w:r>
      <w:proofErr w:type="spellEnd"/>
    </w:p>
    <w:p w14:paraId="7D5805AE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Penempatan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Tempat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Duduk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Mendukung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Konsentrasi</w:t>
      </w:r>
      <w:proofErr w:type="spellEnd"/>
    </w:p>
    <w:p w14:paraId="34DEF08D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6.6.3. </w:t>
      </w:r>
      <w:proofErr w:type="spellStart"/>
      <w:r w:rsidRPr="00AE1AF1">
        <w:rPr>
          <w:rFonts w:eastAsia="Times New Roman" w:cstheme="minorHAnsi"/>
          <w:sz w:val="24"/>
          <w:szCs w:val="24"/>
        </w:rPr>
        <w:t>Visualisasi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Aturan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Prosedur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Kelas</w:t>
      </w:r>
    </w:p>
    <w:p w14:paraId="67BF334D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6.6.4. </w:t>
      </w:r>
      <w:proofErr w:type="spellStart"/>
      <w:r w:rsidRPr="00AE1AF1">
        <w:rPr>
          <w:rFonts w:eastAsia="Times New Roman" w:cstheme="minorHAnsi"/>
          <w:sz w:val="24"/>
          <w:szCs w:val="24"/>
        </w:rPr>
        <w:t>Membangun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Budaya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Sakinah</w:t>
      </w:r>
      <w:r w:rsidRPr="00AE1AF1">
        <w:rPr>
          <w:rFonts w:eastAsia="Times New Roman" w:cstheme="minorHAnsi"/>
          <w:sz w:val="24"/>
          <w:szCs w:val="24"/>
        </w:rPr>
        <w:t xml:space="preserve"> dan </w:t>
      </w:r>
      <w:r w:rsidRPr="00AE1AF1">
        <w:rPr>
          <w:rFonts w:eastAsia="Times New Roman" w:cstheme="minorHAnsi"/>
          <w:i/>
          <w:iCs/>
          <w:sz w:val="24"/>
          <w:szCs w:val="24"/>
        </w:rPr>
        <w:t>Rahmah</w:t>
      </w:r>
      <w:r w:rsidRPr="00AE1AF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</w:p>
    <w:p w14:paraId="2D200843" w14:textId="77777777" w:rsidR="008672B7" w:rsidRPr="00AE1AF1" w:rsidRDefault="008672B7" w:rsidP="00AE1AF1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6.6.5.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Penyesuaian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Alat dan Bahan Ajar (</w:t>
      </w:r>
      <w:proofErr w:type="spellStart"/>
      <w:r w:rsidRPr="00AE1AF1">
        <w:rPr>
          <w:rFonts w:eastAsia="Times New Roman" w:cstheme="minorHAnsi"/>
          <w:sz w:val="24"/>
          <w:szCs w:val="24"/>
        </w:rPr>
        <w:t>Contoh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: Papan Tulis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Interaktif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40E9AC69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5B77B52C">
          <v:rect id="_x0000_i1030" style="width:0;height:1.5pt" o:hralign="center" o:hrstd="t" o:hr="t" fillcolor="#a0a0a0" stroked="f"/>
        </w:pict>
      </w:r>
    </w:p>
    <w:p w14:paraId="5F880937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VII: Peran Guru dan Tenaga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Pendidik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ABK</w:t>
      </w:r>
    </w:p>
    <w:p w14:paraId="00D6715B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Kompetensi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Spiritual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Kepribadian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Guru PAI ABK</w:t>
      </w:r>
    </w:p>
    <w:p w14:paraId="3DC75287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7.1.1.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Ikhlas</w:t>
      </w:r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Kesabaran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Sabr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</w:t>
      </w:r>
      <w:proofErr w:type="spellEnd"/>
    </w:p>
    <w:p w14:paraId="22B5CDCD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7.1.2. </w:t>
      </w:r>
      <w:proofErr w:type="spellStart"/>
      <w:r w:rsidRPr="00AE1AF1">
        <w:rPr>
          <w:rFonts w:eastAsia="Times New Roman" w:cstheme="minorHAnsi"/>
          <w:sz w:val="24"/>
          <w:szCs w:val="24"/>
        </w:rPr>
        <w:t>Memiliki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Sifat </w:t>
      </w:r>
      <w:r w:rsidRPr="00AE1AF1">
        <w:rPr>
          <w:rFonts w:eastAsia="Times New Roman" w:cstheme="minorHAnsi"/>
          <w:i/>
          <w:iCs/>
          <w:sz w:val="24"/>
          <w:szCs w:val="24"/>
        </w:rPr>
        <w:t>Rahmah</w:t>
      </w:r>
      <w:r w:rsidRPr="00AE1AF1">
        <w:rPr>
          <w:rFonts w:eastAsia="Times New Roman" w:cstheme="minorHAnsi"/>
          <w:sz w:val="24"/>
          <w:szCs w:val="24"/>
        </w:rPr>
        <w:t xml:space="preserve"> (Kasih Sayang) dan </w:t>
      </w:r>
      <w:proofErr w:type="spellStart"/>
      <w:r w:rsidRPr="00AE1AF1">
        <w:rPr>
          <w:rFonts w:eastAsia="Times New Roman" w:cstheme="minorHAnsi"/>
          <w:sz w:val="24"/>
          <w:szCs w:val="24"/>
        </w:rPr>
        <w:t>Empati</w:t>
      </w:r>
      <w:proofErr w:type="spellEnd"/>
    </w:p>
    <w:p w14:paraId="33A4FEBA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7.1.3.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Menjadi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Murabbi</w:t>
      </w:r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Pendidik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yang Berdoa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Muridnya</w:t>
      </w:r>
      <w:proofErr w:type="spellEnd"/>
    </w:p>
    <w:p w14:paraId="5BCCE376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7.1.4. </w:t>
      </w:r>
      <w:proofErr w:type="spellStart"/>
      <w:r w:rsidRPr="00AE1AF1">
        <w:rPr>
          <w:rFonts w:eastAsia="Times New Roman" w:cstheme="minorHAnsi"/>
          <w:sz w:val="24"/>
          <w:szCs w:val="24"/>
        </w:rPr>
        <w:t>Konsistensi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Menjaga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Integritas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Akhlakul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Karimah)</w:t>
      </w:r>
    </w:p>
    <w:p w14:paraId="5E3F010E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7.1.5.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Peningkatan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Tawakal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Menghadapi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Tantangan</w:t>
      </w:r>
      <w:proofErr w:type="spellEnd"/>
    </w:p>
    <w:p w14:paraId="32185219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Kompetensi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Profesional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Guru dan 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In-Service Training</w:t>
      </w:r>
    </w:p>
    <w:p w14:paraId="6A126504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7.2.1. </w:t>
      </w:r>
      <w:proofErr w:type="spellStart"/>
      <w:r w:rsidRPr="00AE1AF1">
        <w:rPr>
          <w:rFonts w:eastAsia="Times New Roman" w:cstheme="minorHAnsi"/>
          <w:sz w:val="24"/>
          <w:szCs w:val="24"/>
        </w:rPr>
        <w:t>Pemahaman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Jenis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5EBA45C9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7.2.2. </w:t>
      </w:r>
      <w:proofErr w:type="spellStart"/>
      <w:r w:rsidRPr="00AE1AF1">
        <w:rPr>
          <w:rFonts w:eastAsia="Times New Roman" w:cstheme="minorHAnsi"/>
          <w:sz w:val="24"/>
          <w:szCs w:val="24"/>
        </w:rPr>
        <w:t>Menguasai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Prinsip-prinsip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</w:t>
      </w:r>
    </w:p>
    <w:p w14:paraId="2B14091C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7.2.3. </w:t>
      </w:r>
      <w:proofErr w:type="spellStart"/>
      <w:r w:rsidRPr="00AE1AF1">
        <w:rPr>
          <w:rFonts w:eastAsia="Times New Roman" w:cstheme="minorHAnsi"/>
          <w:sz w:val="24"/>
          <w:szCs w:val="24"/>
        </w:rPr>
        <w:t>Pelatihan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Adaptasi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Kurikulum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Modifikasi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Materi</w:t>
      </w:r>
    </w:p>
    <w:p w14:paraId="3AAE4FE3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7.2.4.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Melakukan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Assessment</w:t>
      </w:r>
      <w:r w:rsidRPr="00AE1AF1">
        <w:rPr>
          <w:rFonts w:eastAsia="Times New Roman" w:cstheme="minorHAnsi"/>
          <w:sz w:val="24"/>
          <w:szCs w:val="24"/>
        </w:rPr>
        <w:t xml:space="preserve"> Individual</w:t>
      </w:r>
    </w:p>
    <w:p w14:paraId="4C3B93B3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7.2.5. </w:t>
      </w:r>
      <w:proofErr w:type="spellStart"/>
      <w:r w:rsidRPr="00AE1AF1">
        <w:rPr>
          <w:rFonts w:eastAsia="Times New Roman" w:cstheme="minorHAnsi"/>
          <w:sz w:val="24"/>
          <w:szCs w:val="24"/>
        </w:rPr>
        <w:t>Pelatihan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Teknologi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Bantu dan Media Ajar</w:t>
      </w:r>
    </w:p>
    <w:p w14:paraId="249E2ADF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Kolaborasi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Interprofesional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Tim Pendidikan Islam</w:t>
      </w:r>
    </w:p>
    <w:p w14:paraId="62DF759E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7.3.1. </w:t>
      </w:r>
      <w:proofErr w:type="spellStart"/>
      <w:r w:rsidRPr="00AE1AF1">
        <w:rPr>
          <w:rFonts w:eastAsia="Times New Roman" w:cstheme="minorHAnsi"/>
          <w:sz w:val="24"/>
          <w:szCs w:val="24"/>
        </w:rPr>
        <w:t>Kerja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Sama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Terapis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Okupasi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Wicara</w:t>
      </w:r>
      <w:proofErr w:type="spellEnd"/>
    </w:p>
    <w:p w14:paraId="31B0089D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7.3.2.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Efektif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Psikolog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Dokter</w:t>
      </w:r>
    </w:p>
    <w:p w14:paraId="49473D2F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7.3.3. </w:t>
      </w:r>
      <w:proofErr w:type="spellStart"/>
      <w:r w:rsidRPr="00AE1AF1">
        <w:rPr>
          <w:rFonts w:eastAsia="Times New Roman" w:cstheme="minorHAnsi"/>
          <w:sz w:val="24"/>
          <w:szCs w:val="24"/>
        </w:rPr>
        <w:t>Sinergi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Guru Kelas Umum (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4D031F39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7.3.4. </w:t>
      </w:r>
      <w:proofErr w:type="spellStart"/>
      <w:r w:rsidRPr="00AE1AF1">
        <w:rPr>
          <w:rFonts w:eastAsia="Times New Roman" w:cstheme="minorHAnsi"/>
          <w:sz w:val="24"/>
          <w:szCs w:val="24"/>
        </w:rPr>
        <w:t>Pelibatan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Tua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Proses Pendidikan</w:t>
      </w:r>
    </w:p>
    <w:p w14:paraId="0BD19DCF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7.3.5.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Pertemuan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Tim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Berkala</w:t>
      </w:r>
      <w:proofErr w:type="spellEnd"/>
    </w:p>
    <w:p w14:paraId="039FC859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7.4. Etika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Profesi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Guru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Perspektif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23D5B003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7.4.1. </w:t>
      </w:r>
      <w:proofErr w:type="spellStart"/>
      <w:r w:rsidRPr="00AE1AF1">
        <w:rPr>
          <w:rFonts w:eastAsia="Times New Roman" w:cstheme="minorHAnsi"/>
          <w:sz w:val="24"/>
          <w:szCs w:val="24"/>
        </w:rPr>
        <w:t>Menjaga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Kerahasiaan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(Amanah) Data dan </w:t>
      </w:r>
      <w:proofErr w:type="spellStart"/>
      <w:r w:rsidRPr="00AE1AF1">
        <w:rPr>
          <w:rFonts w:eastAsia="Times New Roman" w:cstheme="minorHAnsi"/>
          <w:sz w:val="24"/>
          <w:szCs w:val="24"/>
        </w:rPr>
        <w:t>Kondisi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Siswa</w:t>
      </w:r>
      <w:proofErr w:type="spellEnd"/>
    </w:p>
    <w:p w14:paraId="57CE26F9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7.4.2. </w:t>
      </w:r>
      <w:proofErr w:type="spellStart"/>
      <w:r w:rsidRPr="00AE1AF1">
        <w:rPr>
          <w:rFonts w:eastAsia="Times New Roman" w:cstheme="minorHAnsi"/>
          <w:sz w:val="24"/>
          <w:szCs w:val="24"/>
        </w:rPr>
        <w:t>Perlakuan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Adil (</w:t>
      </w:r>
      <w:r w:rsidRPr="00AE1AF1">
        <w:rPr>
          <w:rFonts w:eastAsia="Times New Roman" w:cstheme="minorHAnsi"/>
          <w:i/>
          <w:iCs/>
          <w:sz w:val="24"/>
          <w:szCs w:val="24"/>
        </w:rPr>
        <w:t>'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Adl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Tanpa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Diskriminasi</w:t>
      </w:r>
      <w:proofErr w:type="spellEnd"/>
    </w:p>
    <w:p w14:paraId="1ABA0E07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7.4.3. </w:t>
      </w:r>
      <w:proofErr w:type="spellStart"/>
      <w:r w:rsidRPr="00AE1AF1">
        <w:rPr>
          <w:rFonts w:eastAsia="Times New Roman" w:cstheme="minorHAnsi"/>
          <w:sz w:val="24"/>
          <w:szCs w:val="24"/>
        </w:rPr>
        <w:t>Berbicara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Bahasa yang </w:t>
      </w:r>
      <w:proofErr w:type="spellStart"/>
      <w:r w:rsidRPr="00AE1AF1">
        <w:rPr>
          <w:rFonts w:eastAsia="Times New Roman" w:cstheme="minorHAnsi"/>
          <w:sz w:val="24"/>
          <w:szCs w:val="24"/>
        </w:rPr>
        <w:t>Positif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Membangun</w:t>
      </w:r>
      <w:proofErr w:type="spellEnd"/>
    </w:p>
    <w:p w14:paraId="6EB8E7C6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7.4.4. </w:t>
      </w:r>
      <w:proofErr w:type="spellStart"/>
      <w:r w:rsidRPr="00AE1AF1">
        <w:rPr>
          <w:rFonts w:eastAsia="Times New Roman" w:cstheme="minorHAnsi"/>
          <w:sz w:val="24"/>
          <w:szCs w:val="24"/>
        </w:rPr>
        <w:t>Menghindari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Ghibah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Namimah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Kondisi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Anak</w:t>
      </w:r>
    </w:p>
    <w:p w14:paraId="46A090D7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7.4.5. </w:t>
      </w:r>
      <w:proofErr w:type="spellStart"/>
      <w:r w:rsidRPr="00AE1AF1">
        <w:rPr>
          <w:rFonts w:eastAsia="Times New Roman" w:cstheme="minorHAnsi"/>
          <w:sz w:val="24"/>
          <w:szCs w:val="24"/>
        </w:rPr>
        <w:t>Profesionalisme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Mengelola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Waktu dan </w:t>
      </w:r>
      <w:proofErr w:type="spellStart"/>
      <w:r w:rsidRPr="00AE1AF1">
        <w:rPr>
          <w:rFonts w:eastAsia="Times New Roman" w:cstheme="minorHAnsi"/>
          <w:sz w:val="24"/>
          <w:szCs w:val="24"/>
        </w:rPr>
        <w:t>Sumber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Daya</w:t>
      </w:r>
    </w:p>
    <w:p w14:paraId="18E14FF7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7.5.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Pengelolaan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Kelas PAI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Diferensiasi</w:t>
      </w:r>
      <w:proofErr w:type="spellEnd"/>
    </w:p>
    <w:p w14:paraId="16C571A0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7.5.1. Strategi </w:t>
      </w:r>
      <w:proofErr w:type="spellStart"/>
      <w:r w:rsidRPr="00AE1AF1">
        <w:rPr>
          <w:rFonts w:eastAsia="Times New Roman" w:cstheme="minorHAnsi"/>
          <w:sz w:val="24"/>
          <w:szCs w:val="24"/>
        </w:rPr>
        <w:t>Diferensiasi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Konten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Proses, dan </w:t>
      </w:r>
      <w:proofErr w:type="spellStart"/>
      <w:r w:rsidRPr="00AE1AF1">
        <w:rPr>
          <w:rFonts w:eastAsia="Times New Roman" w:cstheme="minorHAnsi"/>
          <w:sz w:val="24"/>
          <w:szCs w:val="24"/>
        </w:rPr>
        <w:t>Produk</w:t>
      </w:r>
      <w:proofErr w:type="spellEnd"/>
    </w:p>
    <w:p w14:paraId="2FA4D820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7.5.2.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Visual Support</w:t>
      </w:r>
      <w:r w:rsidRPr="00AE1AF1">
        <w:rPr>
          <w:rFonts w:eastAsia="Times New Roman" w:cstheme="minorHAnsi"/>
          <w:sz w:val="24"/>
          <w:szCs w:val="24"/>
        </w:rPr>
        <w:t xml:space="preserve"> dan </w:t>
      </w:r>
      <w:r w:rsidRPr="00AE1AF1">
        <w:rPr>
          <w:rFonts w:eastAsia="Times New Roman" w:cstheme="minorHAnsi"/>
          <w:i/>
          <w:iCs/>
          <w:sz w:val="24"/>
          <w:szCs w:val="24"/>
        </w:rPr>
        <w:t>Cues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Keteraturan</w:t>
      </w:r>
      <w:proofErr w:type="spellEnd"/>
    </w:p>
    <w:p w14:paraId="620404A9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7.5.3.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Nilai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Tasamuh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Toleransi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Penerimaan</w:t>
      </w:r>
      <w:proofErr w:type="spellEnd"/>
    </w:p>
    <w:p w14:paraId="4F33BAB5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7.5.4. </w:t>
      </w:r>
      <w:proofErr w:type="spellStart"/>
      <w:r w:rsidRPr="00AE1AF1">
        <w:rPr>
          <w:rFonts w:eastAsia="Times New Roman" w:cstheme="minorHAnsi"/>
          <w:sz w:val="24"/>
          <w:szCs w:val="24"/>
        </w:rPr>
        <w:t>Memberikan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Dukungan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r w:rsidRPr="00AE1AF1">
        <w:rPr>
          <w:rFonts w:eastAsia="Times New Roman" w:cstheme="minorHAnsi"/>
          <w:i/>
          <w:iCs/>
          <w:sz w:val="24"/>
          <w:szCs w:val="24"/>
        </w:rPr>
        <w:t>Scaffolding</w:t>
      </w:r>
      <w:r w:rsidRPr="00AE1AF1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Bertahap</w:t>
      </w:r>
      <w:proofErr w:type="spellEnd"/>
    </w:p>
    <w:p w14:paraId="0E8EA080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7.5.5. </w:t>
      </w:r>
      <w:proofErr w:type="spellStart"/>
      <w:r w:rsidRPr="00AE1AF1">
        <w:rPr>
          <w:rFonts w:eastAsia="Times New Roman" w:cstheme="minorHAnsi"/>
          <w:sz w:val="24"/>
          <w:szCs w:val="24"/>
        </w:rPr>
        <w:t>Penataan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Meja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Kebutuhan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Interaksi</w:t>
      </w:r>
      <w:proofErr w:type="spellEnd"/>
    </w:p>
    <w:p w14:paraId="10B013D0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7.6.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Pemberdayaan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Asisten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Guru (</w:t>
      </w:r>
      <w:r w:rsidRPr="00AE1AF1">
        <w:rPr>
          <w:rFonts w:eastAsia="Times New Roman" w:cstheme="minorHAnsi"/>
          <w:b/>
          <w:bCs/>
          <w:i/>
          <w:iCs/>
          <w:sz w:val="24"/>
          <w:szCs w:val="24"/>
        </w:rPr>
        <w:t>Shadow Teacher</w:t>
      </w:r>
      <w:r w:rsidRPr="00AE1AF1">
        <w:rPr>
          <w:rFonts w:eastAsia="Times New Roman" w:cstheme="minorHAnsi"/>
          <w:b/>
          <w:bCs/>
          <w:sz w:val="24"/>
          <w:szCs w:val="24"/>
        </w:rPr>
        <w:t>) Islami</w:t>
      </w:r>
    </w:p>
    <w:p w14:paraId="4DF4C6B6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7.6.1. </w:t>
      </w:r>
      <w:proofErr w:type="spellStart"/>
      <w:r w:rsidRPr="00AE1AF1">
        <w:rPr>
          <w:rFonts w:eastAsia="Times New Roman" w:cstheme="minorHAnsi"/>
          <w:sz w:val="24"/>
          <w:szCs w:val="24"/>
        </w:rPr>
        <w:t>Kriteria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Kualifikasi </w:t>
      </w:r>
      <w:proofErr w:type="spellStart"/>
      <w:r w:rsidRPr="00AE1AF1">
        <w:rPr>
          <w:rFonts w:eastAsia="Times New Roman" w:cstheme="minorHAnsi"/>
          <w:sz w:val="24"/>
          <w:szCs w:val="24"/>
        </w:rPr>
        <w:t>Asisten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Guru yang Ideal</w:t>
      </w:r>
    </w:p>
    <w:p w14:paraId="42781E24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7.6.2. </w:t>
      </w:r>
      <w:proofErr w:type="spellStart"/>
      <w:r w:rsidRPr="00AE1AF1">
        <w:rPr>
          <w:rFonts w:eastAsia="Times New Roman" w:cstheme="minorHAnsi"/>
          <w:sz w:val="24"/>
          <w:szCs w:val="24"/>
        </w:rPr>
        <w:t>Pelatihan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Spiritual dan Teknis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Asisten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Guru</w:t>
      </w:r>
    </w:p>
    <w:p w14:paraId="152925BF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7.6.3. Batasan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Tanggung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Jawab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Mendampingi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Siswa</w:t>
      </w:r>
      <w:proofErr w:type="spellEnd"/>
    </w:p>
    <w:p w14:paraId="6699BB9E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7.6.4. Peran </w:t>
      </w:r>
      <w:proofErr w:type="spellStart"/>
      <w:r w:rsidRPr="00AE1AF1">
        <w:rPr>
          <w:rFonts w:eastAsia="Times New Roman" w:cstheme="minorHAnsi"/>
          <w:sz w:val="24"/>
          <w:szCs w:val="24"/>
        </w:rPr>
        <w:t>Asisten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Menjaga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i/>
          <w:iCs/>
          <w:sz w:val="24"/>
          <w:szCs w:val="24"/>
        </w:rPr>
        <w:t>Privacy</w:t>
      </w:r>
      <w:r w:rsidRPr="00AE1AF1">
        <w:rPr>
          <w:rFonts w:eastAsia="Times New Roman" w:cstheme="minorHAnsi"/>
          <w:sz w:val="24"/>
          <w:szCs w:val="24"/>
        </w:rPr>
        <w:t xml:space="preserve"> Anak</w:t>
      </w:r>
    </w:p>
    <w:p w14:paraId="32BF952F" w14:textId="77777777" w:rsidR="008672B7" w:rsidRPr="00AE1AF1" w:rsidRDefault="008672B7" w:rsidP="00AE1AF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7.6.5. </w:t>
      </w:r>
      <w:proofErr w:type="spellStart"/>
      <w:r w:rsidRPr="00AE1AF1">
        <w:rPr>
          <w:rFonts w:eastAsia="Times New Roman" w:cstheme="minorHAnsi"/>
          <w:sz w:val="24"/>
          <w:szCs w:val="24"/>
        </w:rPr>
        <w:t>Hubungan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Kerja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Saling </w:t>
      </w:r>
      <w:proofErr w:type="spellStart"/>
      <w:r w:rsidRPr="00AE1AF1">
        <w:rPr>
          <w:rFonts w:eastAsia="Times New Roman" w:cstheme="minorHAnsi"/>
          <w:sz w:val="24"/>
          <w:szCs w:val="24"/>
        </w:rPr>
        <w:t>Menghormati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Ta'dzim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7ACAFE6B" w14:textId="77777777" w:rsidR="008672B7" w:rsidRPr="00AE1AF1" w:rsidRDefault="0087650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1A6E31B4">
          <v:rect id="_x0000_i1031" style="width:0;height:1.5pt" o:hralign="center" o:hrstd="t" o:hr="t" fillcolor="#a0a0a0" stroked="f"/>
        </w:pict>
      </w:r>
    </w:p>
    <w:p w14:paraId="588F409C" w14:textId="77777777" w:rsidR="008672B7" w:rsidRPr="00AE1AF1" w:rsidRDefault="008672B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Bab VIII: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Tantangan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Prospek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Pendidikan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Masyarakat Islam</w:t>
      </w:r>
    </w:p>
    <w:p w14:paraId="0AAE96B0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8.1.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Tantangan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Penerapan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66D794A2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8.1.1. </w:t>
      </w:r>
      <w:proofErr w:type="spellStart"/>
      <w:r w:rsidRPr="00AE1AF1">
        <w:rPr>
          <w:rFonts w:eastAsia="Times New Roman" w:cstheme="minorHAnsi"/>
          <w:sz w:val="24"/>
          <w:szCs w:val="24"/>
        </w:rPr>
        <w:t>Keterbatasan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Sumber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Daya </w:t>
      </w:r>
      <w:proofErr w:type="spellStart"/>
      <w:r w:rsidRPr="00AE1AF1">
        <w:rPr>
          <w:rFonts w:eastAsia="Times New Roman" w:cstheme="minorHAnsi"/>
          <w:sz w:val="24"/>
          <w:szCs w:val="24"/>
        </w:rPr>
        <w:t>Manusia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Finansial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Lembaga</w:t>
      </w:r>
    </w:p>
    <w:p w14:paraId="776DFB9E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8.1.2. </w:t>
      </w:r>
      <w:proofErr w:type="spellStart"/>
      <w:r w:rsidRPr="00AE1AF1">
        <w:rPr>
          <w:rFonts w:eastAsia="Times New Roman" w:cstheme="minorHAnsi"/>
          <w:sz w:val="24"/>
          <w:szCs w:val="24"/>
        </w:rPr>
        <w:t>Kurangnya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Kesadaran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Pelatihan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Guru Madrasah</w:t>
      </w:r>
    </w:p>
    <w:p w14:paraId="515AC466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8.1.3. </w:t>
      </w:r>
      <w:proofErr w:type="spellStart"/>
      <w:r w:rsidRPr="00AE1AF1">
        <w:rPr>
          <w:rFonts w:eastAsia="Times New Roman" w:cstheme="minorHAnsi"/>
          <w:sz w:val="24"/>
          <w:szCs w:val="24"/>
        </w:rPr>
        <w:t>Resistensi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Budaya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Sebagian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Komunitas</w:t>
      </w:r>
      <w:proofErr w:type="spellEnd"/>
    </w:p>
    <w:p w14:paraId="222D5B64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8.1.4. Kendala </w:t>
      </w:r>
      <w:proofErr w:type="spellStart"/>
      <w:r w:rsidRPr="00AE1AF1">
        <w:rPr>
          <w:rFonts w:eastAsia="Times New Roman" w:cstheme="minorHAnsi"/>
          <w:sz w:val="24"/>
          <w:szCs w:val="24"/>
        </w:rPr>
        <w:t>Aksesibilitas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Fisik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Infrastruktur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Masjid/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</w:p>
    <w:p w14:paraId="4117D91B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8.1.5. </w:t>
      </w:r>
      <w:proofErr w:type="spellStart"/>
      <w:r w:rsidRPr="00AE1AF1">
        <w:rPr>
          <w:rFonts w:eastAsia="Times New Roman" w:cstheme="minorHAnsi"/>
          <w:sz w:val="24"/>
          <w:szCs w:val="24"/>
        </w:rPr>
        <w:t>Keterbatasan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Materi Ajar PAI </w:t>
      </w:r>
      <w:proofErr w:type="spellStart"/>
      <w:r w:rsidRPr="00AE1AF1">
        <w:rPr>
          <w:rFonts w:eastAsia="Times New Roman" w:cstheme="minorHAnsi"/>
          <w:sz w:val="24"/>
          <w:szCs w:val="24"/>
        </w:rPr>
        <w:t>Adaptif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Indonesia</w:t>
      </w:r>
    </w:p>
    <w:p w14:paraId="4AF0A91D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>8.2. Model-Model Lembaga Pendidikan Islam Ramah ABK</w:t>
      </w:r>
    </w:p>
    <w:p w14:paraId="0D94A23E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8.2.1. Model </w:t>
      </w:r>
      <w:proofErr w:type="spellStart"/>
      <w:r w:rsidRPr="00AE1AF1">
        <w:rPr>
          <w:rFonts w:eastAsia="Times New Roman" w:cstheme="minorHAnsi"/>
          <w:sz w:val="24"/>
          <w:szCs w:val="24"/>
        </w:rPr>
        <w:t>Sekolah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Terpadu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AE1AF1">
        <w:rPr>
          <w:rFonts w:eastAsia="Times New Roman" w:cstheme="minorHAnsi"/>
          <w:sz w:val="24"/>
          <w:szCs w:val="24"/>
        </w:rPr>
        <w:t>Inklusif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(STII)</w:t>
      </w:r>
    </w:p>
    <w:p w14:paraId="1A20DCCC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8.2.2. Model Madrasah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(SLB Islam)</w:t>
      </w:r>
    </w:p>
    <w:p w14:paraId="79C34164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8.2.3. Program </w:t>
      </w:r>
      <w:r w:rsidRPr="00AE1AF1">
        <w:rPr>
          <w:rFonts w:eastAsia="Times New Roman" w:cstheme="minorHAnsi"/>
          <w:i/>
          <w:iCs/>
          <w:sz w:val="24"/>
          <w:szCs w:val="24"/>
        </w:rPr>
        <w:t>Home Schooling</w:t>
      </w:r>
      <w:r w:rsidRPr="00AE1AF1">
        <w:rPr>
          <w:rFonts w:eastAsia="Times New Roman" w:cstheme="minorHAnsi"/>
          <w:sz w:val="24"/>
          <w:szCs w:val="24"/>
        </w:rPr>
        <w:t xml:space="preserve"> Islami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Berat</w:t>
      </w:r>
    </w:p>
    <w:p w14:paraId="52B09DE0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8.2.4. Pusat </w:t>
      </w:r>
      <w:proofErr w:type="spellStart"/>
      <w:r w:rsidRPr="00AE1AF1">
        <w:rPr>
          <w:rFonts w:eastAsia="Times New Roman" w:cstheme="minorHAnsi"/>
          <w:sz w:val="24"/>
          <w:szCs w:val="24"/>
        </w:rPr>
        <w:t>Belajar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Komunitas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(</w:t>
      </w:r>
      <w:r w:rsidRPr="00AE1AF1">
        <w:rPr>
          <w:rFonts w:eastAsia="Times New Roman" w:cstheme="minorHAnsi"/>
          <w:i/>
          <w:iCs/>
          <w:sz w:val="24"/>
          <w:szCs w:val="24"/>
        </w:rPr>
        <w:t>Community Learning Center</w:t>
      </w:r>
      <w:r w:rsidRPr="00AE1AF1">
        <w:rPr>
          <w:rFonts w:eastAsia="Times New Roman" w:cstheme="minorHAnsi"/>
          <w:sz w:val="24"/>
          <w:szCs w:val="24"/>
        </w:rPr>
        <w:t>)</w:t>
      </w:r>
    </w:p>
    <w:p w14:paraId="5CA580A7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8.2.5. Peran </w:t>
      </w:r>
      <w:r w:rsidRPr="00AE1AF1">
        <w:rPr>
          <w:rFonts w:eastAsia="Times New Roman" w:cstheme="minorHAnsi"/>
          <w:i/>
          <w:iCs/>
          <w:sz w:val="24"/>
          <w:szCs w:val="24"/>
        </w:rPr>
        <w:t>Day Care</w:t>
      </w:r>
      <w:r w:rsidRPr="00AE1AF1">
        <w:rPr>
          <w:rFonts w:eastAsia="Times New Roman" w:cstheme="minorHAnsi"/>
          <w:sz w:val="24"/>
          <w:szCs w:val="24"/>
        </w:rPr>
        <w:t xml:space="preserve"> dan Panti </w:t>
      </w:r>
      <w:proofErr w:type="spellStart"/>
      <w:r w:rsidRPr="00AE1AF1">
        <w:rPr>
          <w:rFonts w:eastAsia="Times New Roman" w:cstheme="minorHAnsi"/>
          <w:sz w:val="24"/>
          <w:szCs w:val="24"/>
        </w:rPr>
        <w:t>Asuhan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</w:t>
      </w:r>
    </w:p>
    <w:p w14:paraId="54455E2F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8.3. Peran Lembaga Amil Zakat,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Infak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Sedekah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(LAZIS)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Dukungan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Finansial</w:t>
      </w:r>
      <w:proofErr w:type="spellEnd"/>
    </w:p>
    <w:p w14:paraId="043B10E9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8.3.1. Zakat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Biaya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Terapi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69047A55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8.3.2. Dana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Infaq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Shadaqah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Fasilitas</w:t>
      </w:r>
      <w:proofErr w:type="spellEnd"/>
    </w:p>
    <w:p w14:paraId="6BD5F7DA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8.3.3. Program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Waqaf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Produktif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0A925265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8.3.4. </w:t>
      </w:r>
      <w:proofErr w:type="spellStart"/>
      <w:r w:rsidRPr="00AE1AF1">
        <w:rPr>
          <w:rFonts w:eastAsia="Times New Roman" w:cstheme="minorHAnsi"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Pemerintah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Anggaran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2A6FAB42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8.3.5. </w:t>
      </w:r>
      <w:proofErr w:type="spellStart"/>
      <w:r w:rsidRPr="00AE1AF1">
        <w:rPr>
          <w:rFonts w:eastAsia="Times New Roman" w:cstheme="minorHAnsi"/>
          <w:sz w:val="24"/>
          <w:szCs w:val="24"/>
        </w:rPr>
        <w:t>Transparansi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Akuntabilitas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Pengelolaan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Dana</w:t>
      </w:r>
    </w:p>
    <w:p w14:paraId="1909D028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8.4.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Kontemporer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Isu-isu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Terkini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28834575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8.4.1. Hukum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Sterilisasi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Isu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Reproduksi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4F0C5273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8.4.2.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Wasiat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Pengelolaan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Harta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yang Tidak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Mukallaf</w:t>
      </w:r>
      <w:proofErr w:type="spellEnd"/>
    </w:p>
    <w:p w14:paraId="26C3E16B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8.4.3. </w:t>
      </w:r>
      <w:proofErr w:type="spellStart"/>
      <w:r w:rsidRPr="00AE1AF1">
        <w:rPr>
          <w:rFonts w:eastAsia="Times New Roman" w:cstheme="minorHAnsi"/>
          <w:sz w:val="24"/>
          <w:szCs w:val="24"/>
        </w:rPr>
        <w:t>Kedudukan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Hukum </w:t>
      </w:r>
      <w:proofErr w:type="spellStart"/>
      <w:r w:rsidRPr="00AE1AF1">
        <w:rPr>
          <w:rFonts w:eastAsia="Times New Roman" w:cstheme="minorHAnsi"/>
          <w:sz w:val="24"/>
          <w:szCs w:val="24"/>
        </w:rPr>
        <w:t>Pernikahan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Kecerdasan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Rendah</w:t>
      </w:r>
      <w:proofErr w:type="spellEnd"/>
    </w:p>
    <w:p w14:paraId="43AB7EF7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8.4.4. Panduan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Ibadah Haji dan Umrah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2532B34E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8.4.5. Etika </w:t>
      </w:r>
      <w:proofErr w:type="spellStart"/>
      <w:r w:rsidRPr="00AE1AF1">
        <w:rPr>
          <w:rFonts w:eastAsia="Times New Roman" w:cstheme="minorHAnsi"/>
          <w:sz w:val="24"/>
          <w:szCs w:val="24"/>
        </w:rPr>
        <w:t>Penggunaan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Obat </w:t>
      </w:r>
      <w:proofErr w:type="spellStart"/>
      <w:r w:rsidRPr="00AE1AF1">
        <w:rPr>
          <w:rFonts w:eastAsia="Times New Roman" w:cstheme="minorHAnsi"/>
          <w:sz w:val="24"/>
          <w:szCs w:val="24"/>
        </w:rPr>
        <w:t>Psikotropika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</w:t>
      </w:r>
    </w:p>
    <w:p w14:paraId="25158E8E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8.5. Integrasi ABK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Dunia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Kerja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Vokasional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Islami</w:t>
      </w:r>
    </w:p>
    <w:p w14:paraId="470AA18C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8.5.1.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Keterampilan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Sesuai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Pasar Halal</w:t>
      </w:r>
    </w:p>
    <w:p w14:paraId="7DE44807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8.5.2. </w:t>
      </w:r>
      <w:proofErr w:type="spellStart"/>
      <w:r w:rsidRPr="00AE1AF1">
        <w:rPr>
          <w:rFonts w:eastAsia="Times New Roman" w:cstheme="minorHAnsi"/>
          <w:sz w:val="24"/>
          <w:szCs w:val="24"/>
        </w:rPr>
        <w:t>Konsep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Kasb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Pencaharian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yang Mulia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</w:t>
      </w:r>
    </w:p>
    <w:p w14:paraId="39AC4262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8.5.3. Program Magang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Pelatihan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Kerja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Berbasis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Masjid</w:t>
      </w:r>
    </w:p>
    <w:p w14:paraId="207B7D99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lastRenderedPageBreak/>
        <w:t xml:space="preserve">8.5.4. </w:t>
      </w:r>
      <w:proofErr w:type="spellStart"/>
      <w:r w:rsidRPr="00AE1AF1">
        <w:rPr>
          <w:rFonts w:eastAsia="Times New Roman" w:cstheme="minorHAnsi"/>
          <w:sz w:val="24"/>
          <w:szCs w:val="24"/>
        </w:rPr>
        <w:t>Dukungan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Pengusaha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 (</w:t>
      </w:r>
      <w:proofErr w:type="spellStart"/>
      <w:r w:rsidRPr="00AE1AF1">
        <w:rPr>
          <w:rFonts w:eastAsia="Times New Roman" w:cstheme="minorHAnsi"/>
          <w:sz w:val="24"/>
          <w:szCs w:val="24"/>
        </w:rPr>
        <w:t>Sistem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Ta'awun</w:t>
      </w:r>
      <w:proofErr w:type="spellEnd"/>
      <w:r w:rsidRPr="00AE1AF1">
        <w:rPr>
          <w:rFonts w:eastAsia="Times New Roman" w:cstheme="minorHAnsi"/>
          <w:sz w:val="24"/>
          <w:szCs w:val="24"/>
        </w:rPr>
        <w:t>)</w:t>
      </w:r>
    </w:p>
    <w:p w14:paraId="3C8E21D0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8.5.5. </w:t>
      </w:r>
      <w:proofErr w:type="spellStart"/>
      <w:r w:rsidRPr="00AE1AF1">
        <w:rPr>
          <w:rFonts w:eastAsia="Times New Roman" w:cstheme="minorHAnsi"/>
          <w:sz w:val="24"/>
          <w:szCs w:val="24"/>
        </w:rPr>
        <w:t>Menciptakan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Lingkungan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Kerja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Ramah ABK</w:t>
      </w:r>
    </w:p>
    <w:p w14:paraId="33B3EA20" w14:textId="77777777" w:rsidR="008672B7" w:rsidRPr="00AE1AF1" w:rsidRDefault="008672B7" w:rsidP="00AE1AF1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8.6.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Rekomendasi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Kebijakan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Harapan Masa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Depan</w:t>
      </w:r>
      <w:proofErr w:type="spellEnd"/>
    </w:p>
    <w:p w14:paraId="1829A4FF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8.6.1. </w:t>
      </w:r>
      <w:proofErr w:type="spellStart"/>
      <w:r w:rsidRPr="00AE1AF1">
        <w:rPr>
          <w:rFonts w:eastAsia="Times New Roman" w:cstheme="minorHAnsi"/>
          <w:sz w:val="24"/>
          <w:szCs w:val="24"/>
        </w:rPr>
        <w:t>Mendorong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Pembentukan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Undang-Undang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Islami</w:t>
      </w:r>
    </w:p>
    <w:p w14:paraId="10AB762C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8.6.2. </w:t>
      </w:r>
      <w:proofErr w:type="spellStart"/>
      <w:r w:rsidRPr="00AE1AF1">
        <w:rPr>
          <w:rFonts w:eastAsia="Times New Roman" w:cstheme="minorHAnsi"/>
          <w:sz w:val="24"/>
          <w:szCs w:val="24"/>
        </w:rPr>
        <w:t>Standarisasi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Kompetensi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Guru PAI ABK Nasional</w:t>
      </w:r>
    </w:p>
    <w:p w14:paraId="1CE13DEB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8.6.3. </w:t>
      </w:r>
      <w:proofErr w:type="spellStart"/>
      <w:r w:rsidRPr="00AE1AF1">
        <w:rPr>
          <w:rFonts w:eastAsia="Times New Roman" w:cstheme="minorHAnsi"/>
          <w:sz w:val="24"/>
          <w:szCs w:val="24"/>
        </w:rPr>
        <w:t>Publikasi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Diseminasi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Materi Ajar PAI </w:t>
      </w:r>
      <w:proofErr w:type="spellStart"/>
      <w:r w:rsidRPr="00AE1AF1">
        <w:rPr>
          <w:rFonts w:eastAsia="Times New Roman" w:cstheme="minorHAnsi"/>
          <w:sz w:val="24"/>
          <w:szCs w:val="24"/>
        </w:rPr>
        <w:t>Adaptif</w:t>
      </w:r>
      <w:proofErr w:type="spellEnd"/>
    </w:p>
    <w:p w14:paraId="0811223D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8.6.4. Gerakan </w:t>
      </w:r>
      <w:proofErr w:type="spellStart"/>
      <w:r w:rsidRPr="00AE1AF1">
        <w:rPr>
          <w:rFonts w:eastAsia="Times New Roman" w:cstheme="minorHAnsi"/>
          <w:sz w:val="24"/>
          <w:szCs w:val="24"/>
        </w:rPr>
        <w:t>Edukasi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Massal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Hak-hak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</w:t>
      </w:r>
    </w:p>
    <w:p w14:paraId="145B24AD" w14:textId="77777777" w:rsidR="008672B7" w:rsidRPr="00AE1AF1" w:rsidRDefault="008672B7" w:rsidP="00AE1AF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8.6.5. </w:t>
      </w:r>
      <w:proofErr w:type="spellStart"/>
      <w:r w:rsidRPr="00AE1AF1">
        <w:rPr>
          <w:rFonts w:eastAsia="Times New Roman" w:cstheme="minorHAnsi"/>
          <w:sz w:val="24"/>
          <w:szCs w:val="24"/>
        </w:rPr>
        <w:t>Prospek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Penelitian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Pengembangan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Ilmu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Pendidikan Islam </w:t>
      </w:r>
      <w:proofErr w:type="spellStart"/>
      <w:r w:rsidRPr="00AE1AF1">
        <w:rPr>
          <w:rFonts w:eastAsia="Times New Roman" w:cstheme="minorHAnsi"/>
          <w:sz w:val="24"/>
          <w:szCs w:val="24"/>
        </w:rPr>
        <w:t>Khusus</w:t>
      </w:r>
      <w:proofErr w:type="spellEnd"/>
    </w:p>
    <w:p w14:paraId="41B87671" w14:textId="041BE319" w:rsidR="008672B7" w:rsidRPr="00AE1AF1" w:rsidRDefault="008672B7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3CE3D6AD" w14:textId="0BAF8537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679644B4" w14:textId="0AD6904D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646A8475" w14:textId="656855F7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6EB6E049" w14:textId="78C73E83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0EB61A4F" w14:textId="7B1BFFC5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7C3015CF" w14:textId="5BC1A01B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2E281A08" w14:textId="537B5FCD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3F170C78" w14:textId="72463EFE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0BEB8997" w14:textId="660A2E4F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2F9F7F57" w14:textId="14E50300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30B0DB09" w14:textId="0BCFBF6A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3BEF0280" w14:textId="5B3FBCCB" w:rsidR="00425244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037619AF" w14:textId="77777777" w:rsidR="008624F4" w:rsidRPr="00AE1AF1" w:rsidRDefault="008624F4" w:rsidP="00AE1AF1">
      <w:pPr>
        <w:pStyle w:val="Heading2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Bab I: </w:t>
      </w:r>
      <w:proofErr w:type="spellStart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>Konsep</w:t>
      </w:r>
      <w:proofErr w:type="spellEnd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Dasar Anak Berkebutuhan </w:t>
      </w:r>
      <w:proofErr w:type="spellStart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>Khusus</w:t>
      </w:r>
      <w:proofErr w:type="spellEnd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(ABK) </w:t>
      </w:r>
      <w:proofErr w:type="spellStart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>dalam</w:t>
      </w:r>
      <w:proofErr w:type="spellEnd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Perspektif</w:t>
      </w:r>
      <w:proofErr w:type="spellEnd"/>
      <w:r w:rsidRPr="00AE1A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Islam</w:t>
      </w:r>
    </w:p>
    <w:p w14:paraId="64C3EE44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Bab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bertujuan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meletakkan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fondasi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teoretis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filosofis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mengenai</w:t>
      </w:r>
      <w:proofErr w:type="spellEnd"/>
      <w:r w:rsidRPr="00AE1AF1">
        <w:rPr>
          <w:rFonts w:asciiTheme="minorHAnsi" w:hAnsiTheme="minorHAnsi" w:cstheme="minorHAnsi"/>
        </w:rPr>
        <w:t xml:space="preserve"> Anak Berkebutuhan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 (ABK)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sudut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pandang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ajaran</w:t>
      </w:r>
      <w:proofErr w:type="spellEnd"/>
      <w:r w:rsidRPr="00AE1AF1">
        <w:rPr>
          <w:rFonts w:asciiTheme="minorHAnsi" w:hAnsiTheme="minorHAnsi" w:cstheme="minorHAnsi"/>
        </w:rPr>
        <w:t xml:space="preserve"> Islam. </w:t>
      </w:r>
      <w:proofErr w:type="spellStart"/>
      <w:r w:rsidRPr="00AE1AF1">
        <w:rPr>
          <w:rFonts w:asciiTheme="minorHAnsi" w:hAnsiTheme="minorHAnsi" w:cstheme="minorHAnsi"/>
        </w:rPr>
        <w:t>Pembahasan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literatur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psikologi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proofErr w:type="spellStart"/>
      <w:r w:rsidRPr="00AE1AF1">
        <w:rPr>
          <w:rFonts w:asciiTheme="minorHAnsi" w:hAnsiTheme="minorHAnsi" w:cstheme="minorHAnsi"/>
        </w:rPr>
        <w:t>kajian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kontemporer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menjembatani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konsep</w:t>
      </w:r>
      <w:proofErr w:type="spellEnd"/>
      <w:r w:rsidRPr="00AE1AF1">
        <w:rPr>
          <w:rFonts w:asciiTheme="minorHAnsi" w:hAnsiTheme="minorHAnsi" w:cstheme="minorHAnsi"/>
        </w:rPr>
        <w:t xml:space="preserve"> modern </w:t>
      </w:r>
      <w:proofErr w:type="spellStart"/>
      <w:r w:rsidRPr="00AE1AF1">
        <w:rPr>
          <w:rFonts w:asciiTheme="minorHAnsi" w:hAnsiTheme="minorHAnsi" w:cstheme="minorHAnsi"/>
        </w:rPr>
        <w:t>tentang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narasi</w:t>
      </w:r>
      <w:proofErr w:type="spellEnd"/>
      <w:r w:rsidRPr="00AE1AF1">
        <w:rPr>
          <w:rFonts w:asciiTheme="minorHAnsi" w:hAnsiTheme="minorHAnsi" w:cstheme="minorHAnsi"/>
        </w:rPr>
        <w:t xml:space="preserve"> spiritual dan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Islam.</w:t>
      </w:r>
    </w:p>
    <w:p w14:paraId="4B98A089" w14:textId="77777777" w:rsidR="008624F4" w:rsidRPr="00AE1AF1" w:rsidRDefault="00876500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pict w14:anchorId="4F68D311">
          <v:rect id="_x0000_i1034" style="width:0;height:1.5pt" o:hralign="center" o:hrstd="t" o:hr="t" fillcolor="#a0a0a0" stroked="f"/>
        </w:pict>
      </w:r>
    </w:p>
    <w:p w14:paraId="39538EF2" w14:textId="77777777" w:rsidR="008624F4" w:rsidRPr="00AE1AF1" w:rsidRDefault="008624F4" w:rsidP="00AE1AF1">
      <w:pPr>
        <w:pStyle w:val="Heading3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AF1">
        <w:rPr>
          <w:rFonts w:asciiTheme="minorHAnsi" w:hAnsiTheme="minorHAnsi" w:cstheme="minorHAnsi"/>
          <w:sz w:val="24"/>
          <w:szCs w:val="24"/>
        </w:rPr>
        <w:t xml:space="preserve">1.1. </w:t>
      </w:r>
      <w:proofErr w:type="spellStart"/>
      <w:r w:rsidRPr="00AE1AF1">
        <w:rPr>
          <w:rFonts w:asciiTheme="minorHAnsi" w:hAnsiTheme="minorHAnsi" w:cstheme="minorHAnsi"/>
          <w:sz w:val="24"/>
          <w:szCs w:val="24"/>
        </w:rPr>
        <w:t>Definisi</w:t>
      </w:r>
      <w:proofErr w:type="spellEnd"/>
      <w:r w:rsidRPr="00AE1AF1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AE1AF1">
        <w:rPr>
          <w:rFonts w:asciiTheme="minorHAnsi" w:hAnsiTheme="minorHAnsi" w:cstheme="minorHAnsi"/>
          <w:sz w:val="24"/>
          <w:szCs w:val="24"/>
        </w:rPr>
        <w:t>Klasifikasi</w:t>
      </w:r>
      <w:proofErr w:type="spellEnd"/>
      <w:r w:rsidRPr="00AE1AF1">
        <w:rPr>
          <w:rFonts w:asciiTheme="minorHAnsi" w:hAnsiTheme="minorHAnsi" w:cstheme="minorHAnsi"/>
          <w:sz w:val="24"/>
          <w:szCs w:val="24"/>
        </w:rPr>
        <w:t xml:space="preserve"> Anak Berkebutuhan </w:t>
      </w:r>
      <w:proofErr w:type="spellStart"/>
      <w:r w:rsidRPr="00AE1AF1">
        <w:rPr>
          <w:rFonts w:asciiTheme="minorHAnsi" w:hAnsiTheme="minorHAnsi" w:cstheme="minorHAnsi"/>
          <w:sz w:val="24"/>
          <w:szCs w:val="24"/>
        </w:rPr>
        <w:t>Khusus</w:t>
      </w:r>
      <w:proofErr w:type="spellEnd"/>
      <w:r w:rsidRPr="00AE1AF1">
        <w:rPr>
          <w:rFonts w:asciiTheme="minorHAnsi" w:hAnsiTheme="minorHAnsi" w:cstheme="minorHAnsi"/>
          <w:sz w:val="24"/>
          <w:szCs w:val="24"/>
        </w:rPr>
        <w:t xml:space="preserve"> (ABK)</w:t>
      </w:r>
    </w:p>
    <w:p w14:paraId="559FB853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Sub </w:t>
      </w:r>
      <w:proofErr w:type="spellStart"/>
      <w:r w:rsidRPr="00AE1AF1">
        <w:rPr>
          <w:rFonts w:asciiTheme="minorHAnsi" w:hAnsiTheme="minorHAnsi" w:cstheme="minorHAnsi"/>
        </w:rPr>
        <w:t>bab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menguraikan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pemahaman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dasar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mengenai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kacamata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ilmiah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, yang </w:t>
      </w:r>
      <w:proofErr w:type="spellStart"/>
      <w:r w:rsidRPr="00AE1AF1">
        <w:rPr>
          <w:rFonts w:asciiTheme="minorHAnsi" w:hAnsiTheme="minorHAnsi" w:cstheme="minorHAnsi"/>
        </w:rPr>
        <w:t>kemudian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menjadi</w:t>
      </w:r>
      <w:proofErr w:type="spellEnd"/>
      <w:r w:rsidRPr="00AE1AF1">
        <w:rPr>
          <w:rFonts w:asciiTheme="minorHAnsi" w:hAnsiTheme="minorHAnsi" w:cstheme="minorHAnsi"/>
        </w:rPr>
        <w:t xml:space="preserve"> basis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telaah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perspektif</w:t>
      </w:r>
      <w:proofErr w:type="spellEnd"/>
      <w:r w:rsidRPr="00AE1AF1">
        <w:rPr>
          <w:rFonts w:asciiTheme="minorHAnsi" w:hAnsiTheme="minorHAnsi" w:cstheme="minorHAnsi"/>
        </w:rPr>
        <w:t xml:space="preserve"> Islam.</w:t>
      </w:r>
    </w:p>
    <w:p w14:paraId="6B6F1CE5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1.1.1.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Pengertian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Anak Berkebutuhan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Khusus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Secara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Umum</w:t>
      </w:r>
    </w:p>
    <w:p w14:paraId="20B467BE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1.1.1.1. </w:t>
      </w:r>
      <w:proofErr w:type="spellStart"/>
      <w:r w:rsidRPr="00AE1AF1">
        <w:rPr>
          <w:rFonts w:asciiTheme="minorHAnsi" w:hAnsiTheme="minorHAnsi" w:cstheme="minorHAnsi"/>
          <w:b/>
          <w:bCs/>
        </w:rPr>
        <w:t>Definisi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Konvensional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didefinisikan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individu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signifikan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berbeda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dimensi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fungsi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kemanusiaan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penting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baik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fisik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E1AF1">
        <w:rPr>
          <w:rFonts w:asciiTheme="minorHAnsi" w:hAnsiTheme="minorHAnsi" w:cstheme="minorHAnsi"/>
          <w:b/>
          <w:bCs/>
        </w:rPr>
        <w:t>psikologis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E1AF1">
        <w:rPr>
          <w:rFonts w:asciiTheme="minorHAnsi" w:hAnsiTheme="minorHAnsi" w:cstheme="minorHAnsi"/>
          <w:b/>
          <w:bCs/>
        </w:rPr>
        <w:t>kognitif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E1AF1">
        <w:rPr>
          <w:rFonts w:asciiTheme="minorHAnsi" w:hAnsiTheme="minorHAnsi" w:cstheme="minorHAnsi"/>
          <w:b/>
          <w:bCs/>
        </w:rPr>
        <w:t>maupun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sosial-emosional</w:t>
      </w:r>
      <w:proofErr w:type="spellEnd"/>
      <w:r w:rsidRPr="00AE1AF1">
        <w:rPr>
          <w:rFonts w:asciiTheme="minorHAnsi" w:hAnsiTheme="minorHAnsi" w:cstheme="minorHAnsi"/>
        </w:rPr>
        <w:t xml:space="preserve">, yang </w:t>
      </w:r>
      <w:proofErr w:type="spellStart"/>
      <w:r w:rsidRPr="00AE1AF1">
        <w:rPr>
          <w:rFonts w:asciiTheme="minorHAnsi" w:hAnsiTheme="minorHAnsi" w:cstheme="minorHAnsi"/>
        </w:rPr>
        <w:t>memerlukan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pendidikan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AE1AF1">
        <w:rPr>
          <w:rFonts w:asciiTheme="minorHAnsi" w:hAnsiTheme="minorHAnsi" w:cstheme="minorHAnsi"/>
          <w:b/>
          <w:bCs/>
        </w:rPr>
        <w:t>layanan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mencapai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potensi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maksimalnya</w:t>
      </w:r>
      <w:proofErr w:type="spellEnd"/>
      <w:r w:rsidRPr="00AE1AF1">
        <w:rPr>
          <w:rFonts w:asciiTheme="minorHAnsi" w:hAnsiTheme="minorHAnsi" w:cstheme="minorHAnsi"/>
        </w:rPr>
        <w:t xml:space="preserve"> (Kauffman, 2006; Heward, 2013).</w:t>
      </w:r>
    </w:p>
    <w:p w14:paraId="43FCA2E3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1.1.1.2. </w:t>
      </w:r>
      <w:proofErr w:type="spellStart"/>
      <w:r w:rsidRPr="00AE1AF1">
        <w:rPr>
          <w:rFonts w:asciiTheme="minorHAnsi" w:hAnsiTheme="minorHAnsi" w:cstheme="minorHAnsi"/>
          <w:b/>
          <w:bCs/>
        </w:rPr>
        <w:t>Fokus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pada </w:t>
      </w:r>
      <w:proofErr w:type="spellStart"/>
      <w:r w:rsidRPr="00AE1AF1">
        <w:rPr>
          <w:rFonts w:asciiTheme="minorHAnsi" w:hAnsiTheme="minorHAnsi" w:cstheme="minorHAnsi"/>
          <w:b/>
          <w:bCs/>
        </w:rPr>
        <w:t>Kebutuhan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Khusus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Istilah "</w:t>
      </w:r>
      <w:proofErr w:type="spellStart"/>
      <w:r w:rsidRPr="00AE1AF1">
        <w:rPr>
          <w:rFonts w:asciiTheme="minorHAnsi" w:hAnsiTheme="minorHAnsi" w:cstheme="minorHAnsi"/>
        </w:rPr>
        <w:t>berkebutuhan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>" (</w:t>
      </w:r>
      <w:r w:rsidRPr="00AE1AF1">
        <w:rPr>
          <w:rFonts w:asciiTheme="minorHAnsi" w:hAnsiTheme="minorHAnsi" w:cstheme="minorHAnsi"/>
          <w:i/>
          <w:iCs/>
        </w:rPr>
        <w:t>Special Needs</w:t>
      </w:r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menekankan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  <w:b/>
          <w:bCs/>
        </w:rPr>
        <w:t>pelayanan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yang </w:t>
      </w:r>
      <w:proofErr w:type="spellStart"/>
      <w:r w:rsidRPr="00AE1AF1">
        <w:rPr>
          <w:rFonts w:asciiTheme="minorHAnsi" w:hAnsiTheme="minorHAnsi" w:cstheme="minorHAnsi"/>
          <w:b/>
          <w:bCs/>
        </w:rPr>
        <w:t>dibutuhkan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alih-alih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kekurangan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kecacatan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disability</w:t>
      </w:r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</w:rPr>
        <w:t>menandakan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pergeseran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paradigma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model </w:t>
      </w:r>
      <w:proofErr w:type="spellStart"/>
      <w:r w:rsidRPr="00AE1AF1">
        <w:rPr>
          <w:rFonts w:asciiTheme="minorHAnsi" w:hAnsiTheme="minorHAnsi" w:cstheme="minorHAnsi"/>
        </w:rPr>
        <w:t>medis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</w:t>
      </w:r>
      <w:proofErr w:type="spellEnd"/>
      <w:r w:rsidRPr="00AE1AF1">
        <w:rPr>
          <w:rFonts w:asciiTheme="minorHAnsi" w:hAnsiTheme="minorHAnsi" w:cstheme="minorHAnsi"/>
        </w:rPr>
        <w:t xml:space="preserve"> model </w:t>
      </w:r>
      <w:proofErr w:type="spellStart"/>
      <w:r w:rsidRPr="00AE1AF1">
        <w:rPr>
          <w:rFonts w:asciiTheme="minorHAnsi" w:hAnsiTheme="minorHAnsi" w:cstheme="minorHAnsi"/>
        </w:rPr>
        <w:t>sosial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4E01C784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1.1.1.3. </w:t>
      </w:r>
      <w:proofErr w:type="spellStart"/>
      <w:r w:rsidRPr="00AE1AF1">
        <w:rPr>
          <w:rFonts w:asciiTheme="minorHAnsi" w:hAnsiTheme="minorHAnsi" w:cstheme="minorHAnsi"/>
          <w:b/>
          <w:bCs/>
        </w:rPr>
        <w:t>Pentingnya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Layanan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Intensif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Anak-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membutuhkan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pendekatan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E1AF1">
        <w:rPr>
          <w:rFonts w:asciiTheme="minorHAnsi" w:hAnsiTheme="minorHAnsi" w:cstheme="minorHAnsi"/>
          <w:b/>
          <w:bCs/>
        </w:rPr>
        <w:t>fasilitas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, dan </w:t>
      </w:r>
      <w:proofErr w:type="spellStart"/>
      <w:r w:rsidRPr="00AE1AF1">
        <w:rPr>
          <w:rFonts w:asciiTheme="minorHAnsi" w:hAnsiTheme="minorHAnsi" w:cstheme="minorHAnsi"/>
          <w:b/>
          <w:bCs/>
        </w:rPr>
        <w:t>kurikulum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yang </w:t>
      </w:r>
      <w:proofErr w:type="spellStart"/>
      <w:r w:rsidRPr="00AE1AF1">
        <w:rPr>
          <w:rFonts w:asciiTheme="minorHAnsi" w:hAnsiTheme="minorHAnsi" w:cstheme="minorHAnsi"/>
          <w:b/>
          <w:bCs/>
        </w:rPr>
        <w:t>dimodifikasi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lebih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intensif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baik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bersifat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sementara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temporary</w:t>
      </w:r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maupun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menetap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permanent</w:t>
      </w:r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</w:rPr>
        <w:t>dibandingkan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sebaya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umumnya</w:t>
      </w:r>
      <w:proofErr w:type="spellEnd"/>
      <w:r w:rsidRPr="00AE1AF1">
        <w:rPr>
          <w:rFonts w:asciiTheme="minorHAnsi" w:hAnsiTheme="minorHAnsi" w:cstheme="minorHAnsi"/>
        </w:rPr>
        <w:t xml:space="preserve"> (Ilahi, 2017).</w:t>
      </w:r>
    </w:p>
    <w:p w14:paraId="354FDFC1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1.1.1.4. </w:t>
      </w:r>
      <w:proofErr w:type="spellStart"/>
      <w:r w:rsidRPr="00AE1AF1">
        <w:rPr>
          <w:rFonts w:asciiTheme="minorHAnsi" w:hAnsiTheme="minorHAnsi" w:cstheme="minorHAnsi"/>
          <w:b/>
          <w:bCs/>
        </w:rPr>
        <w:t>Keterbatasan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AE1AF1">
        <w:rPr>
          <w:rFonts w:asciiTheme="minorHAnsi" w:hAnsiTheme="minorHAnsi" w:cstheme="minorHAnsi"/>
          <w:b/>
          <w:bCs/>
        </w:rPr>
        <w:t>Kelebihan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Definisi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mencakup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mengalami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tunanetra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tunarungu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) dan juga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kecerdasan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atau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bakat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istimewa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gifted and talented</w:t>
      </w:r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</w:rPr>
        <w:t>karena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keduanya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memerlukan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penanganan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 (Efendi, 2017).</w:t>
      </w:r>
    </w:p>
    <w:p w14:paraId="5447CFEB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lastRenderedPageBreak/>
        <w:t xml:space="preserve">1.1.1.5. </w:t>
      </w:r>
      <w:proofErr w:type="spellStart"/>
      <w:r w:rsidRPr="00AE1AF1">
        <w:rPr>
          <w:rFonts w:asciiTheme="minorHAnsi" w:hAnsiTheme="minorHAnsi" w:cstheme="minorHAnsi"/>
          <w:b/>
          <w:bCs/>
        </w:rPr>
        <w:t>Sudut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Pandang Legal dan Pendidikan di Indonesia: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Berdasarkan</w:t>
      </w:r>
      <w:proofErr w:type="spellEnd"/>
      <w:r w:rsidRPr="00AE1AF1">
        <w:rPr>
          <w:rFonts w:asciiTheme="minorHAnsi" w:hAnsiTheme="minorHAnsi" w:cstheme="minorHAnsi"/>
        </w:rPr>
        <w:t xml:space="preserve"> UU </w:t>
      </w:r>
      <w:proofErr w:type="spellStart"/>
      <w:r w:rsidRPr="00AE1AF1">
        <w:rPr>
          <w:rFonts w:asciiTheme="minorHAnsi" w:hAnsiTheme="minorHAnsi" w:cstheme="minorHAnsi"/>
        </w:rPr>
        <w:t>Sisdiknas</w:t>
      </w:r>
      <w:proofErr w:type="spellEnd"/>
      <w:r w:rsidRPr="00AE1AF1">
        <w:rPr>
          <w:rFonts w:asciiTheme="minorHAnsi" w:hAnsiTheme="minorHAnsi" w:cstheme="minorHAnsi"/>
        </w:rPr>
        <w:t xml:space="preserve"> No. 20 </w:t>
      </w:r>
      <w:proofErr w:type="spellStart"/>
      <w:r w:rsidRPr="00AE1AF1">
        <w:rPr>
          <w:rFonts w:asciiTheme="minorHAnsi" w:hAnsiTheme="minorHAnsi" w:cstheme="minorHAnsi"/>
        </w:rPr>
        <w:t>Tahun</w:t>
      </w:r>
      <w:proofErr w:type="spellEnd"/>
      <w:r w:rsidRPr="00AE1AF1">
        <w:rPr>
          <w:rFonts w:asciiTheme="minorHAnsi" w:hAnsiTheme="minorHAnsi" w:cstheme="minorHAnsi"/>
        </w:rPr>
        <w:t xml:space="preserve"> 2003, ABK </w:t>
      </w:r>
      <w:proofErr w:type="spellStart"/>
      <w:r w:rsidRPr="00AE1AF1">
        <w:rPr>
          <w:rFonts w:asciiTheme="minorHAnsi" w:hAnsiTheme="minorHAnsi" w:cstheme="minorHAnsi"/>
        </w:rPr>
        <w:t>disebut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peserta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didik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berkelainan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potensi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kecerdasan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dan/</w:t>
      </w:r>
      <w:proofErr w:type="spellStart"/>
      <w:r w:rsidRPr="00AE1AF1">
        <w:rPr>
          <w:rFonts w:asciiTheme="minorHAnsi" w:hAnsiTheme="minorHAnsi" w:cstheme="minorHAnsi"/>
          <w:b/>
          <w:bCs/>
        </w:rPr>
        <w:t>atau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bakat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istimewa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berhak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mendapatkan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62005E49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1.1.2.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Klasifikasi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ABK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Menurut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Standar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Pendidikan Modern</w:t>
      </w:r>
    </w:p>
    <w:p w14:paraId="432DF049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1.1.2.1. </w:t>
      </w:r>
      <w:proofErr w:type="spellStart"/>
      <w:r w:rsidRPr="00AE1AF1">
        <w:rPr>
          <w:rFonts w:asciiTheme="minorHAnsi" w:hAnsiTheme="minorHAnsi" w:cstheme="minorHAnsi"/>
          <w:b/>
          <w:bCs/>
        </w:rPr>
        <w:t>Kelompok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Kelainan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Fisik</w:t>
      </w:r>
      <w:proofErr w:type="spellEnd"/>
      <w:r w:rsidRPr="00AE1AF1">
        <w:rPr>
          <w:rFonts w:asciiTheme="minorHAnsi" w:hAnsiTheme="minorHAnsi" w:cstheme="minorHAnsi"/>
          <w:b/>
          <w:bCs/>
        </w:rPr>
        <w:t>/</w:t>
      </w:r>
      <w:proofErr w:type="spellStart"/>
      <w:r w:rsidRPr="00AE1AF1">
        <w:rPr>
          <w:rFonts w:asciiTheme="minorHAnsi" w:hAnsiTheme="minorHAnsi" w:cstheme="minorHAnsi"/>
          <w:b/>
          <w:bCs/>
        </w:rPr>
        <w:t>Sensorik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Meliputi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Tunanetra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penglihatan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  <w:b/>
          <w:bCs/>
        </w:rPr>
        <w:t>Tunarungu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pendengaran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  <w:b/>
          <w:bCs/>
        </w:rPr>
        <w:t>Tunadaksa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anggota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gerak</w:t>
      </w:r>
      <w:proofErr w:type="spellEnd"/>
      <w:r w:rsidRPr="00AE1AF1">
        <w:rPr>
          <w:rFonts w:asciiTheme="minorHAnsi" w:hAnsiTheme="minorHAnsi" w:cstheme="minorHAnsi"/>
        </w:rPr>
        <w:t>/</w:t>
      </w:r>
      <w:proofErr w:type="spellStart"/>
      <w:r w:rsidRPr="00AE1AF1">
        <w:rPr>
          <w:rFonts w:asciiTheme="minorHAnsi" w:hAnsiTheme="minorHAnsi" w:cstheme="minorHAnsi"/>
        </w:rPr>
        <w:t>motorik</w:t>
      </w:r>
      <w:proofErr w:type="spellEnd"/>
      <w:r w:rsidRPr="00AE1AF1">
        <w:rPr>
          <w:rFonts w:asciiTheme="minorHAnsi" w:hAnsiTheme="minorHAnsi" w:cstheme="minorHAnsi"/>
        </w:rPr>
        <w:t xml:space="preserve">), dan </w:t>
      </w:r>
      <w:proofErr w:type="spellStart"/>
      <w:r w:rsidRPr="00AE1AF1">
        <w:rPr>
          <w:rFonts w:asciiTheme="minorHAnsi" w:hAnsiTheme="minorHAnsi" w:cstheme="minorHAnsi"/>
          <w:b/>
          <w:bCs/>
        </w:rPr>
        <w:t>Tunarungu-Wicara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Permendiknas</w:t>
      </w:r>
      <w:proofErr w:type="spellEnd"/>
      <w:r w:rsidRPr="00AE1AF1">
        <w:rPr>
          <w:rFonts w:asciiTheme="minorHAnsi" w:hAnsiTheme="minorHAnsi" w:cstheme="minorHAnsi"/>
        </w:rPr>
        <w:t xml:space="preserve"> No. 70 </w:t>
      </w:r>
      <w:proofErr w:type="spellStart"/>
      <w:r w:rsidRPr="00AE1AF1">
        <w:rPr>
          <w:rFonts w:asciiTheme="minorHAnsi" w:hAnsiTheme="minorHAnsi" w:cstheme="minorHAnsi"/>
        </w:rPr>
        <w:t>Tahun</w:t>
      </w:r>
      <w:proofErr w:type="spellEnd"/>
      <w:r w:rsidRPr="00AE1AF1">
        <w:rPr>
          <w:rFonts w:asciiTheme="minorHAnsi" w:hAnsiTheme="minorHAnsi" w:cstheme="minorHAnsi"/>
        </w:rPr>
        <w:t xml:space="preserve"> 2009).</w:t>
      </w:r>
    </w:p>
    <w:p w14:paraId="5467EB39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1.1.2.2. </w:t>
      </w:r>
      <w:proofErr w:type="spellStart"/>
      <w:r w:rsidRPr="00AE1AF1">
        <w:rPr>
          <w:rFonts w:asciiTheme="minorHAnsi" w:hAnsiTheme="minorHAnsi" w:cstheme="minorHAnsi"/>
          <w:b/>
          <w:bCs/>
        </w:rPr>
        <w:t>Kelompok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Kelainan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Intelektual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AE1AF1">
        <w:rPr>
          <w:rFonts w:asciiTheme="minorHAnsi" w:hAnsiTheme="minorHAnsi" w:cstheme="minorHAnsi"/>
          <w:b/>
          <w:bCs/>
        </w:rPr>
        <w:t>Belajar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Mencakup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intelektual</w:t>
      </w:r>
      <w:proofErr w:type="spellEnd"/>
      <w:r w:rsidRPr="00AE1AF1">
        <w:rPr>
          <w:rFonts w:asciiTheme="minorHAnsi" w:hAnsiTheme="minorHAnsi" w:cstheme="minorHAnsi"/>
        </w:rPr>
        <w:t xml:space="preserve"> di </w:t>
      </w:r>
      <w:proofErr w:type="spellStart"/>
      <w:r w:rsidRPr="00AE1AF1">
        <w:rPr>
          <w:rFonts w:asciiTheme="minorHAnsi" w:hAnsiTheme="minorHAnsi" w:cstheme="minorHAnsi"/>
        </w:rPr>
        <w:t>bawah</w:t>
      </w:r>
      <w:proofErr w:type="spellEnd"/>
      <w:r w:rsidRPr="00AE1AF1">
        <w:rPr>
          <w:rFonts w:asciiTheme="minorHAnsi" w:hAnsiTheme="minorHAnsi" w:cstheme="minorHAnsi"/>
        </w:rPr>
        <w:t xml:space="preserve"> rata-rata), </w:t>
      </w:r>
      <w:proofErr w:type="spellStart"/>
      <w:r w:rsidRPr="00AE1AF1">
        <w:rPr>
          <w:rFonts w:asciiTheme="minorHAnsi" w:hAnsiTheme="minorHAnsi" w:cstheme="minorHAnsi"/>
          <w:b/>
          <w:bCs/>
        </w:rPr>
        <w:t>Lamban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Belajar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Slow Learner</w:t>
      </w:r>
      <w:r w:rsidRPr="00AE1AF1">
        <w:rPr>
          <w:rFonts w:asciiTheme="minorHAnsi" w:hAnsiTheme="minorHAnsi" w:cstheme="minorHAnsi"/>
        </w:rPr>
        <w:t xml:space="preserve">), dan </w:t>
      </w:r>
      <w:proofErr w:type="spellStart"/>
      <w:r w:rsidRPr="00AE1AF1">
        <w:rPr>
          <w:rFonts w:asciiTheme="minorHAnsi" w:hAnsiTheme="minorHAnsi" w:cstheme="minorHAnsi"/>
          <w:b/>
          <w:bCs/>
        </w:rPr>
        <w:t>Kesulitan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Belajar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Spesifik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Specific Learning Disabilities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disleksia</w:t>
      </w:r>
      <w:proofErr w:type="spellEnd"/>
      <w:r w:rsidRPr="00AE1AF1">
        <w:rPr>
          <w:rFonts w:asciiTheme="minorHAnsi" w:hAnsiTheme="minorHAnsi" w:cstheme="minorHAnsi"/>
        </w:rPr>
        <w:t>).</w:t>
      </w:r>
    </w:p>
    <w:p w14:paraId="31B7C738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1.1.2.3. </w:t>
      </w:r>
      <w:proofErr w:type="spellStart"/>
      <w:r w:rsidRPr="00AE1AF1">
        <w:rPr>
          <w:rFonts w:asciiTheme="minorHAnsi" w:hAnsiTheme="minorHAnsi" w:cstheme="minorHAnsi"/>
          <w:b/>
          <w:bCs/>
        </w:rPr>
        <w:t>Kelompok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Kelainan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Emosi dan </w:t>
      </w:r>
      <w:proofErr w:type="spellStart"/>
      <w:r w:rsidRPr="00AE1AF1">
        <w:rPr>
          <w:rFonts w:asciiTheme="minorHAnsi" w:hAnsiTheme="minorHAnsi" w:cstheme="minorHAnsi"/>
          <w:b/>
          <w:bCs/>
        </w:rPr>
        <w:t>Perilaku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Termasuk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Tunalaras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emosi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perilaku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r w:rsidRPr="00AE1AF1">
        <w:rPr>
          <w:rFonts w:asciiTheme="minorHAnsi" w:hAnsiTheme="minorHAnsi" w:cstheme="minorHAnsi"/>
          <w:b/>
          <w:bCs/>
        </w:rPr>
        <w:t>ADHD</w:t>
      </w:r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Attention Deficit Hyperactivity Disorder</w:t>
      </w:r>
      <w:r w:rsidRPr="00AE1AF1">
        <w:rPr>
          <w:rFonts w:asciiTheme="minorHAnsi" w:hAnsiTheme="minorHAnsi" w:cstheme="minorHAnsi"/>
        </w:rPr>
        <w:t xml:space="preserve">), dan 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kecemasan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parah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72627D31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1.1.2.4. </w:t>
      </w:r>
      <w:proofErr w:type="spellStart"/>
      <w:r w:rsidRPr="00AE1AF1">
        <w:rPr>
          <w:rFonts w:asciiTheme="minorHAnsi" w:hAnsiTheme="minorHAnsi" w:cstheme="minorHAnsi"/>
          <w:b/>
          <w:bCs/>
        </w:rPr>
        <w:t>Kelompok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Kelainan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Perkembangan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Pervasif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Meliputi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Autisme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Autism Spectrum Disorder</w:t>
      </w:r>
      <w:r w:rsidRPr="00AE1AF1">
        <w:rPr>
          <w:rFonts w:asciiTheme="minorHAnsi" w:hAnsiTheme="minorHAnsi" w:cstheme="minorHAnsi"/>
        </w:rPr>
        <w:t xml:space="preserve"> - ASD), yang </w:t>
      </w:r>
      <w:proofErr w:type="spellStart"/>
      <w:r w:rsidRPr="00AE1AF1">
        <w:rPr>
          <w:rFonts w:asciiTheme="minorHAnsi" w:hAnsiTheme="minorHAnsi" w:cstheme="minorHAnsi"/>
        </w:rPr>
        <w:t>ditandai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komunikasi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interaksi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sosial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proofErr w:type="spellStart"/>
      <w:r w:rsidRPr="00AE1AF1">
        <w:rPr>
          <w:rFonts w:asciiTheme="minorHAnsi" w:hAnsiTheme="minorHAnsi" w:cstheme="minorHAnsi"/>
        </w:rPr>
        <w:t>perilaku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berulang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4769B670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1.1.2.5. </w:t>
      </w:r>
      <w:proofErr w:type="spellStart"/>
      <w:r w:rsidRPr="00AE1AF1">
        <w:rPr>
          <w:rFonts w:asciiTheme="minorHAnsi" w:hAnsiTheme="minorHAnsi" w:cstheme="minorHAnsi"/>
          <w:b/>
          <w:bCs/>
        </w:rPr>
        <w:t>Kelompok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Lain yang </w:t>
      </w:r>
      <w:proofErr w:type="spellStart"/>
      <w:r w:rsidRPr="00AE1AF1">
        <w:rPr>
          <w:rFonts w:asciiTheme="minorHAnsi" w:hAnsiTheme="minorHAnsi" w:cstheme="minorHAnsi"/>
          <w:b/>
          <w:bCs/>
        </w:rPr>
        <w:t>Membutuhkan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Layanan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Khusus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Meliputi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gangguan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kesehatan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kronis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  <w:i/>
          <w:iCs/>
        </w:rPr>
        <w:t>cerebral palsy</w:t>
      </w:r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leukimia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  <w:b/>
          <w:bCs/>
        </w:rPr>
        <w:t>kelainan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ganda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r w:rsidRPr="00AE1AF1">
        <w:rPr>
          <w:rFonts w:asciiTheme="minorHAnsi" w:hAnsiTheme="minorHAnsi" w:cstheme="minorHAnsi"/>
          <w:b/>
          <w:bCs/>
        </w:rPr>
        <w:t xml:space="preserve">Anak </w:t>
      </w:r>
      <w:proofErr w:type="spellStart"/>
      <w:r w:rsidRPr="00AE1AF1">
        <w:rPr>
          <w:rFonts w:asciiTheme="minorHAnsi" w:hAnsiTheme="minorHAnsi" w:cstheme="minorHAnsi"/>
          <w:b/>
          <w:bCs/>
        </w:rPr>
        <w:t>Berbakat</w:t>
      </w:r>
      <w:proofErr w:type="spellEnd"/>
      <w:r w:rsidRPr="00AE1AF1">
        <w:rPr>
          <w:rFonts w:asciiTheme="minorHAnsi" w:hAnsiTheme="minorHAnsi" w:cstheme="minorHAnsi"/>
          <w:b/>
          <w:bCs/>
        </w:rPr>
        <w:t>/Cerdas Istimewa</w:t>
      </w:r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Gifted and Talented</w:t>
      </w:r>
      <w:r w:rsidRPr="00AE1AF1">
        <w:rPr>
          <w:rFonts w:asciiTheme="minorHAnsi" w:hAnsiTheme="minorHAnsi" w:cstheme="minorHAnsi"/>
        </w:rPr>
        <w:t>).</w:t>
      </w:r>
    </w:p>
    <w:p w14:paraId="3D88C76C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1.1.2.6. </w:t>
      </w:r>
      <w:proofErr w:type="spellStart"/>
      <w:r w:rsidRPr="00AE1AF1">
        <w:rPr>
          <w:rFonts w:asciiTheme="minorHAnsi" w:hAnsiTheme="minorHAnsi" w:cstheme="minorHAnsi"/>
          <w:b/>
          <w:bCs/>
        </w:rPr>
        <w:t>Klasifikasi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Berdasarkan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Derajat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Misalnya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diklasifikasikan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berdasarkan</w:t>
      </w:r>
      <w:proofErr w:type="spellEnd"/>
      <w:r w:rsidRPr="00AE1AF1">
        <w:rPr>
          <w:rFonts w:asciiTheme="minorHAnsi" w:hAnsiTheme="minorHAnsi" w:cstheme="minorHAnsi"/>
        </w:rPr>
        <w:t xml:space="preserve"> IQ (</w:t>
      </w:r>
      <w:proofErr w:type="spellStart"/>
      <w:r w:rsidRPr="00AE1AF1">
        <w:rPr>
          <w:rFonts w:asciiTheme="minorHAnsi" w:hAnsiTheme="minorHAnsi" w:cstheme="minorHAnsi"/>
        </w:rPr>
        <w:t>ringan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sedang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 xml:space="preserve">) dan </w:t>
      </w:r>
      <w:proofErr w:type="spellStart"/>
      <w:r w:rsidRPr="00AE1AF1">
        <w:rPr>
          <w:rFonts w:asciiTheme="minorHAnsi" w:hAnsiTheme="minorHAnsi" w:cstheme="minorHAnsi"/>
        </w:rPr>
        <w:t>tunarungu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diklasifikasikan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berdasarkan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derajat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ambang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dengar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ringan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sedang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 xml:space="preserve">, sangat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>).</w:t>
      </w:r>
    </w:p>
    <w:p w14:paraId="435740D1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1.1.3.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Terminologi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ABK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dalam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Literatur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Keagamaan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Islam</w:t>
      </w:r>
    </w:p>
    <w:p w14:paraId="055E6FD1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1.1.3.1. </w:t>
      </w:r>
      <w:r w:rsidRPr="00AE1AF1">
        <w:rPr>
          <w:rFonts w:asciiTheme="minorHAnsi" w:hAnsiTheme="minorHAnsi" w:cstheme="minorHAnsi"/>
          <w:b/>
          <w:bCs/>
        </w:rPr>
        <w:t xml:space="preserve">Istilah </w:t>
      </w:r>
      <w:proofErr w:type="spellStart"/>
      <w:r w:rsidRPr="00AE1AF1">
        <w:rPr>
          <w:rFonts w:asciiTheme="minorHAnsi" w:hAnsiTheme="minorHAnsi" w:cstheme="minorHAnsi"/>
          <w:b/>
          <w:bCs/>
        </w:rPr>
        <w:t>Deskriptif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dalam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Al-Qur'an:</w:t>
      </w:r>
      <w:r w:rsidRPr="00AE1AF1">
        <w:rPr>
          <w:rFonts w:asciiTheme="minorHAnsi" w:hAnsiTheme="minorHAnsi" w:cstheme="minorHAnsi"/>
        </w:rPr>
        <w:t xml:space="preserve"> Al-Qur'an </w:t>
      </w:r>
      <w:proofErr w:type="spellStart"/>
      <w:r w:rsidRPr="00AE1AF1">
        <w:rPr>
          <w:rFonts w:asciiTheme="minorHAnsi" w:hAnsiTheme="minorHAnsi" w:cstheme="minorHAnsi"/>
        </w:rPr>
        <w:t>menggunakan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istilah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deskriptif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fisik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$a^{\prime}m\bar{a}$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buta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r w:rsidRPr="00AE1AF1">
        <w:rPr>
          <w:rStyle w:val="math-inline"/>
          <w:rFonts w:asciiTheme="minorHAnsi" w:hAnsiTheme="minorHAnsi" w:cstheme="minorHAnsi"/>
          <w:b/>
          <w:bCs/>
        </w:rPr>
        <w:t>$a^{\prime}raj$</w:t>
      </w:r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</w:rPr>
        <w:lastRenderedPageBreak/>
        <w:t>(</w:t>
      </w:r>
      <w:proofErr w:type="spellStart"/>
      <w:r w:rsidRPr="00AE1AF1">
        <w:rPr>
          <w:rFonts w:asciiTheme="minorHAnsi" w:hAnsiTheme="minorHAnsi" w:cstheme="minorHAnsi"/>
        </w:rPr>
        <w:t>pincang</w:t>
      </w:r>
      <w:proofErr w:type="spellEnd"/>
      <w:r w:rsidRPr="00AE1AF1">
        <w:rPr>
          <w:rFonts w:asciiTheme="minorHAnsi" w:hAnsiTheme="minorHAnsi" w:cstheme="minorHAnsi"/>
        </w:rPr>
        <w:t>/</w:t>
      </w:r>
      <w:proofErr w:type="spellStart"/>
      <w:r w:rsidRPr="00AE1AF1">
        <w:rPr>
          <w:rFonts w:asciiTheme="minorHAnsi" w:hAnsiTheme="minorHAnsi" w:cstheme="minorHAnsi"/>
        </w:rPr>
        <w:t>cacat</w:t>
      </w:r>
      <w:proofErr w:type="spellEnd"/>
      <w:r w:rsidRPr="00AE1AF1">
        <w:rPr>
          <w:rFonts w:asciiTheme="minorHAnsi" w:hAnsiTheme="minorHAnsi" w:cstheme="minorHAnsi"/>
        </w:rPr>
        <w:t xml:space="preserve"> kaki), </w:t>
      </w:r>
      <w:r w:rsidRPr="00AE1AF1">
        <w:rPr>
          <w:rStyle w:val="math-inline"/>
          <w:rFonts w:asciiTheme="minorHAnsi" w:hAnsiTheme="minorHAnsi" w:cstheme="minorHAnsi"/>
          <w:b/>
          <w:bCs/>
        </w:rPr>
        <w:t>$a\text{s}am$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tuli</w:t>
      </w:r>
      <w:proofErr w:type="spellEnd"/>
      <w:r w:rsidRPr="00AE1AF1">
        <w:rPr>
          <w:rFonts w:asciiTheme="minorHAnsi" w:hAnsiTheme="minorHAnsi" w:cstheme="minorHAnsi"/>
        </w:rPr>
        <w:t xml:space="preserve">), dan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abkam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bisu</w:t>
      </w:r>
      <w:proofErr w:type="spellEnd"/>
      <w:r w:rsidRPr="00AE1AF1">
        <w:rPr>
          <w:rFonts w:asciiTheme="minorHAnsi" w:hAnsiTheme="minorHAnsi" w:cstheme="minorHAnsi"/>
        </w:rPr>
        <w:t>) (Q.S. An-Nur: 61; Q.S. Al-Fath: 17).</w:t>
      </w:r>
    </w:p>
    <w:p w14:paraId="12F448E5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1.1.3.2.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Uli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 xml:space="preserve"> al-\text{D}\text{arar}$</w:t>
      </w:r>
      <w:r w:rsidRPr="00AE1AF1">
        <w:rPr>
          <w:rFonts w:asciiTheme="minorHAnsi" w:hAnsiTheme="minorHAnsi" w:cstheme="minorHAnsi"/>
          <w:b/>
          <w:bCs/>
        </w:rPr>
        <w:t xml:space="preserve"> (Orang yang </w:t>
      </w:r>
      <w:proofErr w:type="spellStart"/>
      <w:r w:rsidRPr="00AE1AF1">
        <w:rPr>
          <w:rFonts w:asciiTheme="minorHAnsi" w:hAnsiTheme="minorHAnsi" w:cstheme="minorHAnsi"/>
          <w:b/>
          <w:bCs/>
        </w:rPr>
        <w:t>Memiliki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Bahaya</w:t>
      </w:r>
      <w:proofErr w:type="spellEnd"/>
      <w:r w:rsidRPr="00AE1AF1">
        <w:rPr>
          <w:rFonts w:asciiTheme="minorHAnsi" w:hAnsiTheme="minorHAnsi" w:cstheme="minorHAnsi"/>
          <w:b/>
          <w:bCs/>
        </w:rPr>
        <w:t>/</w:t>
      </w:r>
      <w:proofErr w:type="spellStart"/>
      <w:r w:rsidRPr="00AE1AF1">
        <w:rPr>
          <w:rFonts w:asciiTheme="minorHAnsi" w:hAnsiTheme="minorHAnsi" w:cstheme="minorHAnsi"/>
          <w:b/>
          <w:bCs/>
        </w:rPr>
        <w:t>Keterbatasan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Istilah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lebih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komprehensif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kepada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individu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menghalangi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mereka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kewajiban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tertentu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seringkali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konteks</w:t>
      </w:r>
      <w:proofErr w:type="spellEnd"/>
      <w:r w:rsidRPr="00AE1AF1">
        <w:rPr>
          <w:rFonts w:asciiTheme="minorHAnsi" w:hAnsiTheme="minorHAnsi" w:cstheme="minorHAnsi"/>
        </w:rPr>
        <w:t xml:space="preserve"> jihad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(Q.S. An-Nisa: 95).</w:t>
      </w:r>
    </w:p>
    <w:p w14:paraId="409D33DC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1.1.3.3.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Ahlu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 xml:space="preserve"> al-\text{U}\text{d}z\text{r}$</w:t>
      </w:r>
      <w:r w:rsidRPr="00AE1AF1">
        <w:rPr>
          <w:rFonts w:asciiTheme="minorHAnsi" w:hAnsiTheme="minorHAnsi" w:cstheme="minorHAnsi"/>
          <w:b/>
          <w:bCs/>
        </w:rPr>
        <w:t xml:space="preserve"> (Orang-orang yang </w:t>
      </w:r>
      <w:proofErr w:type="spellStart"/>
      <w:r w:rsidRPr="00AE1AF1">
        <w:rPr>
          <w:rFonts w:asciiTheme="minorHAnsi" w:hAnsiTheme="minorHAnsi" w:cstheme="minorHAnsi"/>
          <w:b/>
          <w:bCs/>
        </w:rPr>
        <w:t>Mendapat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Keringanan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Istilah yang </w:t>
      </w:r>
      <w:proofErr w:type="spellStart"/>
      <w:r w:rsidRPr="00AE1AF1">
        <w:rPr>
          <w:rFonts w:asciiTheme="minorHAnsi" w:hAnsiTheme="minorHAnsi" w:cstheme="minorHAnsi"/>
        </w:rPr>
        <w:t>lazim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siapa</w:t>
      </w:r>
      <w:proofErr w:type="spellEnd"/>
      <w:r w:rsidRPr="00AE1AF1">
        <w:rPr>
          <w:rFonts w:asciiTheme="minorHAnsi" w:hAnsiTheme="minorHAnsi" w:cstheme="minorHAnsi"/>
        </w:rPr>
        <w:t xml:space="preserve"> pun yang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halangan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fisik</w:t>
      </w:r>
      <w:proofErr w:type="spellEnd"/>
      <w:r w:rsidRPr="00AE1AF1">
        <w:rPr>
          <w:rFonts w:asciiTheme="minorHAnsi" w:hAnsiTheme="minorHAnsi" w:cstheme="minorHAnsi"/>
        </w:rPr>
        <w:t xml:space="preserve">, mental,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kesehatan</w:t>
      </w:r>
      <w:proofErr w:type="spellEnd"/>
      <w:r w:rsidRPr="00AE1AF1">
        <w:rPr>
          <w:rFonts w:asciiTheme="minorHAnsi" w:hAnsiTheme="minorHAnsi" w:cstheme="minorHAnsi"/>
        </w:rPr>
        <w:t xml:space="preserve">) yang </w:t>
      </w:r>
      <w:proofErr w:type="spellStart"/>
      <w:r w:rsidRPr="00AE1AF1">
        <w:rPr>
          <w:rFonts w:asciiTheme="minorHAnsi" w:hAnsiTheme="minorHAnsi" w:cstheme="minorHAnsi"/>
        </w:rPr>
        <w:t>menyebabkan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mereka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mendapatkan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rukh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\text{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sah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}$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menjalankan</w:t>
      </w:r>
      <w:proofErr w:type="spellEnd"/>
      <w:r w:rsidRPr="00AE1AF1">
        <w:rPr>
          <w:rFonts w:asciiTheme="minorHAnsi" w:hAnsiTheme="minorHAnsi" w:cstheme="minorHAnsi"/>
        </w:rPr>
        <w:t xml:space="preserve"> ibadah.</w:t>
      </w:r>
    </w:p>
    <w:p w14:paraId="69DB6160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1.1.3.4. </w:t>
      </w:r>
      <w:proofErr w:type="spellStart"/>
      <w:r w:rsidRPr="00AE1AF1">
        <w:rPr>
          <w:rFonts w:asciiTheme="minorHAnsi" w:hAnsiTheme="minorHAnsi" w:cstheme="minorHAnsi"/>
          <w:b/>
          <w:bCs/>
        </w:rPr>
        <w:t>Konteks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Negatif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Metaforis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Beberapa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istilah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</w:rPr>
        <w:t>$a^{\prime}m\bar{a}$</w:t>
      </w:r>
      <w:r w:rsidRPr="00AE1AF1">
        <w:rPr>
          <w:rFonts w:asciiTheme="minorHAnsi" w:hAnsiTheme="minorHAnsi" w:cstheme="minorHAnsi"/>
        </w:rPr>
        <w:t xml:space="preserve">, </w:t>
      </w:r>
      <w:r w:rsidRPr="00AE1AF1">
        <w:rPr>
          <w:rStyle w:val="math-inline"/>
          <w:rFonts w:asciiTheme="minorHAnsi" w:hAnsiTheme="minorHAnsi" w:cstheme="minorHAnsi"/>
        </w:rPr>
        <w:t>$a\text{s}am$</w:t>
      </w:r>
      <w:r w:rsidRPr="00AE1AF1">
        <w:rPr>
          <w:rFonts w:asciiTheme="minorHAnsi" w:hAnsiTheme="minorHAnsi" w:cstheme="minorHAnsi"/>
        </w:rPr>
        <w:t xml:space="preserve">, </w:t>
      </w:r>
      <w:r w:rsidRPr="00AE1AF1">
        <w:rPr>
          <w:rStyle w:val="math-inline"/>
          <w:rFonts w:asciiTheme="minorHAnsi" w:hAnsiTheme="minorHAnsi" w:cstheme="minorHAnsi"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</w:rPr>
        <w:t>abkam</w:t>
      </w:r>
      <w:proofErr w:type="spellEnd"/>
      <w:r w:rsidRPr="00AE1AF1">
        <w:rPr>
          <w:rStyle w:val="math-inline"/>
          <w:rFonts w:asciiTheme="minorHAnsi" w:hAnsiTheme="minorHAnsi" w:cstheme="minorHAnsi"/>
        </w:rPr>
        <w:t>$</w:t>
      </w:r>
      <w:r w:rsidRPr="00AE1AF1">
        <w:rPr>
          <w:rFonts w:asciiTheme="minorHAnsi" w:hAnsiTheme="minorHAnsi" w:cstheme="minorHAnsi"/>
        </w:rPr>
        <w:t xml:space="preserve">) juga </w:t>
      </w:r>
      <w:proofErr w:type="spellStart"/>
      <w:r w:rsidRPr="00AE1AF1">
        <w:rPr>
          <w:rFonts w:asciiTheme="minorHAnsi" w:hAnsiTheme="minorHAnsi" w:cstheme="minorHAnsi"/>
        </w:rPr>
        <w:t>digunakan</w:t>
      </w:r>
      <w:proofErr w:type="spellEnd"/>
      <w:r w:rsidRPr="00AE1AF1">
        <w:rPr>
          <w:rFonts w:asciiTheme="minorHAnsi" w:hAnsiTheme="minorHAnsi" w:cstheme="minorHAnsi"/>
        </w:rPr>
        <w:t xml:space="preserve"> Al-Qur'an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metaforis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orang yang </w:t>
      </w:r>
      <w:proofErr w:type="spellStart"/>
      <w:r w:rsidRPr="00AE1AF1">
        <w:rPr>
          <w:rFonts w:asciiTheme="minorHAnsi" w:hAnsiTheme="minorHAnsi" w:cstheme="minorHAnsi"/>
          <w:b/>
          <w:bCs/>
        </w:rPr>
        <w:t>enggan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menerima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kebenaran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meskipun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indra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fisik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berfungsi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menekankan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pentingnya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fungsi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hati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akal</w:t>
      </w:r>
      <w:proofErr w:type="spellEnd"/>
      <w:r w:rsidRPr="00AE1AF1">
        <w:rPr>
          <w:rFonts w:asciiTheme="minorHAnsi" w:hAnsiTheme="minorHAnsi" w:cstheme="minorHAnsi"/>
        </w:rPr>
        <w:t xml:space="preserve"> (Q.S. Al-Baqarah: 18).</w:t>
      </w:r>
    </w:p>
    <w:p w14:paraId="203393A4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1.1.3.5.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Majn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\bar{u}n$</w:t>
      </w:r>
      <w:r w:rsidRPr="00AE1AF1">
        <w:rPr>
          <w:rFonts w:asciiTheme="minorHAnsi" w:hAnsiTheme="minorHAnsi" w:cstheme="minorHAnsi"/>
          <w:b/>
          <w:bCs/>
        </w:rPr>
        <w:t xml:space="preserve"> dan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Saf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i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}h$</w:t>
      </w:r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Istilah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intelektual</w:t>
      </w:r>
      <w:proofErr w:type="spellEnd"/>
      <w:r w:rsidRPr="00AE1AF1">
        <w:rPr>
          <w:rFonts w:asciiTheme="minorHAnsi" w:hAnsiTheme="minorHAnsi" w:cstheme="minorHAnsi"/>
        </w:rPr>
        <w:t xml:space="preserve">, di mana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majn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\bar{u}n$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gila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hilangnya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akal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saf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i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}h$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kelemahan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akal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mengelola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harta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sering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dikaitkan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mental </w:t>
      </w:r>
      <w:proofErr w:type="spellStart"/>
      <w:r w:rsidRPr="00AE1AF1">
        <w:rPr>
          <w:rFonts w:asciiTheme="minorHAnsi" w:hAnsiTheme="minorHAnsi" w:cstheme="minorHAnsi"/>
        </w:rPr>
        <w:t>retardasi</w:t>
      </w:r>
      <w:proofErr w:type="spellEnd"/>
      <w:r w:rsidRPr="00AE1AF1">
        <w:rPr>
          <w:rFonts w:asciiTheme="minorHAnsi" w:hAnsiTheme="minorHAnsi" w:cstheme="minorHAnsi"/>
        </w:rPr>
        <w:t xml:space="preserve">), yang </w:t>
      </w:r>
      <w:proofErr w:type="spellStart"/>
      <w:r w:rsidRPr="00AE1AF1">
        <w:rPr>
          <w:rFonts w:asciiTheme="minorHAnsi" w:hAnsiTheme="minorHAnsi" w:cstheme="minorHAnsi"/>
        </w:rPr>
        <w:t>implikasinya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berkaitan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takl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i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}f$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beban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>).</w:t>
      </w:r>
    </w:p>
    <w:p w14:paraId="75B3C667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1.1.4. Batasan dan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Cakupan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ABK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dalam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Kajian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Fiqih</w:t>
      </w:r>
      <w:proofErr w:type="spellEnd"/>
    </w:p>
    <w:p w14:paraId="0CCF56BB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1.1.4.1. </w:t>
      </w:r>
      <w:proofErr w:type="spellStart"/>
      <w:r w:rsidRPr="00AE1AF1">
        <w:rPr>
          <w:rFonts w:asciiTheme="minorHAnsi" w:hAnsiTheme="minorHAnsi" w:cstheme="minorHAnsi"/>
          <w:b/>
          <w:bCs/>
        </w:rPr>
        <w:t>Prinsip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Taklīf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bi Qadr al-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Istithā’ah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Prinsip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utama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adalah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bahwa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seseorang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dibebani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sesuai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dengan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kemampuannya</w:t>
      </w:r>
      <w:proofErr w:type="spellEnd"/>
      <w:r w:rsidRPr="00AE1AF1">
        <w:rPr>
          <w:rFonts w:asciiTheme="minorHAnsi" w:hAnsiTheme="minorHAnsi" w:cstheme="minorHAnsi"/>
        </w:rPr>
        <w:t xml:space="preserve"> (Q.S. Al-Baqarah: 286). Ini </w:t>
      </w:r>
      <w:proofErr w:type="spellStart"/>
      <w:r w:rsidRPr="00AE1AF1">
        <w:rPr>
          <w:rFonts w:asciiTheme="minorHAnsi" w:hAnsiTheme="minorHAnsi" w:cstheme="minorHAnsi"/>
        </w:rPr>
        <w:t>merupakan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landasan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penyesuaian</w:t>
      </w:r>
      <w:proofErr w:type="spellEnd"/>
      <w:r w:rsidRPr="00AE1AF1">
        <w:rPr>
          <w:rFonts w:asciiTheme="minorHAnsi" w:hAnsiTheme="minorHAnsi" w:cstheme="minorHAnsi"/>
        </w:rPr>
        <w:t xml:space="preserve"> ibadah ABK.</w:t>
      </w:r>
    </w:p>
    <w:p w14:paraId="093EFA69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1.1.4.2. </w:t>
      </w:r>
      <w:r w:rsidRPr="00AE1AF1">
        <w:rPr>
          <w:rFonts w:asciiTheme="minorHAnsi" w:hAnsiTheme="minorHAnsi" w:cstheme="minorHAnsi"/>
          <w:b/>
          <w:bCs/>
        </w:rPr>
        <w:t xml:space="preserve">Batasan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Tamyīz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(Daya </w:t>
      </w:r>
      <w:proofErr w:type="spellStart"/>
      <w:r w:rsidRPr="00AE1AF1">
        <w:rPr>
          <w:rFonts w:asciiTheme="minorHAnsi" w:hAnsiTheme="minorHAnsi" w:cstheme="minorHAnsi"/>
          <w:b/>
          <w:bCs/>
        </w:rPr>
        <w:t>Pembeda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menggunakan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batasan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tamyīz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umumnya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usia</w:t>
      </w:r>
      <w:proofErr w:type="spellEnd"/>
      <w:r w:rsidRPr="00AE1AF1">
        <w:rPr>
          <w:rFonts w:asciiTheme="minorHAnsi" w:hAnsiTheme="minorHAnsi" w:cstheme="minorHAnsi"/>
        </w:rPr>
        <w:t xml:space="preserve"> 7 </w:t>
      </w:r>
      <w:proofErr w:type="spellStart"/>
      <w:r w:rsidRPr="00AE1AF1">
        <w:rPr>
          <w:rFonts w:asciiTheme="minorHAnsi" w:hAnsiTheme="minorHAnsi" w:cstheme="minorHAnsi"/>
        </w:rPr>
        <w:t>tahun</w:t>
      </w:r>
      <w:proofErr w:type="spellEnd"/>
      <w:r w:rsidRPr="00AE1AF1">
        <w:rPr>
          <w:rFonts w:asciiTheme="minorHAnsi" w:hAnsiTheme="minorHAnsi" w:cstheme="minorHAnsi"/>
        </w:rPr>
        <w:t xml:space="preserve">) dan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bul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\bar{u}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gh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kedewasaan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penentu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mukallaf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r w:rsidRPr="00AE1AF1">
        <w:rPr>
          <w:rFonts w:asciiTheme="minorHAnsi" w:hAnsiTheme="minorHAnsi" w:cstheme="minorHAnsi"/>
        </w:rPr>
        <w:t xml:space="preserve"> (orang yang </w:t>
      </w:r>
      <w:proofErr w:type="spellStart"/>
      <w:r w:rsidRPr="00AE1AF1">
        <w:rPr>
          <w:rFonts w:asciiTheme="minorHAnsi" w:hAnsiTheme="minorHAnsi" w:cstheme="minorHAnsi"/>
        </w:rPr>
        <w:t>dibebani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wajib</w:t>
      </w:r>
      <w:proofErr w:type="spellEnd"/>
      <w:r w:rsidRPr="00AE1AF1">
        <w:rPr>
          <w:rFonts w:asciiTheme="minorHAnsi" w:hAnsiTheme="minorHAnsi" w:cstheme="minorHAnsi"/>
        </w:rPr>
        <w:t xml:space="preserve">). ABK, </w:t>
      </w:r>
      <w:proofErr w:type="spellStart"/>
      <w:r w:rsidRPr="00AE1AF1">
        <w:rPr>
          <w:rFonts w:asciiTheme="minorHAnsi" w:hAnsiTheme="minorHAnsi" w:cstheme="minorHAnsi"/>
        </w:rPr>
        <w:t>terutama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 xml:space="preserve">, yang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mencapai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tamyīz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bulūgh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fungsional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  <w:b/>
          <w:bCs/>
        </w:rPr>
        <w:t>tidak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dibebani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kewajiban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ibadah</w:t>
      </w:r>
      <w:r w:rsidRPr="00AE1AF1">
        <w:rPr>
          <w:rFonts w:asciiTheme="minorHAnsi" w:hAnsiTheme="minorHAnsi" w:cstheme="minorHAnsi"/>
        </w:rPr>
        <w:t xml:space="preserve"> formal.</w:t>
      </w:r>
    </w:p>
    <w:p w14:paraId="501943A5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lastRenderedPageBreak/>
        <w:t xml:space="preserve">1.1.4.3. </w:t>
      </w:r>
      <w:proofErr w:type="spellStart"/>
      <w:r w:rsidRPr="00AE1AF1">
        <w:rPr>
          <w:rFonts w:asciiTheme="minorHAnsi" w:hAnsiTheme="minorHAnsi" w:cstheme="minorHAnsi"/>
          <w:b/>
          <w:bCs/>
        </w:rPr>
        <w:t>Konsep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AE1AF1">
        <w:rPr>
          <w:rFonts w:asciiTheme="minorHAnsi" w:hAnsiTheme="minorHAnsi" w:cstheme="minorHAnsi"/>
          <w:b/>
          <w:bCs/>
        </w:rPr>
        <w:t>Keringanan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Hukum):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menjadi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sebab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sahnya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ibadah. </w:t>
      </w:r>
      <w:proofErr w:type="spellStart"/>
      <w:r w:rsidRPr="00AE1AF1">
        <w:rPr>
          <w:rFonts w:asciiTheme="minorHAnsi" w:hAnsiTheme="minorHAnsi" w:cstheme="minorHAnsi"/>
        </w:rPr>
        <w:t>Contohnya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shalat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sambil</w:t>
      </w:r>
      <w:proofErr w:type="spellEnd"/>
      <w:r w:rsidRPr="00AE1AF1">
        <w:rPr>
          <w:rFonts w:asciiTheme="minorHAnsi" w:hAnsiTheme="minorHAnsi" w:cstheme="minorHAnsi"/>
        </w:rPr>
        <w:t xml:space="preserve"> duduk/</w:t>
      </w:r>
      <w:proofErr w:type="spellStart"/>
      <w:r w:rsidRPr="00AE1AF1">
        <w:rPr>
          <w:rFonts w:asciiTheme="minorHAnsi" w:hAnsiTheme="minorHAnsi" w:cstheme="minorHAnsi"/>
        </w:rPr>
        <w:t>berbaring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tunadaksa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puasa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sakit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kronis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dapat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mengganti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fidyah</w:t>
      </w:r>
      <w:proofErr w:type="spellEnd"/>
      <w:r w:rsidRPr="00AE1AF1">
        <w:rPr>
          <w:rFonts w:asciiTheme="minorHAnsi" w:hAnsiTheme="minorHAnsi" w:cstheme="minorHAnsi"/>
        </w:rPr>
        <w:t>).</w:t>
      </w:r>
    </w:p>
    <w:p w14:paraId="7444DEF0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1.1.4.4. </w:t>
      </w:r>
      <w:proofErr w:type="spellStart"/>
      <w:r w:rsidRPr="00AE1AF1">
        <w:rPr>
          <w:rFonts w:asciiTheme="minorHAnsi" w:hAnsiTheme="minorHAnsi" w:cstheme="minorHAnsi"/>
          <w:b/>
          <w:bCs/>
        </w:rPr>
        <w:t>Implikasi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Hukum </w:t>
      </w:r>
      <w:proofErr w:type="spellStart"/>
      <w:r w:rsidRPr="00AE1AF1">
        <w:rPr>
          <w:rFonts w:asciiTheme="minorHAnsi" w:hAnsiTheme="minorHAnsi" w:cstheme="minorHAnsi"/>
          <w:b/>
          <w:bCs/>
        </w:rPr>
        <w:t>Sosial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safīh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majnūn</w:t>
      </w:r>
      <w:proofErr w:type="spellEnd"/>
      <w:r w:rsidRPr="00AE1AF1">
        <w:rPr>
          <w:rFonts w:asciiTheme="minorHAnsi" w:hAnsiTheme="minorHAnsi" w:cstheme="minorHAnsi"/>
        </w:rPr>
        <w:t xml:space="preserve"> pada ABK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implikasi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ranah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muamalah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pembatasan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hak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mengelola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harta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hajr</w:t>
      </w:r>
      <w:proofErr w:type="spellEnd"/>
      <w:r w:rsidRPr="00AE1AF1">
        <w:rPr>
          <w:rFonts w:asciiTheme="minorHAnsi" w:hAnsiTheme="minorHAnsi" w:cstheme="minorHAnsi"/>
        </w:rPr>
        <w:t xml:space="preserve">) demi </w:t>
      </w:r>
      <w:proofErr w:type="spellStart"/>
      <w:r w:rsidRPr="00AE1AF1">
        <w:rPr>
          <w:rFonts w:asciiTheme="minorHAnsi" w:hAnsiTheme="minorHAnsi" w:cstheme="minorHAnsi"/>
        </w:rPr>
        <w:t>perlindungan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sendiri</w:t>
      </w:r>
      <w:proofErr w:type="spellEnd"/>
      <w:r w:rsidRPr="00AE1AF1">
        <w:rPr>
          <w:rFonts w:asciiTheme="minorHAnsi" w:hAnsiTheme="minorHAnsi" w:cstheme="minorHAnsi"/>
        </w:rPr>
        <w:t xml:space="preserve">, di mana </w:t>
      </w:r>
      <w:proofErr w:type="spellStart"/>
      <w:r w:rsidRPr="00AE1AF1">
        <w:rPr>
          <w:rFonts w:asciiTheme="minorHAnsi" w:hAnsiTheme="minorHAnsi" w:cstheme="minorHAnsi"/>
        </w:rPr>
        <w:t>perwalian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wal</w:t>
      </w:r>
      <w:proofErr w:type="spellEnd"/>
      <w:r w:rsidRPr="00AE1AF1">
        <w:rPr>
          <w:rFonts w:asciiTheme="minorHAnsi" w:hAnsiTheme="minorHAnsi" w:cstheme="minorHAnsi"/>
          <w:i/>
          <w:iCs/>
        </w:rPr>
        <w:t>\bar{</w:t>
      </w:r>
      <w:proofErr w:type="spellStart"/>
      <w:r w:rsidRPr="00AE1AF1">
        <w:rPr>
          <w:rFonts w:asciiTheme="minorHAnsi" w:hAnsiTheme="minorHAnsi" w:cstheme="minorHAnsi"/>
          <w:i/>
          <w:iCs/>
        </w:rPr>
        <w:t>i</w:t>
      </w:r>
      <w:proofErr w:type="spellEnd"/>
      <w:r w:rsidRPr="00AE1AF1">
        <w:rPr>
          <w:rFonts w:asciiTheme="minorHAnsi" w:hAnsiTheme="minorHAnsi" w:cstheme="minorHAnsi"/>
          <w:i/>
          <w:iCs/>
        </w:rPr>
        <w:t>}</w:t>
      </w:r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perwakilan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menjadi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sah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1129A0C4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1.1.4.5. </w:t>
      </w:r>
      <w:proofErr w:type="spellStart"/>
      <w:r w:rsidRPr="00AE1AF1">
        <w:rPr>
          <w:rFonts w:asciiTheme="minorHAnsi" w:hAnsiTheme="minorHAnsi" w:cstheme="minorHAnsi"/>
          <w:b/>
          <w:bCs/>
        </w:rPr>
        <w:t>Kewajiban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Pendidikan: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Meskipun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taklīf</w:t>
      </w:r>
      <w:proofErr w:type="spellEnd"/>
      <w:r w:rsidRPr="00AE1AF1">
        <w:rPr>
          <w:rFonts w:asciiTheme="minorHAnsi" w:hAnsiTheme="minorHAnsi" w:cstheme="minorHAnsi"/>
        </w:rPr>
        <w:t xml:space="preserve"> ibadah formal </w:t>
      </w:r>
      <w:proofErr w:type="spellStart"/>
      <w:r w:rsidRPr="00AE1AF1">
        <w:rPr>
          <w:rFonts w:asciiTheme="minorHAnsi" w:hAnsiTheme="minorHAnsi" w:cstheme="minorHAnsi"/>
        </w:rPr>
        <w:t>diringankan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tetap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menekankan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kewajiban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mendidik</w:t>
      </w:r>
      <w:proofErr w:type="spellEnd"/>
      <w:r w:rsidRPr="00AE1AF1">
        <w:rPr>
          <w:rFonts w:asciiTheme="minorHAnsi" w:hAnsiTheme="minorHAnsi" w:cstheme="minorHAnsi"/>
        </w:rPr>
        <w:t xml:space="preserve"> ABK, </w:t>
      </w:r>
      <w:proofErr w:type="spellStart"/>
      <w:r w:rsidRPr="00AE1AF1">
        <w:rPr>
          <w:rFonts w:asciiTheme="minorHAnsi" w:hAnsiTheme="minorHAnsi" w:cstheme="minorHAnsi"/>
        </w:rPr>
        <w:t>setidaknya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aspek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akidah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akhlak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dasar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proofErr w:type="spellStart"/>
      <w:r w:rsidRPr="00AE1AF1">
        <w:rPr>
          <w:rFonts w:asciiTheme="minorHAnsi" w:hAnsiTheme="minorHAnsi" w:cstheme="minorHAnsi"/>
          <w:i/>
          <w:iCs/>
        </w:rPr>
        <w:t>mu'amalah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interaksi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sosial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sesuai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kemampuan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mereka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0509312F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1.1.5.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Memahami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Disabilitas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dari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Sudut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Pandang Islam</w:t>
      </w:r>
    </w:p>
    <w:p w14:paraId="4CB09178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1.1.5.1. </w:t>
      </w:r>
      <w:proofErr w:type="spellStart"/>
      <w:r w:rsidRPr="00AE1AF1">
        <w:rPr>
          <w:rFonts w:asciiTheme="minorHAnsi" w:hAnsiTheme="minorHAnsi" w:cstheme="minorHAnsi"/>
          <w:b/>
          <w:bCs/>
        </w:rPr>
        <w:t>Disabilitas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sebagai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Ciptaan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AE1AF1">
        <w:rPr>
          <w:rFonts w:asciiTheme="minorHAnsi" w:hAnsiTheme="minorHAnsi" w:cstheme="minorHAnsi"/>
          <w:b/>
          <w:bCs/>
        </w:rPr>
        <w:t>Takdir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Ilahi:</w:t>
      </w:r>
      <w:r w:rsidRPr="00AE1AF1">
        <w:rPr>
          <w:rFonts w:asciiTheme="minorHAnsi" w:hAnsiTheme="minorHAnsi" w:cstheme="minorHAnsi"/>
        </w:rPr>
        <w:t xml:space="preserve"> Islam </w:t>
      </w:r>
      <w:proofErr w:type="spellStart"/>
      <w:r w:rsidRPr="00AE1AF1">
        <w:rPr>
          <w:rFonts w:asciiTheme="minorHAnsi" w:hAnsiTheme="minorHAnsi" w:cstheme="minorHAnsi"/>
        </w:rPr>
        <w:t>memandang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segala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termasuk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$Qad\bar{a}^{\prime}$</w:t>
      </w:r>
      <w:r w:rsidRPr="00AE1AF1">
        <w:rPr>
          <w:rFonts w:asciiTheme="minorHAnsi" w:hAnsiTheme="minorHAnsi" w:cstheme="minorHAnsi"/>
          <w:b/>
          <w:bCs/>
        </w:rPr>
        <w:t xml:space="preserve"> dan </w:t>
      </w:r>
      <w:r w:rsidRPr="00AE1AF1">
        <w:rPr>
          <w:rStyle w:val="math-inline"/>
          <w:rFonts w:asciiTheme="minorHAnsi" w:hAnsiTheme="minorHAnsi" w:cstheme="minorHAnsi"/>
          <w:b/>
          <w:bCs/>
        </w:rPr>
        <w:t>$Qadar$</w:t>
      </w:r>
      <w:r w:rsidRPr="00AE1AF1">
        <w:rPr>
          <w:rFonts w:asciiTheme="minorHAnsi" w:hAnsiTheme="minorHAnsi" w:cstheme="minorHAnsi"/>
        </w:rPr>
        <w:t xml:space="preserve"> Allah SWT. Hal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meniscayakan</w:t>
      </w:r>
      <w:proofErr w:type="spellEnd"/>
      <w:r w:rsidRPr="00AE1AF1">
        <w:rPr>
          <w:rFonts w:asciiTheme="minorHAnsi" w:hAnsiTheme="minorHAnsi" w:cstheme="minorHAnsi"/>
        </w:rPr>
        <w:t xml:space="preserve"> *</w:t>
      </w:r>
      <w:proofErr w:type="spellStart"/>
      <w:r w:rsidRPr="00AE1AF1">
        <w:rPr>
          <w:rFonts w:asciiTheme="minorHAnsi" w:hAnsiTheme="minorHAnsi" w:cstheme="minorHAnsi"/>
          <w:i/>
          <w:iCs/>
        </w:rPr>
        <w:t>penerimaan</w:t>
      </w:r>
      <w:proofErr w:type="spellEnd"/>
      <w:r w:rsidRPr="00AE1AF1">
        <w:rPr>
          <w:rFonts w:asciiTheme="minorHAnsi" w:hAnsiTheme="minorHAnsi" w:cstheme="minorHAnsi"/>
          <w:i/>
          <w:iCs/>
        </w:rPr>
        <w:t xml:space="preserve"> (rid\bar{a}^{\prime}$)</w:t>
      </w:r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penghindaran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stigmatisasi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bahwa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adalah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kutukan</w:t>
      </w:r>
      <w:proofErr w:type="spellEnd"/>
      <w:r w:rsidRPr="00AE1AF1">
        <w:rPr>
          <w:rFonts w:asciiTheme="minorHAnsi" w:hAnsiTheme="minorHAnsi" w:cstheme="minorHAnsi"/>
        </w:rPr>
        <w:t xml:space="preserve"> (Sahara, 2020).</w:t>
      </w:r>
    </w:p>
    <w:p w14:paraId="2CC987AE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1.1.5.2. </w:t>
      </w:r>
      <w:proofErr w:type="spellStart"/>
      <w:r w:rsidRPr="00AE1AF1">
        <w:rPr>
          <w:rFonts w:asciiTheme="minorHAnsi" w:hAnsiTheme="minorHAnsi" w:cstheme="minorHAnsi"/>
          <w:b/>
          <w:bCs/>
        </w:rPr>
        <w:t>Ujian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Ibtilā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>’</w:t>
      </w:r>
      <w:r w:rsidRPr="00AE1AF1">
        <w:rPr>
          <w:rFonts w:asciiTheme="minorHAnsi" w:hAnsiTheme="minorHAnsi" w:cstheme="minorHAnsi"/>
          <w:b/>
          <w:bCs/>
        </w:rPr>
        <w:t xml:space="preserve">) dan </w:t>
      </w:r>
      <w:proofErr w:type="spellStart"/>
      <w:r w:rsidRPr="00AE1AF1">
        <w:rPr>
          <w:rFonts w:asciiTheme="minorHAnsi" w:hAnsiTheme="minorHAnsi" w:cstheme="minorHAnsi"/>
          <w:b/>
          <w:bCs/>
        </w:rPr>
        <w:t>Peningkatan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Derajat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dipandang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ibtil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\bar{a}^{\prime}$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ujian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individu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menyandangnya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maupun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keluarga</w:t>
      </w:r>
      <w:proofErr w:type="spellEnd"/>
      <w:r w:rsidRPr="00AE1AF1">
        <w:rPr>
          <w:rFonts w:asciiTheme="minorHAnsi" w:hAnsiTheme="minorHAnsi" w:cstheme="minorHAnsi"/>
        </w:rPr>
        <w:t xml:space="preserve">, yang </w:t>
      </w:r>
      <w:proofErr w:type="spellStart"/>
      <w:r w:rsidRPr="00AE1AF1">
        <w:rPr>
          <w:rFonts w:asciiTheme="minorHAnsi" w:hAnsiTheme="minorHAnsi" w:cstheme="minorHAnsi"/>
        </w:rPr>
        <w:t>apabila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dihadapi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kesabaran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sabr</w:t>
      </w:r>
      <w:proofErr w:type="spellEnd"/>
      <w:r w:rsidRPr="00AE1AF1">
        <w:rPr>
          <w:rFonts w:asciiTheme="minorHAnsi" w:hAnsiTheme="minorHAnsi" w:cstheme="minorHAnsi"/>
        </w:rPr>
        <w:t xml:space="preserve">) dan </w:t>
      </w:r>
      <w:proofErr w:type="spellStart"/>
      <w:r w:rsidRPr="00AE1AF1">
        <w:rPr>
          <w:rFonts w:asciiTheme="minorHAnsi" w:hAnsiTheme="minorHAnsi" w:cstheme="minorHAnsi"/>
        </w:rPr>
        <w:t>syukur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shukr</w:t>
      </w:r>
      <w:proofErr w:type="spellEnd"/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menghasilkan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ajr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pahala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besar</w:t>
      </w:r>
      <w:proofErr w:type="spellEnd"/>
      <w:r w:rsidRPr="00AE1AF1">
        <w:rPr>
          <w:rFonts w:asciiTheme="minorHAnsi" w:hAnsiTheme="minorHAnsi" w:cstheme="minorHAnsi"/>
        </w:rPr>
        <w:t xml:space="preserve">) dan </w:t>
      </w:r>
      <w:proofErr w:type="spellStart"/>
      <w:r w:rsidRPr="00AE1AF1">
        <w:rPr>
          <w:rFonts w:asciiTheme="minorHAnsi" w:hAnsiTheme="minorHAnsi" w:cstheme="minorHAnsi"/>
        </w:rPr>
        <w:t>meninggikan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derajat</w:t>
      </w:r>
      <w:proofErr w:type="spellEnd"/>
      <w:r w:rsidRPr="00AE1AF1">
        <w:rPr>
          <w:rFonts w:asciiTheme="minorHAnsi" w:hAnsiTheme="minorHAnsi" w:cstheme="minorHAnsi"/>
        </w:rPr>
        <w:t xml:space="preserve"> spiritual.</w:t>
      </w:r>
    </w:p>
    <w:p w14:paraId="4A66E4F1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1.1.5.3. </w:t>
      </w:r>
      <w:proofErr w:type="spellStart"/>
      <w:r w:rsidRPr="00AE1AF1">
        <w:rPr>
          <w:rFonts w:asciiTheme="minorHAnsi" w:hAnsiTheme="minorHAnsi" w:cstheme="minorHAnsi"/>
          <w:b/>
          <w:bCs/>
        </w:rPr>
        <w:t>Kesetaraan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Martabat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Kemanusiaan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Karāmah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Insāniyah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Ajaran</w:t>
      </w:r>
      <w:proofErr w:type="spellEnd"/>
      <w:r w:rsidRPr="00AE1AF1">
        <w:rPr>
          <w:rFonts w:asciiTheme="minorHAnsi" w:hAnsiTheme="minorHAnsi" w:cstheme="minorHAnsi"/>
        </w:rPr>
        <w:t xml:space="preserve"> Islam </w:t>
      </w:r>
      <w:proofErr w:type="spellStart"/>
      <w:r w:rsidRPr="00AE1AF1">
        <w:rPr>
          <w:rFonts w:asciiTheme="minorHAnsi" w:hAnsiTheme="minorHAnsi" w:cstheme="minorHAnsi"/>
        </w:rPr>
        <w:t>menegaskan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kesetaraan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martabat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semua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manusia</w:t>
      </w:r>
      <w:proofErr w:type="spellEnd"/>
      <w:r w:rsidRPr="00AE1AF1">
        <w:rPr>
          <w:rFonts w:asciiTheme="minorHAnsi" w:hAnsiTheme="minorHAnsi" w:cstheme="minorHAnsi"/>
        </w:rPr>
        <w:t xml:space="preserve">, di mana yang </w:t>
      </w:r>
      <w:proofErr w:type="spellStart"/>
      <w:r w:rsidRPr="00AE1AF1">
        <w:rPr>
          <w:rFonts w:asciiTheme="minorHAnsi" w:hAnsiTheme="minorHAnsi" w:cstheme="minorHAnsi"/>
        </w:rPr>
        <w:t>membedakan</w:t>
      </w:r>
      <w:proofErr w:type="spellEnd"/>
      <w:r w:rsidRPr="00AE1AF1">
        <w:rPr>
          <w:rFonts w:asciiTheme="minorHAnsi" w:hAnsiTheme="minorHAnsi" w:cstheme="minorHAnsi"/>
        </w:rPr>
        <w:t xml:space="preserve"> di </w:t>
      </w:r>
      <w:proofErr w:type="spellStart"/>
      <w:r w:rsidRPr="00AE1AF1">
        <w:rPr>
          <w:rFonts w:asciiTheme="minorHAnsi" w:hAnsiTheme="minorHAnsi" w:cstheme="minorHAnsi"/>
        </w:rPr>
        <w:t>sisi</w:t>
      </w:r>
      <w:proofErr w:type="spellEnd"/>
      <w:r w:rsidRPr="00AE1AF1">
        <w:rPr>
          <w:rFonts w:asciiTheme="minorHAnsi" w:hAnsiTheme="minorHAnsi" w:cstheme="minorHAnsi"/>
        </w:rPr>
        <w:t xml:space="preserve"> Allah </w:t>
      </w:r>
      <w:proofErr w:type="spellStart"/>
      <w:r w:rsidRPr="00AE1AF1">
        <w:rPr>
          <w:rFonts w:asciiTheme="minorHAnsi" w:hAnsiTheme="minorHAnsi" w:cstheme="minorHAnsi"/>
        </w:rPr>
        <w:t>hanyalah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taqw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\bar{a}$</w:t>
      </w:r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ketakwaan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</w:rPr>
        <w:t>bukan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fisik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mental (Q.S. Al-</w:t>
      </w:r>
      <w:proofErr w:type="spellStart"/>
      <w:r w:rsidRPr="00AE1AF1">
        <w:rPr>
          <w:rFonts w:asciiTheme="minorHAnsi" w:hAnsiTheme="minorHAnsi" w:cstheme="minorHAnsi"/>
        </w:rPr>
        <w:t>Hujurat</w:t>
      </w:r>
      <w:proofErr w:type="spellEnd"/>
      <w:r w:rsidRPr="00AE1AF1">
        <w:rPr>
          <w:rFonts w:asciiTheme="minorHAnsi" w:hAnsiTheme="minorHAnsi" w:cstheme="minorHAnsi"/>
        </w:rPr>
        <w:t xml:space="preserve">: 13). </w:t>
      </w:r>
      <w:proofErr w:type="spellStart"/>
      <w:r w:rsidRPr="00AE1AF1">
        <w:rPr>
          <w:rFonts w:asciiTheme="minorHAnsi" w:hAnsiTheme="minorHAnsi" w:cstheme="minorHAnsi"/>
        </w:rPr>
        <w:t>Insiden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  <w:b/>
          <w:bCs/>
        </w:rPr>
        <w:t xml:space="preserve">Q.S. </w:t>
      </w:r>
      <w:r w:rsidRPr="00AE1AF1">
        <w:rPr>
          <w:rStyle w:val="math-inline"/>
          <w:rFonts w:asciiTheme="minorHAnsi" w:hAnsiTheme="minorHAnsi" w:cstheme="minorHAnsi"/>
          <w:b/>
          <w:bCs/>
        </w:rPr>
        <w:t>$`Abasa$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menjadi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bukti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historis</w:t>
      </w:r>
      <w:proofErr w:type="spellEnd"/>
      <w:r w:rsidRPr="00AE1AF1">
        <w:rPr>
          <w:rFonts w:asciiTheme="minorHAnsi" w:hAnsiTheme="minorHAnsi" w:cstheme="minorHAnsi"/>
        </w:rPr>
        <w:t xml:space="preserve"> Rasulullah SAW </w:t>
      </w:r>
      <w:proofErr w:type="spellStart"/>
      <w:r w:rsidRPr="00AE1AF1">
        <w:rPr>
          <w:rFonts w:asciiTheme="minorHAnsi" w:hAnsiTheme="minorHAnsi" w:cstheme="minorHAnsi"/>
        </w:rPr>
        <w:t>menghormati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tunanetra</w:t>
      </w:r>
      <w:proofErr w:type="spellEnd"/>
      <w:r w:rsidRPr="00AE1AF1">
        <w:rPr>
          <w:rFonts w:asciiTheme="minorHAnsi" w:hAnsiTheme="minorHAnsi" w:cstheme="minorHAnsi"/>
        </w:rPr>
        <w:t xml:space="preserve"> Abdullah bin Ummi </w:t>
      </w:r>
      <w:proofErr w:type="spellStart"/>
      <w:r w:rsidRPr="00AE1AF1">
        <w:rPr>
          <w:rFonts w:asciiTheme="minorHAnsi" w:hAnsiTheme="minorHAnsi" w:cstheme="minorHAnsi"/>
        </w:rPr>
        <w:t>Maktum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6869DD5F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1.1.5.4. </w:t>
      </w:r>
      <w:proofErr w:type="spellStart"/>
      <w:r w:rsidRPr="00AE1AF1">
        <w:rPr>
          <w:rFonts w:asciiTheme="minorHAnsi" w:hAnsiTheme="minorHAnsi" w:cstheme="minorHAnsi"/>
          <w:b/>
          <w:bCs/>
        </w:rPr>
        <w:t>Dimensi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Sosial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Disabilitas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(Model </w:t>
      </w:r>
      <w:proofErr w:type="spellStart"/>
      <w:r w:rsidRPr="00AE1AF1">
        <w:rPr>
          <w:rFonts w:asciiTheme="minorHAnsi" w:hAnsiTheme="minorHAnsi" w:cstheme="minorHAnsi"/>
          <w:b/>
          <w:bCs/>
        </w:rPr>
        <w:t>Sosial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Fiqih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pandangan</w:t>
      </w:r>
      <w:proofErr w:type="spellEnd"/>
      <w:r w:rsidRPr="00AE1AF1">
        <w:rPr>
          <w:rFonts w:asciiTheme="minorHAnsi" w:hAnsiTheme="minorHAnsi" w:cstheme="minorHAnsi"/>
        </w:rPr>
        <w:t xml:space="preserve"> NU (</w:t>
      </w:r>
      <w:proofErr w:type="spellStart"/>
      <w:r w:rsidRPr="00AE1AF1">
        <w:rPr>
          <w:rFonts w:asciiTheme="minorHAnsi" w:hAnsiTheme="minorHAnsi" w:cstheme="minorHAnsi"/>
          <w:i/>
          <w:iCs/>
        </w:rPr>
        <w:t>Nahdlatul</w:t>
      </w:r>
      <w:proofErr w:type="spellEnd"/>
      <w:r w:rsidRPr="00AE1AF1">
        <w:rPr>
          <w:rFonts w:asciiTheme="minorHAnsi" w:hAnsiTheme="minorHAnsi" w:cstheme="minorHAnsi"/>
          <w:i/>
          <w:iCs/>
        </w:rPr>
        <w:t xml:space="preserve"> Ulama</w:t>
      </w:r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kontemporer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lebih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dianggap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persoalan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sosial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muncul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akibat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lingkungan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aksesibel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fisik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informasi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sikap</w:t>
      </w:r>
      <w:proofErr w:type="spellEnd"/>
      <w:r w:rsidRPr="00AE1AF1">
        <w:rPr>
          <w:rFonts w:asciiTheme="minorHAnsi" w:hAnsiTheme="minorHAnsi" w:cstheme="minorHAnsi"/>
        </w:rPr>
        <w:t xml:space="preserve">), </w:t>
      </w:r>
      <w:proofErr w:type="spellStart"/>
      <w:r w:rsidRPr="00AE1AF1">
        <w:rPr>
          <w:rFonts w:asciiTheme="minorHAnsi" w:hAnsiTheme="minorHAnsi" w:cstheme="minorHAnsi"/>
        </w:rPr>
        <w:t>bukan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semata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persoalan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lastRenderedPageBreak/>
        <w:t>medis</w:t>
      </w:r>
      <w:proofErr w:type="spellEnd"/>
      <w:r w:rsidRPr="00AE1AF1">
        <w:rPr>
          <w:rFonts w:asciiTheme="minorHAnsi" w:hAnsiTheme="minorHAnsi" w:cstheme="minorHAnsi"/>
        </w:rPr>
        <w:t xml:space="preserve">.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Disabilitas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menekankan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  <w:b/>
          <w:bCs/>
        </w:rPr>
        <w:t>penguatan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hak-hak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r w:rsidRPr="00AE1AF1">
        <w:rPr>
          <w:rFonts w:asciiTheme="minorHAnsi" w:hAnsiTheme="minorHAnsi" w:cstheme="minorHAnsi"/>
          <w:i/>
          <w:iCs/>
        </w:rPr>
        <w:t>H\text{u}q\bar{u}</w:t>
      </w:r>
      <w:proofErr w:type="spellStart"/>
      <w:r w:rsidRPr="00AE1AF1">
        <w:rPr>
          <w:rFonts w:asciiTheme="minorHAnsi" w:hAnsiTheme="minorHAnsi" w:cstheme="minorHAnsi"/>
          <w:i/>
          <w:iCs/>
        </w:rPr>
        <w:t>qul</w:t>
      </w:r>
      <w:proofErr w:type="spellEnd"/>
      <w:r w:rsidRPr="00AE1AF1">
        <w:rPr>
          <w:rFonts w:asciiTheme="minorHAnsi" w:hAnsiTheme="minorHAnsi" w:cstheme="minorHAnsi"/>
          <w:i/>
          <w:iCs/>
        </w:rPr>
        <w:t xml:space="preserve"> Ins\bar{a}n</w:t>
      </w:r>
      <w:r w:rsidRPr="00AE1AF1">
        <w:rPr>
          <w:rFonts w:asciiTheme="minorHAnsi" w:hAnsiTheme="minorHAnsi" w:cstheme="minorHAnsi"/>
        </w:rPr>
        <w:t>) ABK.</w:t>
      </w:r>
    </w:p>
    <w:p w14:paraId="405E6DF6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1.1.5.5. </w:t>
      </w:r>
      <w:proofErr w:type="spellStart"/>
      <w:r w:rsidRPr="00AE1AF1">
        <w:rPr>
          <w:rFonts w:asciiTheme="minorHAnsi" w:hAnsiTheme="minorHAnsi" w:cstheme="minorHAnsi"/>
          <w:b/>
          <w:bCs/>
        </w:rPr>
        <w:t>Konsep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Rahmatan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lil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'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Ālamīn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Perlindungan dan </w:t>
      </w:r>
      <w:proofErr w:type="spellStart"/>
      <w:r w:rsidRPr="00AE1AF1">
        <w:rPr>
          <w:rFonts w:asciiTheme="minorHAnsi" w:hAnsiTheme="minorHAnsi" w:cstheme="minorHAnsi"/>
        </w:rPr>
        <w:t>pelayanan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kepada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merupakan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bagian</w:t>
      </w:r>
      <w:proofErr w:type="spellEnd"/>
      <w:r w:rsidRPr="00AE1AF1">
        <w:rPr>
          <w:rFonts w:asciiTheme="minorHAnsi" w:hAnsiTheme="minorHAnsi" w:cstheme="minorHAnsi"/>
        </w:rPr>
        <w:t xml:space="preserve"> integral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implementasi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ajaran</w:t>
      </w:r>
      <w:proofErr w:type="spellEnd"/>
      <w:r w:rsidRPr="00AE1AF1">
        <w:rPr>
          <w:rFonts w:asciiTheme="minorHAnsi" w:hAnsiTheme="minorHAnsi" w:cstheme="minorHAnsi"/>
        </w:rPr>
        <w:t xml:space="preserve"> Islam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rahmat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bagi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seluruh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alam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menuntut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komunitas</w:t>
      </w:r>
      <w:proofErr w:type="spellEnd"/>
      <w:r w:rsidRPr="00AE1AF1">
        <w:rPr>
          <w:rFonts w:asciiTheme="minorHAnsi" w:hAnsiTheme="minorHAnsi" w:cstheme="minorHAnsi"/>
        </w:rPr>
        <w:t xml:space="preserve"> Muslim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proaktif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memberikan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dukungan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01AD5827" w14:textId="77777777" w:rsidR="008624F4" w:rsidRPr="00AE1AF1" w:rsidRDefault="008624F4" w:rsidP="00AE1AF1">
      <w:pPr>
        <w:pStyle w:val="Heading4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1.1.6.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Perbedaan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ABK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Temporer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dan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Permanen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dalam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AE1AF1">
        <w:rPr>
          <w:rFonts w:asciiTheme="minorHAnsi" w:hAnsiTheme="minorHAnsi" w:cstheme="minorHAnsi"/>
          <w:color w:val="auto"/>
          <w:sz w:val="24"/>
          <w:szCs w:val="24"/>
        </w:rPr>
        <w:t>Tinjauan</w:t>
      </w:r>
      <w:proofErr w:type="spellEnd"/>
      <w:r w:rsidRPr="00AE1AF1">
        <w:rPr>
          <w:rFonts w:asciiTheme="minorHAnsi" w:hAnsiTheme="minorHAnsi" w:cstheme="minorHAnsi"/>
          <w:color w:val="auto"/>
          <w:sz w:val="24"/>
          <w:szCs w:val="24"/>
        </w:rPr>
        <w:t xml:space="preserve"> Syariah</w:t>
      </w:r>
    </w:p>
    <w:p w14:paraId="721B8537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1.1.6.1. </w:t>
      </w:r>
      <w:r w:rsidRPr="00AE1AF1">
        <w:rPr>
          <w:rFonts w:asciiTheme="minorHAnsi" w:hAnsiTheme="minorHAnsi" w:cstheme="minorHAnsi"/>
          <w:b/>
          <w:bCs/>
        </w:rPr>
        <w:t xml:space="preserve">ABK </w:t>
      </w:r>
      <w:proofErr w:type="spellStart"/>
      <w:r w:rsidRPr="00AE1AF1">
        <w:rPr>
          <w:rFonts w:asciiTheme="minorHAnsi" w:hAnsiTheme="minorHAnsi" w:cstheme="minorHAnsi"/>
          <w:b/>
          <w:bCs/>
        </w:rPr>
        <w:t>Permanen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Dā’im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Merupakan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  <w:b/>
          <w:bCs/>
        </w:rPr>
        <w:t>menetap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diperkirakan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dapat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pulih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sepenuhnya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tunanetra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tunarungu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tunagrahita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berat</w:t>
      </w:r>
      <w:proofErr w:type="spellEnd"/>
      <w:r w:rsidRPr="00AE1AF1">
        <w:rPr>
          <w:rFonts w:asciiTheme="minorHAnsi" w:hAnsiTheme="minorHAnsi" w:cstheme="minorHAnsi"/>
        </w:rPr>
        <w:t xml:space="preserve">). Dalam Syariah,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mendasari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  <w:b/>
          <w:bCs/>
        </w:rPr>
        <w:t xml:space="preserve">status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ahlul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`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udzr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seumur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hidup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perlakuan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 ibadah dan </w:t>
      </w:r>
      <w:proofErr w:type="spellStart"/>
      <w:r w:rsidRPr="00AE1AF1">
        <w:rPr>
          <w:rFonts w:asciiTheme="minorHAnsi" w:hAnsiTheme="minorHAnsi" w:cstheme="minorHAnsi"/>
        </w:rPr>
        <w:t>penentuan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i/>
          <w:iCs/>
        </w:rPr>
        <w:t>wal</w:t>
      </w:r>
      <w:proofErr w:type="spellEnd"/>
      <w:r w:rsidRPr="00AE1AF1">
        <w:rPr>
          <w:rFonts w:asciiTheme="minorHAnsi" w:hAnsiTheme="minorHAnsi" w:cstheme="minorHAnsi"/>
          <w:i/>
          <w:iCs/>
        </w:rPr>
        <w:t>\bar{</w:t>
      </w:r>
      <w:proofErr w:type="spellStart"/>
      <w:r w:rsidRPr="00AE1AF1">
        <w:rPr>
          <w:rFonts w:asciiTheme="minorHAnsi" w:hAnsiTheme="minorHAnsi" w:cstheme="minorHAnsi"/>
          <w:i/>
          <w:iCs/>
        </w:rPr>
        <w:t>i</w:t>
      </w:r>
      <w:proofErr w:type="spellEnd"/>
      <w:r w:rsidRPr="00AE1AF1">
        <w:rPr>
          <w:rFonts w:asciiTheme="minorHAnsi" w:hAnsiTheme="minorHAnsi" w:cstheme="minorHAnsi"/>
          <w:i/>
          <w:iCs/>
        </w:rPr>
        <w:t>}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harta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24D27FE7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1.1.6.2. </w:t>
      </w:r>
      <w:r w:rsidRPr="00AE1AF1">
        <w:rPr>
          <w:rFonts w:asciiTheme="minorHAnsi" w:hAnsiTheme="minorHAnsi" w:cstheme="minorHAnsi"/>
          <w:b/>
          <w:bCs/>
        </w:rPr>
        <w:t xml:space="preserve">ABK </w:t>
      </w:r>
      <w:proofErr w:type="spellStart"/>
      <w:r w:rsidRPr="00AE1AF1">
        <w:rPr>
          <w:rFonts w:asciiTheme="minorHAnsi" w:hAnsiTheme="minorHAnsi" w:cstheme="minorHAnsi"/>
          <w:b/>
          <w:bCs/>
        </w:rPr>
        <w:t>Temporer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Mu’aqqat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Merupakan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  <w:b/>
          <w:bCs/>
        </w:rPr>
        <w:t>sementara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seperti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gangguan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emosi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akibat</w:t>
      </w:r>
      <w:proofErr w:type="spellEnd"/>
      <w:r w:rsidRPr="00AE1AF1">
        <w:rPr>
          <w:rFonts w:asciiTheme="minorHAnsi" w:hAnsiTheme="minorHAnsi" w:cstheme="minorHAnsi"/>
        </w:rPr>
        <w:t xml:space="preserve"> trauma, </w:t>
      </w:r>
      <w:proofErr w:type="spellStart"/>
      <w:r w:rsidRPr="00AE1AF1">
        <w:rPr>
          <w:rFonts w:asciiTheme="minorHAnsi" w:hAnsiTheme="minorHAnsi" w:cstheme="minorHAnsi"/>
        </w:rPr>
        <w:t>sakit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akut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atau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kesulitan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belajar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spesifik</w:t>
      </w:r>
      <w:proofErr w:type="spellEnd"/>
      <w:r w:rsidRPr="00AE1AF1">
        <w:rPr>
          <w:rFonts w:asciiTheme="minorHAnsi" w:hAnsiTheme="minorHAnsi" w:cstheme="minorHAnsi"/>
        </w:rPr>
        <w:t xml:space="preserve">). 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</w:rPr>
        <w:t xml:space="preserve">) yang </w:t>
      </w:r>
      <w:proofErr w:type="spellStart"/>
      <w:r w:rsidRPr="00AE1AF1">
        <w:rPr>
          <w:rFonts w:asciiTheme="minorHAnsi" w:hAnsiTheme="minorHAnsi" w:cstheme="minorHAnsi"/>
        </w:rPr>
        <w:t>berlaku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bersifat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sementara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proofErr w:type="spellStart"/>
      <w:r w:rsidRPr="00AE1AF1">
        <w:rPr>
          <w:rFonts w:asciiTheme="minorHAnsi" w:hAnsiTheme="minorHAnsi" w:cstheme="minorHAnsi"/>
        </w:rPr>
        <w:t>kewajiban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hukum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  <w:i/>
          <w:iCs/>
        </w:rPr>
        <w:t>takl</w:t>
      </w:r>
      <w:proofErr w:type="spellEnd"/>
      <w:r w:rsidRPr="00AE1AF1">
        <w:rPr>
          <w:rFonts w:asciiTheme="minorHAnsi" w:hAnsiTheme="minorHAnsi" w:cstheme="minorHAnsi"/>
          <w:i/>
          <w:iCs/>
        </w:rPr>
        <w:t>\bar{</w:t>
      </w:r>
      <w:proofErr w:type="spellStart"/>
      <w:r w:rsidRPr="00AE1AF1">
        <w:rPr>
          <w:rFonts w:asciiTheme="minorHAnsi" w:hAnsiTheme="minorHAnsi" w:cstheme="minorHAnsi"/>
          <w:i/>
          <w:iCs/>
        </w:rPr>
        <w:t>i</w:t>
      </w:r>
      <w:proofErr w:type="spellEnd"/>
      <w:r w:rsidRPr="00AE1AF1">
        <w:rPr>
          <w:rFonts w:asciiTheme="minorHAnsi" w:hAnsiTheme="minorHAnsi" w:cstheme="minorHAnsi"/>
          <w:i/>
          <w:iCs/>
        </w:rPr>
        <w:t>}f</w:t>
      </w:r>
      <w:r w:rsidRPr="00AE1AF1">
        <w:rPr>
          <w:rFonts w:asciiTheme="minorHAnsi" w:hAnsiTheme="minorHAnsi" w:cstheme="minorHAnsi"/>
        </w:rPr>
        <w:t xml:space="preserve">) </w:t>
      </w:r>
      <w:proofErr w:type="spellStart"/>
      <w:r w:rsidRPr="00AE1AF1">
        <w:rPr>
          <w:rFonts w:asciiTheme="minorHAnsi" w:hAnsiTheme="minorHAnsi" w:cstheme="minorHAnsi"/>
        </w:rPr>
        <w:t>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kembali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penuh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setelah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temporer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berakhir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3A818122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1.1.6.3. </w:t>
      </w:r>
      <w:proofErr w:type="spellStart"/>
      <w:r w:rsidRPr="00AE1AF1">
        <w:rPr>
          <w:rFonts w:asciiTheme="minorHAnsi" w:hAnsiTheme="minorHAnsi" w:cstheme="minorHAnsi"/>
          <w:b/>
          <w:bCs/>
        </w:rPr>
        <w:t>Implikasi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  <w:b/>
          <w:bCs/>
        </w:rPr>
        <w:t>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bersifat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berkelanjutan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misalnya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shalat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isyarat</w:t>
      </w:r>
      <w:proofErr w:type="spellEnd"/>
      <w:r w:rsidRPr="00AE1AF1">
        <w:rPr>
          <w:rFonts w:asciiTheme="minorHAnsi" w:hAnsiTheme="minorHAnsi" w:cstheme="minorHAnsi"/>
        </w:rPr>
        <w:t xml:space="preserve">).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temporer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  <w:i/>
          <w:iCs/>
        </w:rPr>
        <w:t>rukhsah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bersifat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terikat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waktu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misalnya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keringanan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puasa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saat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sakit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namun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wajib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diqadha</w:t>
      </w:r>
      <w:proofErr w:type="spellEnd"/>
      <w:r w:rsidRPr="00AE1AF1">
        <w:rPr>
          <w:rFonts w:asciiTheme="minorHAnsi" w:hAnsiTheme="minorHAnsi" w:cstheme="minorHAnsi"/>
        </w:rPr>
        <w:t xml:space="preserve">' </w:t>
      </w:r>
      <w:proofErr w:type="spellStart"/>
      <w:r w:rsidRPr="00AE1AF1">
        <w:rPr>
          <w:rFonts w:asciiTheme="minorHAnsi" w:hAnsiTheme="minorHAnsi" w:cstheme="minorHAnsi"/>
        </w:rPr>
        <w:t>setelah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sembuh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1543C261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1.1.6.4. </w:t>
      </w:r>
      <w:proofErr w:type="spellStart"/>
      <w:r w:rsidRPr="00AE1AF1">
        <w:rPr>
          <w:rFonts w:asciiTheme="minorHAnsi" w:hAnsiTheme="minorHAnsi" w:cstheme="minorHAnsi"/>
          <w:b/>
          <w:bCs/>
        </w:rPr>
        <w:t>Fokus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Pendidikan: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difokuskan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  <w:b/>
          <w:bCs/>
        </w:rPr>
        <w:t>kemandirian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fungsional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ibadah </w:t>
      </w:r>
      <w:proofErr w:type="spellStart"/>
      <w:r w:rsidRPr="00AE1AF1">
        <w:rPr>
          <w:rFonts w:asciiTheme="minorHAnsi" w:hAnsiTheme="minorHAnsi" w:cstheme="minorHAnsi"/>
          <w:b/>
          <w:bCs/>
        </w:rPr>
        <w:t>adaptif</w:t>
      </w:r>
      <w:proofErr w:type="spellEnd"/>
      <w:r w:rsidRPr="00AE1AF1">
        <w:rPr>
          <w:rFonts w:asciiTheme="minorHAnsi" w:hAnsiTheme="minorHAnsi" w:cstheme="minorHAnsi"/>
        </w:rPr>
        <w:t xml:space="preserve">.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temporer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fokusnya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adalah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  <w:b/>
          <w:bCs/>
        </w:rPr>
        <w:t>intervensi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AE1AF1">
        <w:rPr>
          <w:rFonts w:asciiTheme="minorHAnsi" w:hAnsiTheme="minorHAnsi" w:cstheme="minorHAnsi"/>
          <w:b/>
          <w:bCs/>
        </w:rPr>
        <w:t>rehabilitasi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intensif</w:t>
      </w:r>
      <w:proofErr w:type="spellEnd"/>
      <w:r w:rsidRPr="00AE1AF1">
        <w:rPr>
          <w:rFonts w:asciiTheme="minorHAnsi" w:hAnsiTheme="minorHAnsi" w:cstheme="minorHAnsi"/>
        </w:rPr>
        <w:t xml:space="preserve"> agar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dapat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kembali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sistem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reguler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sesegera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mungkin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6384D296" w14:textId="77777777" w:rsidR="008624F4" w:rsidRPr="00AE1AF1" w:rsidRDefault="008624F4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1.1.6.5. </w:t>
      </w:r>
      <w:proofErr w:type="spellStart"/>
      <w:r w:rsidRPr="00AE1AF1">
        <w:rPr>
          <w:rFonts w:asciiTheme="minorHAnsi" w:hAnsiTheme="minorHAnsi" w:cstheme="minorHAnsi"/>
          <w:b/>
          <w:bCs/>
        </w:rPr>
        <w:t>Kaitan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dengan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</w:t>
      </w:r>
      <w:r w:rsidRPr="00AE1AF1">
        <w:rPr>
          <w:rFonts w:asciiTheme="minorHAnsi" w:hAnsiTheme="minorHAnsi" w:cstheme="minorHAnsi"/>
          <w:b/>
          <w:bCs/>
          <w:i/>
          <w:iCs/>
        </w:rPr>
        <w:t>Al-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Marad</w:t>
      </w:r>
      <w:proofErr w:type="spellEnd"/>
      <w:r w:rsidRPr="00AE1AF1">
        <w:rPr>
          <w:rFonts w:asciiTheme="minorHAnsi" w:hAnsiTheme="minorHAnsi" w:cstheme="minorHAnsi"/>
          <w:b/>
          <w:bCs/>
          <w:i/>
          <w:iCs/>
        </w:rPr>
        <w:t xml:space="preserve"> Al-</w:t>
      </w:r>
      <w:proofErr w:type="spellStart"/>
      <w:r w:rsidRPr="00AE1AF1">
        <w:rPr>
          <w:rFonts w:asciiTheme="minorHAnsi" w:hAnsiTheme="minorHAnsi" w:cstheme="minorHAnsi"/>
          <w:b/>
          <w:bCs/>
          <w:i/>
          <w:iCs/>
        </w:rPr>
        <w:t>Mustamirr</w:t>
      </w:r>
      <w:proofErr w:type="spellEnd"/>
      <w:r w:rsidRPr="00AE1AF1">
        <w:rPr>
          <w:rFonts w:asciiTheme="minorHAnsi" w:hAnsiTheme="minorHAnsi" w:cstheme="minorHAnsi"/>
          <w:b/>
          <w:bCs/>
        </w:rPr>
        <w:t xml:space="preserve"> (Sakit </w:t>
      </w:r>
      <w:proofErr w:type="spellStart"/>
      <w:r w:rsidRPr="00AE1AF1">
        <w:rPr>
          <w:rFonts w:asciiTheme="minorHAnsi" w:hAnsiTheme="minorHAnsi" w:cstheme="minorHAnsi"/>
          <w:b/>
          <w:bCs/>
        </w:rPr>
        <w:t>Berkelanjutan</w:t>
      </w:r>
      <w:proofErr w:type="spellEnd"/>
      <w:r w:rsidRPr="00AE1AF1">
        <w:rPr>
          <w:rFonts w:asciiTheme="minorHAnsi" w:hAnsiTheme="minorHAnsi" w:cstheme="minorHAnsi"/>
          <w:b/>
          <w:bCs/>
        </w:rPr>
        <w:t>):</w:t>
      </w:r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Konsep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sering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disamakan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  <w:i/>
          <w:iCs/>
        </w:rPr>
        <w:t>al-</w:t>
      </w:r>
      <w:proofErr w:type="spellStart"/>
      <w:r w:rsidRPr="00AE1AF1">
        <w:rPr>
          <w:rFonts w:asciiTheme="minorHAnsi" w:hAnsiTheme="minorHAnsi" w:cstheme="minorHAnsi"/>
          <w:i/>
          <w:iCs/>
        </w:rPr>
        <w:t>marad</w:t>
      </w:r>
      <w:proofErr w:type="spellEnd"/>
      <w:r w:rsidRPr="00AE1AF1">
        <w:rPr>
          <w:rFonts w:asciiTheme="minorHAnsi" w:hAnsiTheme="minorHAnsi" w:cstheme="minorHAnsi"/>
          <w:i/>
          <w:iCs/>
        </w:rPr>
        <w:t xml:space="preserve"> al-</w:t>
      </w:r>
      <w:proofErr w:type="spellStart"/>
      <w:r w:rsidRPr="00AE1AF1">
        <w:rPr>
          <w:rFonts w:asciiTheme="minorHAnsi" w:hAnsiTheme="minorHAnsi" w:cstheme="minorHAnsi"/>
          <w:i/>
          <w:iCs/>
        </w:rPr>
        <w:t>mustamirr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fiqih</w:t>
      </w:r>
      <w:proofErr w:type="spellEnd"/>
      <w:r w:rsidRPr="00AE1AF1">
        <w:rPr>
          <w:rFonts w:asciiTheme="minorHAnsi" w:hAnsiTheme="minorHAnsi" w:cstheme="minorHAnsi"/>
        </w:rPr>
        <w:t xml:space="preserve"> ibadah, yang </w:t>
      </w:r>
      <w:proofErr w:type="spellStart"/>
      <w:r w:rsidRPr="00AE1AF1">
        <w:rPr>
          <w:rFonts w:asciiTheme="minorHAnsi" w:hAnsiTheme="minorHAnsi" w:cstheme="minorHAnsi"/>
        </w:rPr>
        <w:t>memberikan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proofErr w:type="spellStart"/>
      <w:r w:rsidRPr="00AE1AF1">
        <w:rPr>
          <w:rStyle w:val="math-inline"/>
          <w:rFonts w:asciiTheme="minorHAnsi" w:hAnsiTheme="minorHAnsi" w:cstheme="minorHAnsi"/>
          <w:b/>
          <w:bCs/>
        </w:rPr>
        <w:t>rukhsah</w:t>
      </w:r>
      <w:proofErr w:type="spellEnd"/>
      <w:r w:rsidRPr="00AE1AF1">
        <w:rPr>
          <w:rStyle w:val="math-inline"/>
          <w:rFonts w:asciiTheme="minorHAnsi" w:hAnsiTheme="minorHAnsi" w:cstheme="minorHAnsi"/>
          <w:b/>
          <w:bCs/>
        </w:rPr>
        <w:t>$</w:t>
      </w:r>
      <w:r w:rsidRPr="00AE1A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E1AF1">
        <w:rPr>
          <w:rFonts w:asciiTheme="minorHAnsi" w:hAnsiTheme="minorHAnsi" w:cstheme="minorHAnsi"/>
          <w:b/>
          <w:bCs/>
        </w:rPr>
        <w:t>penggantian</w:t>
      </w:r>
      <w:proofErr w:type="spellEnd"/>
      <w:r w:rsidRPr="00AE1AF1">
        <w:rPr>
          <w:rFonts w:asciiTheme="minorHAnsi" w:hAnsiTheme="minorHAnsi" w:cstheme="minorHAnsi"/>
        </w:rPr>
        <w:t xml:space="preserve"> (</w:t>
      </w:r>
      <w:proofErr w:type="spellStart"/>
      <w:r w:rsidRPr="00AE1AF1">
        <w:rPr>
          <w:rFonts w:asciiTheme="minorHAnsi" w:hAnsiTheme="minorHAnsi" w:cstheme="minorHAnsi"/>
        </w:rPr>
        <w:t>misalnya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fidyah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bagi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sakit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permanen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mampu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berpuasa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bukan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qadha</w:t>
      </w:r>
      <w:proofErr w:type="spellEnd"/>
      <w:r w:rsidRPr="00AE1AF1">
        <w:rPr>
          <w:rFonts w:asciiTheme="minorHAnsi" w:hAnsiTheme="minorHAnsi" w:cstheme="minorHAnsi"/>
        </w:rPr>
        <w:t>').</w:t>
      </w:r>
    </w:p>
    <w:p w14:paraId="757F8505" w14:textId="421632FA" w:rsidR="008672B7" w:rsidRPr="00AE1AF1" w:rsidRDefault="008672B7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68AE75A3" w14:textId="07E3DFBC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4C0AE9E4" w14:textId="59BBAB50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0FA813F3" w14:textId="3E121CBB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7E50866" w14:textId="0880226D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6B55C41" w14:textId="66A10D57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088F954C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Bab I: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Konsep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Dasar Anak Berkebutuhan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(ABK)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Perspektif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075F423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Bab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bertujuan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meletakkan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fondasi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teoretis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filosofis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mengenai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Anak Berkebutuhan </w:t>
      </w:r>
      <w:proofErr w:type="spellStart"/>
      <w:r w:rsidRPr="00036389">
        <w:rPr>
          <w:rFonts w:eastAsia="Times New Roman" w:cstheme="minorHAnsi"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(ABK)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sudut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pandang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ajaran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Islam. </w:t>
      </w:r>
      <w:proofErr w:type="spellStart"/>
      <w:r w:rsidRPr="00036389">
        <w:rPr>
          <w:rFonts w:eastAsia="Times New Roman" w:cstheme="minorHAnsi"/>
          <w:sz w:val="24"/>
          <w:szCs w:val="24"/>
        </w:rPr>
        <w:t>Pembahasan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literatur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psikologi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036389">
        <w:rPr>
          <w:rFonts w:eastAsia="Times New Roman" w:cstheme="minorHAnsi"/>
          <w:sz w:val="24"/>
          <w:szCs w:val="24"/>
        </w:rPr>
        <w:t>kajian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kontemporer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menjembatani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konsep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036389">
        <w:rPr>
          <w:rFonts w:eastAsia="Times New Roman" w:cstheme="minorHAnsi"/>
          <w:sz w:val="24"/>
          <w:szCs w:val="24"/>
        </w:rPr>
        <w:t>tentang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narasi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spiritual dan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Islam.</w:t>
      </w:r>
    </w:p>
    <w:p w14:paraId="6C7B843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pict w14:anchorId="0ADE2DCC">
          <v:rect id="_x0000_i1035" style="width:0;height:1.5pt" o:hralign="center" o:hrstd="t" o:hr="t" fillcolor="#a0a0a0" stroked="f"/>
        </w:pict>
      </w:r>
    </w:p>
    <w:p w14:paraId="598BAB63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Definisi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(ABK)</w:t>
      </w:r>
    </w:p>
    <w:p w14:paraId="5E3ACF67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Sub </w:t>
      </w:r>
      <w:proofErr w:type="spellStart"/>
      <w:r w:rsidRPr="00036389">
        <w:rPr>
          <w:rFonts w:eastAsia="Times New Roman" w:cstheme="minorHAnsi"/>
          <w:sz w:val="24"/>
          <w:szCs w:val="24"/>
        </w:rPr>
        <w:t>bab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menguraikan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pemahaman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dasar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mengenai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kacamata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ilmiah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kemudian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menjadi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basis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telaah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perspektif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Islam.</w:t>
      </w:r>
    </w:p>
    <w:p w14:paraId="1133857A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Pengertian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Umum</w:t>
      </w:r>
    </w:p>
    <w:p w14:paraId="009451BF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1.1.1.1.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Definisi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Konvensional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didefinisikan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individu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signifikan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berbeda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dimensi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fungsi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kemanusiaan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penting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baik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psikologis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kognitif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maupun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sosial-emosional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memerlukan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layanan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mencapai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potensi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maksimalnya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(Kauffman, 2006; Heward, 2013).</w:t>
      </w:r>
    </w:p>
    <w:p w14:paraId="5510B73F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1.1.1.2.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Fokus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Istilah "</w:t>
      </w:r>
      <w:proofErr w:type="spellStart"/>
      <w:r w:rsidRPr="00036389">
        <w:rPr>
          <w:rFonts w:eastAsia="Times New Roman" w:cstheme="minorHAnsi"/>
          <w:sz w:val="24"/>
          <w:szCs w:val="24"/>
        </w:rPr>
        <w:t>berkebutuhan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>" (</w:t>
      </w:r>
      <w:r w:rsidRPr="00036389">
        <w:rPr>
          <w:rFonts w:eastAsia="Times New Roman" w:cstheme="minorHAnsi"/>
          <w:i/>
          <w:iCs/>
          <w:sz w:val="24"/>
          <w:szCs w:val="24"/>
        </w:rPr>
        <w:t>Special Needs</w:t>
      </w:r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menekankan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pelayanan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dibutuhkan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alih-alih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kekurangan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kecacatan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disability</w:t>
      </w:r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sz w:val="24"/>
          <w:szCs w:val="24"/>
        </w:rPr>
        <w:t>menandakan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pergeseran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paradigma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model </w:t>
      </w:r>
      <w:proofErr w:type="spellStart"/>
      <w:r w:rsidRPr="00036389">
        <w:rPr>
          <w:rFonts w:eastAsia="Times New Roman" w:cstheme="minorHAnsi"/>
          <w:sz w:val="24"/>
          <w:szCs w:val="24"/>
        </w:rPr>
        <w:t>medis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model </w:t>
      </w:r>
      <w:proofErr w:type="spellStart"/>
      <w:r w:rsidRPr="00036389">
        <w:rPr>
          <w:rFonts w:eastAsia="Times New Roman" w:cstheme="minorHAnsi"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7D52C1D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1.1.1.3.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Pentingnya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Layanan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Intensif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Anak-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membutuhkan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pendekatan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fasilitas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kurikulum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dimodifikasi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lebih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intensif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baik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bersifat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sementara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temporary</w:t>
      </w:r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lastRenderedPageBreak/>
        <w:t>maupun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menetap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permanent</w:t>
      </w:r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sz w:val="24"/>
          <w:szCs w:val="24"/>
        </w:rPr>
        <w:t>dibandingkan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umumnya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(Ilahi, 2017).</w:t>
      </w:r>
    </w:p>
    <w:p w14:paraId="6AE2D46E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1.1.1.4.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Kelebihan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Definisi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mencakup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mengalami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hambatan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tunanetra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tunarungu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dan juga 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kecerdasan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bakat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istimewa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gifted and talented</w:t>
      </w:r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sz w:val="24"/>
          <w:szCs w:val="24"/>
        </w:rPr>
        <w:t>karena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keduanya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memerlukan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penanganan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(Efendi, 2017).</w:t>
      </w:r>
    </w:p>
    <w:p w14:paraId="1AFC67E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1.1.1.5.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Sudut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Pandang Legal dan Pendidikan di Indonesia: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Berdasarkan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UU </w:t>
      </w:r>
      <w:proofErr w:type="spellStart"/>
      <w:r w:rsidRPr="00036389">
        <w:rPr>
          <w:rFonts w:eastAsia="Times New Roman" w:cstheme="minorHAnsi"/>
          <w:sz w:val="24"/>
          <w:szCs w:val="24"/>
        </w:rPr>
        <w:t>Sisdiknas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No. 20 </w:t>
      </w:r>
      <w:proofErr w:type="spellStart"/>
      <w:r w:rsidRPr="00036389">
        <w:rPr>
          <w:rFonts w:eastAsia="Times New Roman" w:cstheme="minorHAnsi"/>
          <w:sz w:val="24"/>
          <w:szCs w:val="24"/>
        </w:rPr>
        <w:t>Tahun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2003, ABK </w:t>
      </w:r>
      <w:proofErr w:type="spellStart"/>
      <w:r w:rsidRPr="00036389">
        <w:rPr>
          <w:rFonts w:eastAsia="Times New Roman" w:cstheme="minorHAnsi"/>
          <w:sz w:val="24"/>
          <w:szCs w:val="24"/>
        </w:rPr>
        <w:t>disebut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peserta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didik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berkelainan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potensi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kecerdasan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dan/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bakat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istimewa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berhak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mendapatkan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602A46E8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1.1.2.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Menurut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Standar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Pendidikan Modern</w:t>
      </w:r>
    </w:p>
    <w:p w14:paraId="50EF0B25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1.1.2.1.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Kelompok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Kelainan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Sensorik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Meliputi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Tunanetra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penglihatan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Tunarungu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pendengaran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Tunadaksa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anggota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gerak</w:t>
      </w:r>
      <w:proofErr w:type="spellEnd"/>
      <w:r w:rsidRPr="00036389">
        <w:rPr>
          <w:rFonts w:eastAsia="Times New Roman" w:cstheme="minorHAnsi"/>
          <w:sz w:val="24"/>
          <w:szCs w:val="24"/>
        </w:rPr>
        <w:t>/</w:t>
      </w:r>
      <w:proofErr w:type="spellStart"/>
      <w:r w:rsidRPr="00036389">
        <w:rPr>
          <w:rFonts w:eastAsia="Times New Roman" w:cstheme="minorHAnsi"/>
          <w:sz w:val="24"/>
          <w:szCs w:val="24"/>
        </w:rPr>
        <w:t>motorik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Tunarungu-Wicara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Permendiknas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No. 70 </w:t>
      </w:r>
      <w:proofErr w:type="spellStart"/>
      <w:r w:rsidRPr="00036389">
        <w:rPr>
          <w:rFonts w:eastAsia="Times New Roman" w:cstheme="minorHAnsi"/>
          <w:sz w:val="24"/>
          <w:szCs w:val="24"/>
        </w:rPr>
        <w:t>Tahun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2009).</w:t>
      </w:r>
    </w:p>
    <w:p w14:paraId="7D8B749D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1.1.2.2.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Kelompok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Kelainan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Intelektual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Belajar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Mencakup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hambatan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intelektual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036389">
        <w:rPr>
          <w:rFonts w:eastAsia="Times New Roman" w:cstheme="minorHAnsi"/>
          <w:sz w:val="24"/>
          <w:szCs w:val="24"/>
        </w:rPr>
        <w:t>bawah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rata-rata),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Lamban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Belajar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Slow Learner</w:t>
      </w:r>
      <w:r w:rsidRPr="00036389">
        <w:rPr>
          <w:rFonts w:eastAsia="Times New Roman" w:cstheme="minorHAnsi"/>
          <w:sz w:val="24"/>
          <w:szCs w:val="24"/>
        </w:rPr>
        <w:t xml:space="preserve">),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Kesulitan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Belajar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Spesifik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Specific Learning Disabilities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disleksia</w:t>
      </w:r>
      <w:proofErr w:type="spellEnd"/>
      <w:r w:rsidRPr="00036389">
        <w:rPr>
          <w:rFonts w:eastAsia="Times New Roman" w:cstheme="minorHAnsi"/>
          <w:sz w:val="24"/>
          <w:szCs w:val="24"/>
        </w:rPr>
        <w:t>).</w:t>
      </w:r>
    </w:p>
    <w:p w14:paraId="6A0593A2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1.1.2.3.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Kelompok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Kelainan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Emosi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Perilaku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Termasuk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Tunalaras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emosi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perilaku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r w:rsidRPr="00036389">
        <w:rPr>
          <w:rFonts w:eastAsia="Times New Roman" w:cstheme="minorHAnsi"/>
          <w:b/>
          <w:bCs/>
          <w:sz w:val="24"/>
          <w:szCs w:val="24"/>
        </w:rPr>
        <w:t>ADHD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Attention Deficit Hyperactivity Disorder</w:t>
      </w:r>
      <w:r w:rsidRPr="00036389">
        <w:rPr>
          <w:rFonts w:eastAsia="Times New Roman" w:cstheme="minorHAnsi"/>
          <w:sz w:val="24"/>
          <w:szCs w:val="24"/>
        </w:rPr>
        <w:t xml:space="preserve">), dan 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kecemasan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parah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72FD9D91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1.1.2.4.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Kelompok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Kelainan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Perkembangan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Pervasif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Meliputi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Autisme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Autism Spectrum Disorder</w:t>
      </w:r>
      <w:r w:rsidRPr="00036389">
        <w:rPr>
          <w:rFonts w:eastAsia="Times New Roman" w:cstheme="minorHAnsi"/>
          <w:sz w:val="24"/>
          <w:szCs w:val="24"/>
        </w:rPr>
        <w:t xml:space="preserve"> - ASD),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ditandai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hambatan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komunikasi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interaksi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perilaku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berulang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0692BD37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1.1.2.5.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Kelompok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Lain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Membutuhkan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Layanan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Meliputi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kesehatan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kronis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i/>
          <w:iCs/>
          <w:sz w:val="24"/>
          <w:szCs w:val="24"/>
        </w:rPr>
        <w:t>cerebral palsy</w:t>
      </w:r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leukimia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kelainan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ganda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Anak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Berbakat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/Cerdas Istimewa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Gifted and Talented</w:t>
      </w:r>
      <w:r w:rsidRPr="00036389">
        <w:rPr>
          <w:rFonts w:eastAsia="Times New Roman" w:cstheme="minorHAnsi"/>
          <w:sz w:val="24"/>
          <w:szCs w:val="24"/>
        </w:rPr>
        <w:t>).</w:t>
      </w:r>
    </w:p>
    <w:p w14:paraId="46718C12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lastRenderedPageBreak/>
        <w:t xml:space="preserve">1.1.2.6.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Berdasarkan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Derajat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Misalnya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diklasifikasikan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berdasarkan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IQ (</w:t>
      </w:r>
      <w:proofErr w:type="spellStart"/>
      <w:r w:rsidRPr="00036389">
        <w:rPr>
          <w:rFonts w:eastAsia="Times New Roman" w:cstheme="minorHAnsi"/>
          <w:sz w:val="24"/>
          <w:szCs w:val="24"/>
        </w:rPr>
        <w:t>ringan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sedang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036389">
        <w:rPr>
          <w:rFonts w:eastAsia="Times New Roman" w:cstheme="minorHAnsi"/>
          <w:sz w:val="24"/>
          <w:szCs w:val="24"/>
        </w:rPr>
        <w:t>tunarungu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diklasifikasikan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berdasarkan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derajat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ambang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ringan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sedang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sangat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>).</w:t>
      </w:r>
    </w:p>
    <w:p w14:paraId="0D176502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Terminologi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Literatur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Keagamaan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558AC8BB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1.1.3.1.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Istilah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Deskriptif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Al-Qur'an:</w:t>
      </w:r>
      <w:r w:rsidRPr="00036389">
        <w:rPr>
          <w:rFonts w:eastAsia="Times New Roman" w:cstheme="minorHAnsi"/>
          <w:sz w:val="24"/>
          <w:szCs w:val="24"/>
        </w:rPr>
        <w:t xml:space="preserve"> Al-Qur'an </w:t>
      </w:r>
      <w:proofErr w:type="spellStart"/>
      <w:r w:rsidRPr="00036389">
        <w:rPr>
          <w:rFonts w:eastAsia="Times New Roman" w:cstheme="minorHAnsi"/>
          <w:sz w:val="24"/>
          <w:szCs w:val="24"/>
        </w:rPr>
        <w:t>menggunakan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istilah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deskriptif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$a^{\prime}m\bar{a}$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buta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r w:rsidRPr="00036389">
        <w:rPr>
          <w:rFonts w:eastAsia="Times New Roman" w:cstheme="minorHAnsi"/>
          <w:b/>
          <w:bCs/>
          <w:sz w:val="24"/>
          <w:szCs w:val="24"/>
        </w:rPr>
        <w:t>$a^{\prime}raj$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pincang</w:t>
      </w:r>
      <w:proofErr w:type="spellEnd"/>
      <w:r w:rsidRPr="00036389">
        <w:rPr>
          <w:rFonts w:eastAsia="Times New Roman" w:cstheme="minorHAnsi"/>
          <w:sz w:val="24"/>
          <w:szCs w:val="24"/>
        </w:rPr>
        <w:t>/</w:t>
      </w:r>
      <w:proofErr w:type="spellStart"/>
      <w:r w:rsidRPr="00036389">
        <w:rPr>
          <w:rFonts w:eastAsia="Times New Roman" w:cstheme="minorHAnsi"/>
          <w:sz w:val="24"/>
          <w:szCs w:val="24"/>
        </w:rPr>
        <w:t>cacat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kaki), </w:t>
      </w:r>
      <w:r w:rsidRPr="00036389">
        <w:rPr>
          <w:rFonts w:eastAsia="Times New Roman" w:cstheme="minorHAnsi"/>
          <w:b/>
          <w:bCs/>
          <w:sz w:val="24"/>
          <w:szCs w:val="24"/>
        </w:rPr>
        <w:t>$a\text{s}am$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tuli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dan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abkam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bisu</w:t>
      </w:r>
      <w:proofErr w:type="spellEnd"/>
      <w:r w:rsidRPr="00036389">
        <w:rPr>
          <w:rFonts w:eastAsia="Times New Roman" w:cstheme="minorHAnsi"/>
          <w:sz w:val="24"/>
          <w:szCs w:val="24"/>
        </w:rPr>
        <w:t>) (Q.S. An-Nur: 61; Q.S. Al-Fath: 17).</w:t>
      </w:r>
    </w:p>
    <w:p w14:paraId="484380F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1.1.3.2.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Uli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al-\text{D}\text{arar}$ (Orang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Bahaya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Istilah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lebih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komprehensif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kepada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individu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menghalangi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mereka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kewajiban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tertentu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seringkali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konteks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jihad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(Q.S. An-Nisa: 95).</w:t>
      </w:r>
    </w:p>
    <w:p w14:paraId="60B6F45E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1.1.3.3.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Ahlu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al-\text{U}\text{d}z\text{r}$ (Orang-orang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Mendapat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Istilah yang </w:t>
      </w:r>
      <w:proofErr w:type="spellStart"/>
      <w:r w:rsidRPr="00036389">
        <w:rPr>
          <w:rFonts w:eastAsia="Times New Roman" w:cstheme="minorHAnsi"/>
          <w:sz w:val="24"/>
          <w:szCs w:val="24"/>
        </w:rPr>
        <w:t>lazim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siapa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pun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halangan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mental,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kesehatan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menyebabkan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mereka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mendapatkan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rukh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\text{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}$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menjalankan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ibadah.</w:t>
      </w:r>
    </w:p>
    <w:p w14:paraId="65C9B148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1.1.3.4.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Konteks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Negatif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Metaforis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Beberapa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istilah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$a^{\prime}m\bar{a}$, $a\text{s}am$, $</w:t>
      </w:r>
      <w:proofErr w:type="spellStart"/>
      <w:r w:rsidRPr="00036389">
        <w:rPr>
          <w:rFonts w:eastAsia="Times New Roman" w:cstheme="minorHAnsi"/>
          <w:sz w:val="24"/>
          <w:szCs w:val="24"/>
        </w:rPr>
        <w:t>abkam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$) juga </w:t>
      </w:r>
      <w:proofErr w:type="spellStart"/>
      <w:r w:rsidRPr="00036389">
        <w:rPr>
          <w:rFonts w:eastAsia="Times New Roman" w:cstheme="minorHAnsi"/>
          <w:sz w:val="24"/>
          <w:szCs w:val="24"/>
        </w:rPr>
        <w:t>digunakan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Al-Qur'an </w:t>
      </w:r>
      <w:proofErr w:type="spellStart"/>
      <w:r w:rsidRPr="00036389">
        <w:rPr>
          <w:rFonts w:eastAsia="Times New Roman" w:cstheme="minorHAnsi"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metaforis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orang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enggan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menerima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kebenaran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meskipun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indra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berfungsi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menekankan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pentingnya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fungsi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akal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(Q.S. Al-Baqarah: 18).</w:t>
      </w:r>
    </w:p>
    <w:p w14:paraId="05A31005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1.1.3.5.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Majn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\bar{u}n$ dan 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Saf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}h$:</w:t>
      </w:r>
      <w:r w:rsidRPr="00036389">
        <w:rPr>
          <w:rFonts w:eastAsia="Times New Roman" w:cstheme="minorHAnsi"/>
          <w:sz w:val="24"/>
          <w:szCs w:val="24"/>
        </w:rPr>
        <w:t xml:space="preserve"> Istilah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hambatan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intelektual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di mana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majn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\bar{u}n$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gila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hilangnya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saf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}h$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merujuk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kelemahan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mengelola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harta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sering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dikaitkan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mental </w:t>
      </w:r>
      <w:proofErr w:type="spellStart"/>
      <w:r w:rsidRPr="00036389">
        <w:rPr>
          <w:rFonts w:eastAsia="Times New Roman" w:cstheme="minorHAnsi"/>
          <w:sz w:val="24"/>
          <w:szCs w:val="24"/>
        </w:rPr>
        <w:t>retardasi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implikasinya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berkaitan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takl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}f$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beban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>).</w:t>
      </w:r>
    </w:p>
    <w:p w14:paraId="5BAA42C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1.1.4. Batasan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Cakupan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Kajian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</w:p>
    <w:p w14:paraId="2DD046D3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lastRenderedPageBreak/>
        <w:t xml:space="preserve">1.1.4.1.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Taklīf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bi Qadr al-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Istithā’ah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Prinsip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utama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adalah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bahwa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seseorang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dibebani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sesuai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kemampuannya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(Q.S. Al-Baqarah: 286). Ini </w:t>
      </w:r>
      <w:proofErr w:type="spellStart"/>
      <w:r w:rsidRPr="00036389">
        <w:rPr>
          <w:rFonts w:eastAsia="Times New Roman" w:cstheme="minorHAnsi"/>
          <w:sz w:val="24"/>
          <w:szCs w:val="24"/>
        </w:rPr>
        <w:t>merupakan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landasan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penyesuaian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 ABK.</w:t>
      </w:r>
    </w:p>
    <w:p w14:paraId="2A39DC87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1.1.4.2.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Batasan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Tamyīz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(Daya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Pembeda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menggunakan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batasan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tamyīz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umumnya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usia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7 </w:t>
      </w:r>
      <w:proofErr w:type="spellStart"/>
      <w:r w:rsidRPr="00036389">
        <w:rPr>
          <w:rFonts w:eastAsia="Times New Roman" w:cstheme="minorHAnsi"/>
          <w:sz w:val="24"/>
          <w:szCs w:val="24"/>
        </w:rPr>
        <w:t>tahun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dan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bul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\bar{u}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gh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kedewasaan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penentu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mukallaf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r w:rsidRPr="00036389">
        <w:rPr>
          <w:rFonts w:eastAsia="Times New Roman" w:cstheme="minorHAnsi"/>
          <w:sz w:val="24"/>
          <w:szCs w:val="24"/>
        </w:rPr>
        <w:t xml:space="preserve"> (orang yang </w:t>
      </w:r>
      <w:proofErr w:type="spellStart"/>
      <w:r w:rsidRPr="00036389">
        <w:rPr>
          <w:rFonts w:eastAsia="Times New Roman" w:cstheme="minorHAnsi"/>
          <w:sz w:val="24"/>
          <w:szCs w:val="24"/>
        </w:rPr>
        <w:t>dibebani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wajib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). ABK, </w:t>
      </w:r>
      <w:proofErr w:type="spellStart"/>
      <w:r w:rsidRPr="00036389">
        <w:rPr>
          <w:rFonts w:eastAsia="Times New Roman" w:cstheme="minorHAnsi"/>
          <w:sz w:val="24"/>
          <w:szCs w:val="24"/>
        </w:rPr>
        <w:t>terutama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tidak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mencapai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tamyīz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bulūgh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secara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fungsional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dibebani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ibadah</w:t>
      </w:r>
      <w:r w:rsidRPr="00036389">
        <w:rPr>
          <w:rFonts w:eastAsia="Times New Roman" w:cstheme="minorHAnsi"/>
          <w:sz w:val="24"/>
          <w:szCs w:val="24"/>
        </w:rPr>
        <w:t xml:space="preserve"> formal.</w:t>
      </w:r>
    </w:p>
    <w:p w14:paraId="08CDF2A6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1.1.4.3.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Konsep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Hukum):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menjadi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sebab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sahnya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ibadah. </w:t>
      </w:r>
      <w:proofErr w:type="spellStart"/>
      <w:r w:rsidRPr="00036389">
        <w:rPr>
          <w:rFonts w:eastAsia="Times New Roman" w:cstheme="minorHAnsi"/>
          <w:sz w:val="24"/>
          <w:szCs w:val="24"/>
        </w:rPr>
        <w:t>Contohnya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shalat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sambil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duduk/</w:t>
      </w:r>
      <w:proofErr w:type="spellStart"/>
      <w:r w:rsidRPr="00036389">
        <w:rPr>
          <w:rFonts w:eastAsia="Times New Roman" w:cstheme="minorHAnsi"/>
          <w:sz w:val="24"/>
          <w:szCs w:val="24"/>
        </w:rPr>
        <w:t>berbaring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tunadaksa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puasa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sakit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kronis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dapat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mengganti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fidyah</w:t>
      </w:r>
      <w:proofErr w:type="spellEnd"/>
      <w:r w:rsidRPr="00036389">
        <w:rPr>
          <w:rFonts w:eastAsia="Times New Roman" w:cstheme="minorHAnsi"/>
          <w:sz w:val="24"/>
          <w:szCs w:val="24"/>
        </w:rPr>
        <w:t>).</w:t>
      </w:r>
    </w:p>
    <w:p w14:paraId="5FE28858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1.1.4.4.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Implikasi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Hukum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safīh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majnūn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ABK </w:t>
      </w:r>
      <w:proofErr w:type="spellStart"/>
      <w:r w:rsidRPr="00036389">
        <w:rPr>
          <w:rFonts w:eastAsia="Times New Roman" w:cstheme="minorHAnsi"/>
          <w:sz w:val="24"/>
          <w:szCs w:val="24"/>
        </w:rPr>
        <w:t>memiliki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implikasi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ranah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muamalah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pembatasan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mengelola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harta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hajr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demi </w:t>
      </w:r>
      <w:proofErr w:type="spellStart"/>
      <w:r w:rsidRPr="00036389">
        <w:rPr>
          <w:rFonts w:eastAsia="Times New Roman" w:cstheme="minorHAnsi"/>
          <w:sz w:val="24"/>
          <w:szCs w:val="24"/>
        </w:rPr>
        <w:t>perlindungan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sendiri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di mana </w:t>
      </w:r>
      <w:proofErr w:type="spellStart"/>
      <w:r w:rsidRPr="00036389">
        <w:rPr>
          <w:rFonts w:eastAsia="Times New Roman" w:cstheme="minorHAnsi"/>
          <w:sz w:val="24"/>
          <w:szCs w:val="24"/>
        </w:rPr>
        <w:t>perwalian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wal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}</w:t>
      </w:r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perwakilan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menjadi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sah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10958119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1.1.4.5.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Pendidikan: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Meskipun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taklīf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 formal </w:t>
      </w:r>
      <w:proofErr w:type="spellStart"/>
      <w:r w:rsidRPr="00036389">
        <w:rPr>
          <w:rFonts w:eastAsia="Times New Roman" w:cstheme="minorHAnsi"/>
          <w:sz w:val="24"/>
          <w:szCs w:val="24"/>
        </w:rPr>
        <w:t>diringankan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tetap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menekankan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mendidik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ABK, </w:t>
      </w:r>
      <w:proofErr w:type="spellStart"/>
      <w:r w:rsidRPr="00036389">
        <w:rPr>
          <w:rFonts w:eastAsia="Times New Roman" w:cstheme="minorHAnsi"/>
          <w:sz w:val="24"/>
          <w:szCs w:val="24"/>
        </w:rPr>
        <w:t>setidaknya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sz w:val="24"/>
          <w:szCs w:val="24"/>
        </w:rPr>
        <w:t>aspek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akidah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akhlak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dasar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mu'amalah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interaksi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sesuai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kemampuan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mereka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5286497D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Memahami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Sudut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Pandang Islam</w:t>
      </w:r>
    </w:p>
    <w:p w14:paraId="04BE1D1A" w14:textId="3087F16E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1.1.5.1.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Ciptaan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Takdir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Ilahi:</w:t>
      </w:r>
      <w:r w:rsidRPr="00036389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036389">
        <w:rPr>
          <w:rFonts w:eastAsia="Times New Roman" w:cstheme="minorHAnsi"/>
          <w:sz w:val="24"/>
          <w:szCs w:val="24"/>
        </w:rPr>
        <w:t>memandang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segala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termasuk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dan $Qadar$</w:t>
      </w:r>
      <w:r w:rsidRPr="00036389">
        <w:rPr>
          <w:rFonts w:eastAsia="Times New Roman" w:cstheme="minorHAnsi"/>
          <w:sz w:val="24"/>
          <w:szCs w:val="24"/>
        </w:rPr>
        <w:t xml:space="preserve"> Allah SWT. Hal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meniscayakan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*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penerimaan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 xml:space="preserve"> (rid\bar{a}^{\prime}$)</w:t>
      </w:r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penghindaran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stigmatisasi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bahwa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adalah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kutukan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(Sahara, 2020).</w:t>
      </w:r>
    </w:p>
    <w:p w14:paraId="0C6F1603" w14:textId="0F15BAF1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1.1.5.2.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Ujian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Ibtilā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’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)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Peningkatan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Derajat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dipandang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ujian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individu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menyandangnya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maupun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keluarga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apabila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dihadapi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kesabaran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sabr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036389">
        <w:rPr>
          <w:rFonts w:eastAsia="Times New Roman" w:cstheme="minorHAnsi"/>
          <w:sz w:val="24"/>
          <w:szCs w:val="24"/>
        </w:rPr>
        <w:t>syukur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shukr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menghasilkan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ajr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pahala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besar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036389">
        <w:rPr>
          <w:rFonts w:eastAsia="Times New Roman" w:cstheme="minorHAnsi"/>
          <w:sz w:val="24"/>
          <w:szCs w:val="24"/>
        </w:rPr>
        <w:t>meninggikan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derajat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spiritual.</w:t>
      </w:r>
    </w:p>
    <w:p w14:paraId="1CAC20F9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lastRenderedPageBreak/>
        <w:t xml:space="preserve">1.1.5.3.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Kemanusiaan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Karāmah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Insāniyah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Ajaran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036389">
        <w:rPr>
          <w:rFonts w:eastAsia="Times New Roman" w:cstheme="minorHAnsi"/>
          <w:sz w:val="24"/>
          <w:szCs w:val="24"/>
        </w:rPr>
        <w:t>menegaskan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semua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manusia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di mana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membedakan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036389">
        <w:rPr>
          <w:rFonts w:eastAsia="Times New Roman" w:cstheme="minorHAnsi"/>
          <w:sz w:val="24"/>
          <w:szCs w:val="24"/>
        </w:rPr>
        <w:t>sisi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036389">
        <w:rPr>
          <w:rFonts w:eastAsia="Times New Roman" w:cstheme="minorHAnsi"/>
          <w:sz w:val="24"/>
          <w:szCs w:val="24"/>
        </w:rPr>
        <w:t>hanyalah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taqw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\bar{a}$</w:t>
      </w:r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ketakwaan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sz w:val="24"/>
          <w:szCs w:val="24"/>
        </w:rPr>
        <w:t>bukan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mental (Q.S. Al-</w:t>
      </w:r>
      <w:proofErr w:type="spellStart"/>
      <w:r w:rsidRPr="00036389">
        <w:rPr>
          <w:rFonts w:eastAsia="Times New Roman" w:cstheme="minorHAnsi"/>
          <w:sz w:val="24"/>
          <w:szCs w:val="24"/>
        </w:rPr>
        <w:t>Hujurat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: 13). </w:t>
      </w:r>
      <w:proofErr w:type="spellStart"/>
      <w:r w:rsidRPr="00036389">
        <w:rPr>
          <w:rFonts w:eastAsia="Times New Roman" w:cstheme="minorHAnsi"/>
          <w:sz w:val="24"/>
          <w:szCs w:val="24"/>
        </w:rPr>
        <w:t>Insiden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Q.S. $`Abasa$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menjadi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bukti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historis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Rasulullah SAW </w:t>
      </w:r>
      <w:proofErr w:type="spellStart"/>
      <w:r w:rsidRPr="00036389">
        <w:rPr>
          <w:rFonts w:eastAsia="Times New Roman" w:cstheme="minorHAnsi"/>
          <w:sz w:val="24"/>
          <w:szCs w:val="24"/>
        </w:rPr>
        <w:t>menghormati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tunanetra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Abdullah bin Ummi </w:t>
      </w:r>
      <w:proofErr w:type="spellStart"/>
      <w:r w:rsidRPr="00036389">
        <w:rPr>
          <w:rFonts w:eastAsia="Times New Roman" w:cstheme="minorHAnsi"/>
          <w:sz w:val="24"/>
          <w:szCs w:val="24"/>
        </w:rPr>
        <w:t>Maktum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1279A68F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1.1.5.4.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Dimensi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(Model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pandangan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NU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Nahdlatul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 xml:space="preserve"> Ulama</w:t>
      </w:r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kontemporer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lebih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dianggap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persoalan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muncul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akibat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hambatan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lingkungan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tidak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aksesibel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fisik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informasi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sikap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036389">
        <w:rPr>
          <w:rFonts w:eastAsia="Times New Roman" w:cstheme="minorHAnsi"/>
          <w:sz w:val="24"/>
          <w:szCs w:val="24"/>
        </w:rPr>
        <w:t>bukan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semata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persoalan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medis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Disabilitas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menekankan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penguatan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r w:rsidRPr="00036389">
        <w:rPr>
          <w:rFonts w:eastAsia="Times New Roman" w:cstheme="minorHAnsi"/>
          <w:i/>
          <w:iCs/>
          <w:sz w:val="24"/>
          <w:szCs w:val="24"/>
        </w:rPr>
        <w:t>H\text{u}q\bar{u}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qul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 xml:space="preserve"> Ins\bar{a}n</w:t>
      </w:r>
      <w:r w:rsidRPr="00036389">
        <w:rPr>
          <w:rFonts w:eastAsia="Times New Roman" w:cstheme="minorHAnsi"/>
          <w:sz w:val="24"/>
          <w:szCs w:val="24"/>
        </w:rPr>
        <w:t>) ABK.</w:t>
      </w:r>
    </w:p>
    <w:p w14:paraId="5FF774F8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1.1.5.5.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Konsep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Rahmatan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lil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'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Ālamīn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Perlindungan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pelayanan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kepada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merupakan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integral </w:t>
      </w:r>
      <w:proofErr w:type="spellStart"/>
      <w:r w:rsidRPr="00036389">
        <w:rPr>
          <w:rFonts w:eastAsia="Times New Roman" w:cstheme="minorHAnsi"/>
          <w:sz w:val="24"/>
          <w:szCs w:val="24"/>
        </w:rPr>
        <w:t>dari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implementasi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ajaran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036389">
        <w:rPr>
          <w:rFonts w:eastAsia="Times New Roman" w:cstheme="minorHAnsi"/>
          <w:sz w:val="24"/>
          <w:szCs w:val="24"/>
        </w:rPr>
        <w:t>sebagai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rahmat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seluruh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menuntut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komunitas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Muslim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proaktif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memberikan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dukungan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334F30B3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36389">
        <w:rPr>
          <w:rFonts w:eastAsia="Times New Roman" w:cstheme="minorHAnsi"/>
          <w:b/>
          <w:bCs/>
          <w:sz w:val="24"/>
          <w:szCs w:val="24"/>
        </w:rPr>
        <w:t xml:space="preserve">1.1.6.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Perbedaan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Tinjauan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Syariah</w:t>
      </w:r>
    </w:p>
    <w:p w14:paraId="000C1E5F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1.1.6.1.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Dā’im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Merupakan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menetap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diperkirakan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tidak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dapat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pulih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sepenuhnya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tunanetra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tunarungu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tunagrahita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). Dalam Syariah,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ini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mendasari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status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ahlul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`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udzr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seumur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hidup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perlakuan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khusus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 dan </w:t>
      </w:r>
      <w:proofErr w:type="spellStart"/>
      <w:r w:rsidRPr="00036389">
        <w:rPr>
          <w:rFonts w:eastAsia="Times New Roman" w:cstheme="minorHAnsi"/>
          <w:sz w:val="24"/>
          <w:szCs w:val="24"/>
        </w:rPr>
        <w:t>penentuan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wal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}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harta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6BF5BFBB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1.1.6.2. </w:t>
      </w:r>
      <w:r w:rsidRPr="00036389">
        <w:rPr>
          <w:rFonts w:eastAsia="Times New Roman" w:cstheme="minorHAnsi"/>
          <w:b/>
          <w:bCs/>
          <w:sz w:val="24"/>
          <w:szCs w:val="24"/>
        </w:rPr>
        <w:t xml:space="preserve">ABK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Mu’aqqat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Merupakan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sementara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seperti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gangguan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emosi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akibat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trauma, </w:t>
      </w:r>
      <w:proofErr w:type="spellStart"/>
      <w:r w:rsidRPr="00036389">
        <w:rPr>
          <w:rFonts w:eastAsia="Times New Roman" w:cstheme="minorHAnsi"/>
          <w:sz w:val="24"/>
          <w:szCs w:val="24"/>
        </w:rPr>
        <w:t>sakit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akut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atau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kesulitan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belajar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spesifik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036389">
        <w:rPr>
          <w:rFonts w:eastAsia="Times New Roman" w:cstheme="minorHAnsi"/>
          <w:sz w:val="24"/>
          <w:szCs w:val="24"/>
        </w:rPr>
        <w:t>berlaku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bersifat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sementara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036389">
        <w:rPr>
          <w:rFonts w:eastAsia="Times New Roman" w:cstheme="minorHAnsi"/>
          <w:sz w:val="24"/>
          <w:szCs w:val="24"/>
        </w:rPr>
        <w:t>kewajiban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hukum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takl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\bar{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i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>}f</w:t>
      </w:r>
      <w:r w:rsidRPr="0003638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036389">
        <w:rPr>
          <w:rFonts w:eastAsia="Times New Roman" w:cstheme="minorHAnsi"/>
          <w:sz w:val="24"/>
          <w:szCs w:val="24"/>
        </w:rPr>
        <w:t>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kembali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penuh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setelah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temporer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berakhir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4DC962FE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1.1.6.3.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Implikasi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bersifat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berkelanjutan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misalnya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shalat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isyarat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temporer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bersifat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terikat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waktu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misalnya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keringanan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puasa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hanya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saat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sakit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namun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wajib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diqadha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036389">
        <w:rPr>
          <w:rFonts w:eastAsia="Times New Roman" w:cstheme="minorHAnsi"/>
          <w:sz w:val="24"/>
          <w:szCs w:val="24"/>
        </w:rPr>
        <w:t>setelah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sembuh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41E78DB4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lastRenderedPageBreak/>
        <w:t xml:space="preserve">1.1.6.4.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Fokus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Pendidikan: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difokuskan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kemandirian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fungsional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ibadah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adaptif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36389">
        <w:rPr>
          <w:rFonts w:eastAsia="Times New Roman" w:cstheme="minorHAnsi"/>
          <w:sz w:val="24"/>
          <w:szCs w:val="24"/>
        </w:rPr>
        <w:t>Untuk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temporer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fokusnya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adalah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intervensi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rehabilitasi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intensif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036389">
        <w:rPr>
          <w:rFonts w:eastAsia="Times New Roman" w:cstheme="minorHAnsi"/>
          <w:sz w:val="24"/>
          <w:szCs w:val="24"/>
        </w:rPr>
        <w:t>anak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dapat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kembali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ke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sistem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pendidikan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reguler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sesegera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mungkin</w:t>
      </w:r>
      <w:proofErr w:type="spellEnd"/>
      <w:r w:rsidRPr="00036389">
        <w:rPr>
          <w:rFonts w:eastAsia="Times New Roman" w:cstheme="minorHAnsi"/>
          <w:sz w:val="24"/>
          <w:szCs w:val="24"/>
        </w:rPr>
        <w:t>.</w:t>
      </w:r>
    </w:p>
    <w:p w14:paraId="6B340DA7" w14:textId="77777777" w:rsidR="00036389" w:rsidRPr="00036389" w:rsidRDefault="00036389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36389">
        <w:rPr>
          <w:rFonts w:eastAsia="Times New Roman" w:cstheme="minorHAnsi"/>
          <w:sz w:val="24"/>
          <w:szCs w:val="24"/>
        </w:rPr>
        <w:t xml:space="preserve">1.1.6.5.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Kaitan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Al-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Marad</w:t>
      </w:r>
      <w:proofErr w:type="spellEnd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 xml:space="preserve"> Al-</w:t>
      </w:r>
      <w:proofErr w:type="spellStart"/>
      <w:r w:rsidRPr="00036389">
        <w:rPr>
          <w:rFonts w:eastAsia="Times New Roman" w:cstheme="minorHAnsi"/>
          <w:b/>
          <w:bCs/>
          <w:i/>
          <w:iCs/>
          <w:sz w:val="24"/>
          <w:szCs w:val="24"/>
        </w:rPr>
        <w:t>Mustamirr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 (Sakit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Berkelanjutan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>):</w:t>
      </w:r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Konsep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sering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disamakan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dengan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kondisi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i/>
          <w:iCs/>
          <w:sz w:val="24"/>
          <w:szCs w:val="24"/>
        </w:rPr>
        <w:t>al-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marad</w:t>
      </w:r>
      <w:proofErr w:type="spellEnd"/>
      <w:r w:rsidRPr="00036389">
        <w:rPr>
          <w:rFonts w:eastAsia="Times New Roman" w:cstheme="minorHAnsi"/>
          <w:i/>
          <w:iCs/>
          <w:sz w:val="24"/>
          <w:szCs w:val="24"/>
        </w:rPr>
        <w:t xml:space="preserve"> al-</w:t>
      </w:r>
      <w:proofErr w:type="spellStart"/>
      <w:r w:rsidRPr="00036389">
        <w:rPr>
          <w:rFonts w:eastAsia="Times New Roman" w:cstheme="minorHAnsi"/>
          <w:i/>
          <w:iCs/>
          <w:sz w:val="24"/>
          <w:szCs w:val="24"/>
        </w:rPr>
        <w:t>mustamirr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dalam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fiqih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ibadah, yang </w:t>
      </w:r>
      <w:proofErr w:type="spellStart"/>
      <w:r w:rsidRPr="00036389">
        <w:rPr>
          <w:rFonts w:eastAsia="Times New Roman" w:cstheme="minorHAnsi"/>
          <w:sz w:val="24"/>
          <w:szCs w:val="24"/>
        </w:rPr>
        <w:t>memberikan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r w:rsidRPr="00036389">
        <w:rPr>
          <w:rFonts w:eastAsia="Times New Roman" w:cstheme="minorHAnsi"/>
          <w:b/>
          <w:bCs/>
          <w:sz w:val="24"/>
          <w:szCs w:val="24"/>
        </w:rPr>
        <w:t>$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rukhsah</w:t>
      </w:r>
      <w:proofErr w:type="spellEnd"/>
      <w:r w:rsidRPr="00036389">
        <w:rPr>
          <w:rFonts w:eastAsia="Times New Roman" w:cstheme="minorHAnsi"/>
          <w:b/>
          <w:bCs/>
          <w:sz w:val="24"/>
          <w:szCs w:val="24"/>
        </w:rPr>
        <w:t xml:space="preserve">$ </w:t>
      </w:r>
      <w:proofErr w:type="spellStart"/>
      <w:r w:rsidRPr="00036389">
        <w:rPr>
          <w:rFonts w:eastAsia="Times New Roman" w:cstheme="minorHAnsi"/>
          <w:b/>
          <w:bCs/>
          <w:sz w:val="24"/>
          <w:szCs w:val="24"/>
        </w:rPr>
        <w:t>penggantian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36389">
        <w:rPr>
          <w:rFonts w:eastAsia="Times New Roman" w:cstheme="minorHAnsi"/>
          <w:sz w:val="24"/>
          <w:szCs w:val="24"/>
        </w:rPr>
        <w:t>misalnya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fidyah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bagi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36389">
        <w:rPr>
          <w:rFonts w:eastAsia="Times New Roman" w:cstheme="minorHAnsi"/>
          <w:sz w:val="24"/>
          <w:szCs w:val="24"/>
        </w:rPr>
        <w:t>sakit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permanen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036389">
        <w:rPr>
          <w:rFonts w:eastAsia="Times New Roman" w:cstheme="minorHAnsi"/>
          <w:sz w:val="24"/>
          <w:szCs w:val="24"/>
        </w:rPr>
        <w:t>tidak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mampu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berpuasa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36389">
        <w:rPr>
          <w:rFonts w:eastAsia="Times New Roman" w:cstheme="minorHAnsi"/>
          <w:sz w:val="24"/>
          <w:szCs w:val="24"/>
        </w:rPr>
        <w:t>bukan</w:t>
      </w:r>
      <w:proofErr w:type="spellEnd"/>
      <w:r w:rsidRPr="000363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36389">
        <w:rPr>
          <w:rFonts w:eastAsia="Times New Roman" w:cstheme="minorHAnsi"/>
          <w:sz w:val="24"/>
          <w:szCs w:val="24"/>
        </w:rPr>
        <w:t>qadha</w:t>
      </w:r>
      <w:proofErr w:type="spellEnd"/>
      <w:r w:rsidRPr="00036389">
        <w:rPr>
          <w:rFonts w:eastAsia="Times New Roman" w:cstheme="minorHAnsi"/>
          <w:sz w:val="24"/>
          <w:szCs w:val="24"/>
        </w:rPr>
        <w:t>').</w:t>
      </w:r>
    </w:p>
    <w:p w14:paraId="4B89B9BE" w14:textId="5674E598" w:rsidR="00036389" w:rsidRPr="00AE1AF1" w:rsidRDefault="00036389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D98EBC2" w14:textId="4E994EC3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6A6F6E25" w14:textId="4FE18371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197C6583" w14:textId="544F15CD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90430B0" w14:textId="30CCBA43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9126C97" w14:textId="12DCA4F1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5B05AFD" w14:textId="499F608B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3A71644" w14:textId="77777777" w:rsidR="008E752E" w:rsidRPr="00AE1AF1" w:rsidRDefault="008E752E" w:rsidP="00AE1AF1">
      <w:pPr>
        <w:pStyle w:val="Heading1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BAB I KONSEP DASAR ANAK BERKEBUTUHAN KHUSUS (ABK) DALAM PERSPEKTIF ISLAM</w:t>
      </w:r>
    </w:p>
    <w:p w14:paraId="2C0E03F9" w14:textId="77777777" w:rsidR="008E752E" w:rsidRPr="00AE1AF1" w:rsidRDefault="008E752E" w:rsidP="00AE1AF1">
      <w:pPr>
        <w:pStyle w:val="Heading2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1.1 </w:t>
      </w:r>
      <w:proofErr w:type="spellStart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Definisi</w:t>
      </w:r>
      <w:proofErr w:type="spellEnd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dan </w:t>
      </w:r>
      <w:proofErr w:type="spellStart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Klasifikasi</w:t>
      </w:r>
      <w:proofErr w:type="spellEnd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Anak Berkebutuhan </w:t>
      </w:r>
      <w:proofErr w:type="spellStart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Khusus</w:t>
      </w:r>
      <w:proofErr w:type="spellEnd"/>
      <w:r w:rsidRPr="00AE1AF1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(ABK)</w:t>
      </w:r>
    </w:p>
    <w:p w14:paraId="30BB360F" w14:textId="77777777" w:rsidR="008E752E" w:rsidRPr="00AE1AF1" w:rsidRDefault="008E752E" w:rsidP="00AE1AF1">
      <w:pPr>
        <w:pStyle w:val="Heading3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1.1.1 </w:t>
      </w:r>
      <w:proofErr w:type="spellStart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Pengertian</w:t>
      </w:r>
      <w:proofErr w:type="spellEnd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Anak Berkebutuhan </w:t>
      </w:r>
      <w:proofErr w:type="spellStart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Khusus</w:t>
      </w:r>
      <w:proofErr w:type="spellEnd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Secara</w:t>
      </w:r>
      <w:proofErr w:type="spellEnd"/>
      <w:r w:rsidRPr="00AE1AF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Umum</w:t>
      </w:r>
    </w:p>
    <w:p w14:paraId="1915A5AF" w14:textId="77777777" w:rsidR="008E752E" w:rsidRPr="00AE1AF1" w:rsidRDefault="008E752E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1AF1">
        <w:rPr>
          <w:rFonts w:asciiTheme="minorHAnsi" w:hAnsiTheme="minorHAnsi" w:cstheme="minorHAnsi"/>
        </w:rPr>
        <w:t xml:space="preserve">Anak Berkebutuhan </w:t>
      </w:r>
      <w:proofErr w:type="spellStart"/>
      <w:r w:rsidRPr="00AE1AF1">
        <w:rPr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 (ABK) </w:t>
      </w:r>
      <w:proofErr w:type="spellStart"/>
      <w:r w:rsidRPr="00AE1AF1">
        <w:rPr>
          <w:rFonts w:asciiTheme="minorHAnsi" w:hAnsiTheme="minorHAnsi" w:cstheme="minorHAnsi"/>
        </w:rPr>
        <w:t>merujuk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individu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memiliki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kebutuhan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pendidikan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dan </w:t>
      </w:r>
      <w:proofErr w:type="spellStart"/>
      <w:r w:rsidRPr="00AE1AF1">
        <w:rPr>
          <w:rStyle w:val="Strong"/>
          <w:rFonts w:asciiTheme="minorHAnsi" w:hAnsiTheme="minorHAnsi" w:cstheme="minorHAnsi"/>
        </w:rPr>
        <w:t>layanan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khusus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berbeda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rata-rata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seusianya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karena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perbedaan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kemampuan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fisik</w:t>
      </w:r>
      <w:proofErr w:type="spellEnd"/>
      <w:r w:rsidRPr="00AE1AF1">
        <w:rPr>
          <w:rStyle w:val="Strong"/>
          <w:rFonts w:asciiTheme="minorHAnsi" w:hAnsiTheme="minorHAnsi" w:cstheme="minorHAnsi"/>
        </w:rPr>
        <w:t>, mental-</w:t>
      </w:r>
      <w:proofErr w:type="spellStart"/>
      <w:r w:rsidRPr="00AE1AF1">
        <w:rPr>
          <w:rStyle w:val="Strong"/>
          <w:rFonts w:asciiTheme="minorHAnsi" w:hAnsiTheme="minorHAnsi" w:cstheme="minorHAnsi"/>
        </w:rPr>
        <w:t>intelektual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AE1AF1">
        <w:rPr>
          <w:rStyle w:val="Strong"/>
          <w:rFonts w:asciiTheme="minorHAnsi" w:hAnsiTheme="minorHAnsi" w:cstheme="minorHAnsi"/>
        </w:rPr>
        <w:t>sosial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AE1AF1">
        <w:rPr>
          <w:rStyle w:val="Strong"/>
          <w:rFonts w:asciiTheme="minorHAnsi" w:hAnsiTheme="minorHAnsi" w:cstheme="minorHAnsi"/>
        </w:rPr>
        <w:t>atau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emosional</w:t>
      </w:r>
      <w:proofErr w:type="spellEnd"/>
      <w:r w:rsidRPr="00AE1AF1">
        <w:rPr>
          <w:rFonts w:asciiTheme="minorHAnsi" w:hAnsiTheme="minorHAnsi" w:cstheme="minorHAnsi"/>
        </w:rPr>
        <w:t xml:space="preserve">.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umum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dalam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literatur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, ABK </w:t>
      </w:r>
      <w:proofErr w:type="spellStart"/>
      <w:r w:rsidRPr="00AE1AF1">
        <w:rPr>
          <w:rFonts w:asciiTheme="minorHAnsi" w:hAnsiTheme="minorHAnsi" w:cstheme="minorHAnsi"/>
        </w:rPr>
        <w:t>diartikan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membutuhkan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layanan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lebih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intensif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dan </w:t>
      </w:r>
      <w:proofErr w:type="spellStart"/>
      <w:r w:rsidRPr="00AE1AF1">
        <w:rPr>
          <w:rStyle w:val="Strong"/>
          <w:rFonts w:asciiTheme="minorHAnsi" w:hAnsiTheme="minorHAnsi" w:cstheme="minorHAnsi"/>
        </w:rPr>
        <w:t>spesifik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dibandingkan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 xml:space="preserve"> pada </w:t>
      </w:r>
      <w:proofErr w:type="spellStart"/>
      <w:r w:rsidRPr="00AE1AF1">
        <w:rPr>
          <w:rFonts w:asciiTheme="minorHAnsi" w:hAnsiTheme="minorHAnsi" w:cstheme="minorHAnsi"/>
        </w:rPr>
        <w:t>umumnya</w:t>
      </w:r>
      <w:proofErr w:type="spellEnd"/>
      <w:r w:rsidRPr="00AE1AF1">
        <w:rPr>
          <w:rFonts w:asciiTheme="minorHAnsi" w:hAnsiTheme="minorHAnsi" w:cstheme="minorHAnsi"/>
        </w:rPr>
        <w:t xml:space="preserve"> agar </w:t>
      </w:r>
      <w:proofErr w:type="spellStart"/>
      <w:r w:rsidRPr="00AE1AF1">
        <w:rPr>
          <w:rFonts w:asciiTheme="minorHAnsi" w:hAnsiTheme="minorHAnsi" w:cstheme="minorHAnsi"/>
        </w:rPr>
        <w:t>potensi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mereka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dapat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berkembang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secara</w:t>
      </w:r>
      <w:proofErr w:type="spellEnd"/>
      <w:r w:rsidRPr="00AE1AF1">
        <w:rPr>
          <w:rFonts w:asciiTheme="minorHAnsi" w:hAnsiTheme="minorHAnsi" w:cstheme="minorHAnsi"/>
        </w:rPr>
        <w:t xml:space="preserve"> optimal. </w:t>
      </w:r>
      <w:proofErr w:type="spellStart"/>
      <w:r w:rsidRPr="00AE1AF1">
        <w:rPr>
          <w:rFonts w:asciiTheme="minorHAnsi" w:hAnsiTheme="minorHAnsi" w:cstheme="minorHAnsi"/>
        </w:rPr>
        <w:t>Definisi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ini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mencakup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perbedaan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karakter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r w:rsidRPr="00AE1AF1">
        <w:rPr>
          <w:rFonts w:asciiTheme="minorHAnsi" w:hAnsiTheme="minorHAnsi" w:cstheme="minorHAnsi"/>
        </w:rPr>
        <w:lastRenderedPageBreak/>
        <w:t xml:space="preserve">dan </w:t>
      </w:r>
      <w:proofErr w:type="spellStart"/>
      <w:r w:rsidRPr="00AE1AF1">
        <w:rPr>
          <w:rFonts w:asciiTheme="minorHAnsi" w:hAnsiTheme="minorHAnsi" w:cstheme="minorHAnsi"/>
        </w:rPr>
        <w:t>kemampuan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hanya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bersifat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kekurangan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tetapi</w:t>
      </w:r>
      <w:proofErr w:type="spellEnd"/>
      <w:r w:rsidRPr="00AE1AF1">
        <w:rPr>
          <w:rFonts w:asciiTheme="minorHAnsi" w:hAnsiTheme="minorHAnsi" w:cstheme="minorHAnsi"/>
        </w:rPr>
        <w:t xml:space="preserve"> juga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unik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memerlukan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penyesuaian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kurikulum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metode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belajar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sesuai</w:t>
      </w:r>
      <w:proofErr w:type="spellEnd"/>
      <w:r w:rsidRPr="00AE1AF1">
        <w:rPr>
          <w:rFonts w:asciiTheme="minorHAnsi" w:hAnsiTheme="minorHAnsi" w:cstheme="minorHAnsi"/>
        </w:rPr>
        <w:t xml:space="preserve">. </w:t>
      </w:r>
      <w:hyperlink r:id="rId7" w:tgtFrame="_blank" w:history="1">
        <w:r w:rsidRPr="00AE1AF1">
          <w:rPr>
            <w:rStyle w:val="max-w-15ch"/>
            <w:rFonts w:asciiTheme="minorHAnsi" w:hAnsiTheme="minorHAnsi" w:cstheme="minorHAnsi"/>
            <w:u w:val="single"/>
          </w:rPr>
          <w:t>LYAS Publisher</w:t>
        </w:r>
        <w:r w:rsidRPr="00AE1AF1">
          <w:rPr>
            <w:rStyle w:val="-me-1"/>
            <w:rFonts w:asciiTheme="minorHAnsi" w:hAnsiTheme="minorHAnsi" w:cstheme="minorHAnsi"/>
            <w:u w:val="single"/>
          </w:rPr>
          <w:t>+1</w:t>
        </w:r>
      </w:hyperlink>
    </w:p>
    <w:p w14:paraId="6E81E1F2" w14:textId="77777777" w:rsidR="008E752E" w:rsidRPr="00AE1AF1" w:rsidRDefault="008E752E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E1AF1">
        <w:rPr>
          <w:rFonts w:asciiTheme="minorHAnsi" w:hAnsiTheme="minorHAnsi" w:cstheme="minorHAnsi"/>
        </w:rPr>
        <w:t>Pengertian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tersebut</w:t>
      </w:r>
      <w:proofErr w:type="spellEnd"/>
      <w:r w:rsidRPr="00AE1AF1">
        <w:rPr>
          <w:rFonts w:asciiTheme="minorHAnsi" w:hAnsiTheme="minorHAnsi" w:cstheme="minorHAnsi"/>
        </w:rPr>
        <w:t xml:space="preserve"> juga </w:t>
      </w:r>
      <w:proofErr w:type="spellStart"/>
      <w:r w:rsidRPr="00AE1AF1">
        <w:rPr>
          <w:rFonts w:asciiTheme="minorHAnsi" w:hAnsiTheme="minorHAnsi" w:cstheme="minorHAnsi"/>
        </w:rPr>
        <w:t>didukung</w:t>
      </w:r>
      <w:proofErr w:type="spellEnd"/>
      <w:r w:rsidRPr="00AE1AF1">
        <w:rPr>
          <w:rFonts w:asciiTheme="minorHAnsi" w:hAnsiTheme="minorHAnsi" w:cstheme="minorHAnsi"/>
        </w:rPr>
        <w:t xml:space="preserve"> oleh </w:t>
      </w:r>
      <w:proofErr w:type="spellStart"/>
      <w:r w:rsidRPr="00AE1AF1">
        <w:rPr>
          <w:rFonts w:asciiTheme="minorHAnsi" w:hAnsiTheme="minorHAnsi" w:cstheme="minorHAnsi"/>
        </w:rPr>
        <w:t>kajian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psikologi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menunjukkan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bahwa</w:t>
      </w:r>
      <w:proofErr w:type="spellEnd"/>
      <w:r w:rsidRPr="00AE1AF1">
        <w:rPr>
          <w:rFonts w:asciiTheme="minorHAnsi" w:hAnsiTheme="minorHAnsi" w:cstheme="minorHAnsi"/>
        </w:rPr>
        <w:t xml:space="preserve"> ABK </w:t>
      </w:r>
      <w:proofErr w:type="spellStart"/>
      <w:r w:rsidRPr="00AE1AF1">
        <w:rPr>
          <w:rFonts w:asciiTheme="minorHAnsi" w:hAnsiTheme="minorHAnsi" w:cstheme="minorHAnsi"/>
        </w:rPr>
        <w:t>melibatkan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beragam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profil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kebutuhan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belajar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termasuk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hambatan</w:t>
      </w:r>
      <w:proofErr w:type="spellEnd"/>
      <w:r w:rsidRPr="00AE1AF1">
        <w:rPr>
          <w:rFonts w:asciiTheme="minorHAnsi" w:hAnsiTheme="minorHAnsi" w:cstheme="minorHAnsi"/>
        </w:rPr>
        <w:t xml:space="preserve"> sensory, </w:t>
      </w:r>
      <w:proofErr w:type="spellStart"/>
      <w:r w:rsidRPr="00AE1AF1">
        <w:rPr>
          <w:rFonts w:asciiTheme="minorHAnsi" w:hAnsiTheme="minorHAnsi" w:cstheme="minorHAnsi"/>
        </w:rPr>
        <w:t>perkembangan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kognitif</w:t>
      </w:r>
      <w:proofErr w:type="spellEnd"/>
      <w:r w:rsidRPr="00AE1AF1">
        <w:rPr>
          <w:rFonts w:asciiTheme="minorHAnsi" w:hAnsiTheme="minorHAnsi" w:cstheme="minorHAnsi"/>
        </w:rPr>
        <w:t xml:space="preserve">, dan </w:t>
      </w:r>
      <w:proofErr w:type="spellStart"/>
      <w:r w:rsidRPr="00AE1AF1">
        <w:rPr>
          <w:rFonts w:asciiTheme="minorHAnsi" w:hAnsiTheme="minorHAnsi" w:cstheme="minorHAnsi"/>
        </w:rPr>
        <w:t>perilaku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memengaruhi</w:t>
      </w:r>
      <w:proofErr w:type="spellEnd"/>
      <w:r w:rsidRPr="00AE1AF1">
        <w:rPr>
          <w:rFonts w:asciiTheme="minorHAnsi" w:hAnsiTheme="minorHAnsi" w:cstheme="minorHAnsi"/>
        </w:rPr>
        <w:t xml:space="preserve"> proses </w:t>
      </w:r>
      <w:proofErr w:type="spellStart"/>
      <w:r w:rsidRPr="00AE1AF1">
        <w:rPr>
          <w:rFonts w:asciiTheme="minorHAnsi" w:hAnsiTheme="minorHAnsi" w:cstheme="minorHAnsi"/>
        </w:rPr>
        <w:t>belajar</w:t>
      </w:r>
      <w:proofErr w:type="spellEnd"/>
      <w:r w:rsidRPr="00AE1AF1">
        <w:rPr>
          <w:rFonts w:asciiTheme="minorHAnsi" w:hAnsiTheme="minorHAnsi" w:cstheme="minorHAnsi"/>
        </w:rPr>
        <w:t xml:space="preserve">. </w:t>
      </w:r>
      <w:hyperlink r:id="rId8" w:tgtFrame="_blank" w:history="1">
        <w:r w:rsidRPr="00AE1AF1">
          <w:rPr>
            <w:rStyle w:val="max-w-15ch"/>
            <w:rFonts w:asciiTheme="minorHAnsi" w:hAnsiTheme="minorHAnsi" w:cstheme="minorHAnsi"/>
            <w:u w:val="single"/>
          </w:rPr>
          <w:t>CORE</w:t>
        </w:r>
      </w:hyperlink>
    </w:p>
    <w:p w14:paraId="07C5E3AC" w14:textId="77777777" w:rsidR="008E752E" w:rsidRPr="00AE1AF1" w:rsidRDefault="008E752E" w:rsidP="00AE1AF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E1AF1">
        <w:rPr>
          <w:rFonts w:asciiTheme="minorHAnsi" w:hAnsiTheme="minorHAnsi" w:cstheme="minorHAnsi"/>
        </w:rPr>
        <w:t>Dengan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demikian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dari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perspektif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umum</w:t>
      </w:r>
      <w:proofErr w:type="spellEnd"/>
      <w:r w:rsidRPr="00AE1AF1">
        <w:rPr>
          <w:rFonts w:asciiTheme="minorHAnsi" w:hAnsiTheme="minorHAnsi" w:cstheme="minorHAnsi"/>
        </w:rPr>
        <w:t xml:space="preserve">, ABK </w:t>
      </w:r>
      <w:proofErr w:type="spellStart"/>
      <w:r w:rsidRPr="00AE1AF1">
        <w:rPr>
          <w:rFonts w:asciiTheme="minorHAnsi" w:hAnsiTheme="minorHAnsi" w:cstheme="minorHAnsi"/>
        </w:rPr>
        <w:t>tidak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terdefinisi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sekadar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kelainan</w:t>
      </w:r>
      <w:proofErr w:type="spellEnd"/>
      <w:r w:rsidRPr="00AE1AF1">
        <w:rPr>
          <w:rFonts w:asciiTheme="minorHAnsi" w:hAnsiTheme="minorHAnsi" w:cstheme="minorHAnsi"/>
        </w:rPr>
        <w:t xml:space="preserve">, </w:t>
      </w:r>
      <w:proofErr w:type="spellStart"/>
      <w:r w:rsidRPr="00AE1AF1">
        <w:rPr>
          <w:rFonts w:asciiTheme="minorHAnsi" w:hAnsiTheme="minorHAnsi" w:cstheme="minorHAnsi"/>
        </w:rPr>
        <w:t>tetapi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sebagai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kondisi</w:t>
      </w:r>
      <w:proofErr w:type="spellEnd"/>
      <w:r w:rsidRPr="00AE1AF1">
        <w:rPr>
          <w:rFonts w:asciiTheme="minorHAnsi" w:hAnsiTheme="minorHAnsi" w:cstheme="minorHAnsi"/>
        </w:rPr>
        <w:t xml:space="preserve"> yang </w:t>
      </w:r>
      <w:proofErr w:type="spellStart"/>
      <w:r w:rsidRPr="00AE1AF1">
        <w:rPr>
          <w:rFonts w:asciiTheme="minorHAnsi" w:hAnsiTheme="minorHAnsi" w:cstheme="minorHAnsi"/>
        </w:rPr>
        <w:t>memerlukan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pendekatan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pedagogi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khusus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AE1AF1">
        <w:rPr>
          <w:rStyle w:val="Strong"/>
          <w:rFonts w:asciiTheme="minorHAnsi" w:hAnsiTheme="minorHAnsi" w:cstheme="minorHAnsi"/>
        </w:rPr>
        <w:t>dukungan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layanan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, dan </w:t>
      </w:r>
      <w:proofErr w:type="spellStart"/>
      <w:r w:rsidRPr="00AE1AF1">
        <w:rPr>
          <w:rStyle w:val="Strong"/>
          <w:rFonts w:asciiTheme="minorHAnsi" w:hAnsiTheme="minorHAnsi" w:cstheme="minorHAnsi"/>
        </w:rPr>
        <w:t>adaptasi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layanan</w:t>
      </w:r>
      <w:proofErr w:type="spellEnd"/>
      <w:r w:rsidRPr="00AE1AF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E1AF1">
        <w:rPr>
          <w:rStyle w:val="Strong"/>
          <w:rFonts w:asciiTheme="minorHAnsi" w:hAnsiTheme="minorHAnsi" w:cstheme="minorHAnsi"/>
        </w:rPr>
        <w:t>pendidikan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untuk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mengakomodasi</w:t>
      </w:r>
      <w:proofErr w:type="spellEnd"/>
      <w:r w:rsidRPr="00AE1AF1">
        <w:rPr>
          <w:rFonts w:asciiTheme="minorHAnsi" w:hAnsiTheme="minorHAnsi" w:cstheme="minorHAnsi"/>
        </w:rPr>
        <w:t xml:space="preserve"> </w:t>
      </w:r>
      <w:proofErr w:type="spellStart"/>
      <w:r w:rsidRPr="00AE1AF1">
        <w:rPr>
          <w:rFonts w:asciiTheme="minorHAnsi" w:hAnsiTheme="minorHAnsi" w:cstheme="minorHAnsi"/>
        </w:rPr>
        <w:t>kemampuan</w:t>
      </w:r>
      <w:proofErr w:type="spellEnd"/>
      <w:r w:rsidRPr="00AE1AF1">
        <w:rPr>
          <w:rFonts w:asciiTheme="minorHAnsi" w:hAnsiTheme="minorHAnsi" w:cstheme="minorHAnsi"/>
        </w:rPr>
        <w:t xml:space="preserve"> dan </w:t>
      </w:r>
      <w:proofErr w:type="spellStart"/>
      <w:r w:rsidRPr="00AE1AF1">
        <w:rPr>
          <w:rFonts w:asciiTheme="minorHAnsi" w:hAnsiTheme="minorHAnsi" w:cstheme="minorHAnsi"/>
        </w:rPr>
        <w:t>kebutuhan</w:t>
      </w:r>
      <w:proofErr w:type="spellEnd"/>
      <w:r w:rsidRPr="00AE1AF1">
        <w:rPr>
          <w:rFonts w:asciiTheme="minorHAnsi" w:hAnsiTheme="minorHAnsi" w:cstheme="minorHAnsi"/>
        </w:rPr>
        <w:t xml:space="preserve"> masing-masing </w:t>
      </w:r>
      <w:proofErr w:type="spellStart"/>
      <w:r w:rsidRPr="00AE1AF1">
        <w:rPr>
          <w:rFonts w:asciiTheme="minorHAnsi" w:hAnsiTheme="minorHAnsi" w:cstheme="minorHAnsi"/>
        </w:rPr>
        <w:t>anak</w:t>
      </w:r>
      <w:proofErr w:type="spellEnd"/>
      <w:r w:rsidRPr="00AE1AF1">
        <w:rPr>
          <w:rFonts w:asciiTheme="minorHAnsi" w:hAnsiTheme="minorHAnsi" w:cstheme="minorHAnsi"/>
        </w:rPr>
        <w:t>.</w:t>
      </w:r>
    </w:p>
    <w:p w14:paraId="02479D06" w14:textId="105FB192" w:rsidR="008E752E" w:rsidRPr="00AE1AF1" w:rsidRDefault="008E752E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03801372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1.1.2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Menurut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Standar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Pendidikan Modern</w:t>
      </w:r>
    </w:p>
    <w:p w14:paraId="6376BE33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modern, </w:t>
      </w:r>
      <w:proofErr w:type="spellStart"/>
      <w:r w:rsidRPr="008E752E">
        <w:rPr>
          <w:rFonts w:eastAsia="Times New Roman" w:cstheme="minorHAnsi"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beberapa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kategori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utama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berdasarkan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karakteristik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mereka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antara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lain:</w:t>
      </w:r>
    </w:p>
    <w:p w14:paraId="5D6B96CC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Tunanetra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visual.</w:t>
      </w:r>
    </w:p>
    <w:p w14:paraId="0384FC03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Tunarungu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pendengaran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1FC4A1C9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Tunagrahita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keterlambatan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intelektual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557F5351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Tunadaksa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motorik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10AC2637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Sosial-Emosional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autisme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disleksia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3742D303" w14:textId="77777777" w:rsidR="008E752E" w:rsidRPr="008E752E" w:rsidRDefault="008E752E" w:rsidP="00AE1AF1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Anak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berbakat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berpotensi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istimewa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8E752E">
        <w:rPr>
          <w:rFonts w:eastAsia="Times New Roman" w:cstheme="minorHAnsi"/>
          <w:sz w:val="24"/>
          <w:szCs w:val="24"/>
        </w:rPr>
        <w:t>atas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rata-rata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memerlukan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pengembangannya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19A5FB6D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>Jenis-</w:t>
      </w:r>
      <w:proofErr w:type="spellStart"/>
      <w:r w:rsidRPr="008E752E">
        <w:rPr>
          <w:rFonts w:eastAsia="Times New Roman" w:cstheme="minorHAnsi"/>
          <w:sz w:val="24"/>
          <w:szCs w:val="24"/>
        </w:rPr>
        <w:t>jenis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menggambarkan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multi-dimensional</w:t>
      </w:r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kognitif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emosional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maupun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istimewa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selalu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berkaitan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8E752E">
        <w:rPr>
          <w:rFonts w:eastAsia="Times New Roman" w:cstheme="minorHAnsi"/>
          <w:sz w:val="24"/>
          <w:szCs w:val="24"/>
        </w:rPr>
        <w:t>kekurangan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.” Hal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konsisten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inklusif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individualisasi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9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LYAS Publisher</w:t>
        </w:r>
      </w:hyperlink>
    </w:p>
    <w:p w14:paraId="0FAB3634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lastRenderedPageBreak/>
        <w:t>Klasifikasi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memberikan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dasar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merancang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r w:rsidRPr="008E752E">
        <w:rPr>
          <w:rFonts w:eastAsia="Times New Roman" w:cstheme="minorHAnsi"/>
          <w:b/>
          <w:bCs/>
          <w:sz w:val="24"/>
          <w:szCs w:val="24"/>
        </w:rPr>
        <w:t xml:space="preserve">strategi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penyesuaian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kurikulum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media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dukungan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profesional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guru </w:t>
      </w:r>
      <w:proofErr w:type="spellStart"/>
      <w:r w:rsidRPr="008E752E">
        <w:rPr>
          <w:rFonts w:eastAsia="Times New Roman" w:cstheme="minorHAnsi"/>
          <w:sz w:val="24"/>
          <w:szCs w:val="24"/>
        </w:rPr>
        <w:t>pembimbing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terapis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364B25CF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5144CFFF">
          <v:rect id="_x0000_i1037" style="width:0;height:1.5pt" o:hralign="center" o:hrstd="t" o:hr="t" fillcolor="#a0a0a0" stroked="f"/>
        </w:pict>
      </w:r>
    </w:p>
    <w:p w14:paraId="7BF64386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1.1.3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Terminologi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Keagamaan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318956E7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keagamaan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istilah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r w:rsidRPr="008E752E">
        <w:rPr>
          <w:rFonts w:eastAsia="Times New Roman" w:cstheme="minorHAnsi"/>
          <w:i/>
          <w:iCs/>
          <w:sz w:val="24"/>
          <w:szCs w:val="24"/>
        </w:rPr>
        <w:t>ABK</w:t>
      </w:r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jarang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terminologis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eksplisit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sumber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klasik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mengakui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keberadaan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tanpa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diskriminasi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keterbatasan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teologis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memandang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bukan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kutukan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pengurangan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nilai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kemanusiaan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seseorang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melainkan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bagian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takdir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Allah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bernilai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mengandung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hikmah</w:t>
      </w:r>
      <w:r w:rsidRPr="008E752E">
        <w:rPr>
          <w:rFonts w:eastAsia="Times New Roman" w:cstheme="minorHAnsi"/>
          <w:sz w:val="24"/>
          <w:szCs w:val="24"/>
        </w:rPr>
        <w:t xml:space="preserve">. Studi </w:t>
      </w:r>
      <w:proofErr w:type="spellStart"/>
      <w:r w:rsidRPr="008E752E">
        <w:rPr>
          <w:rFonts w:eastAsia="Times New Roman" w:cstheme="minorHAnsi"/>
          <w:sz w:val="24"/>
          <w:szCs w:val="24"/>
        </w:rPr>
        <w:t>kontemporer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menegaskan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Al-Qur’an dan Hadis </w:t>
      </w:r>
      <w:proofErr w:type="spellStart"/>
      <w:r w:rsidRPr="008E752E">
        <w:rPr>
          <w:rFonts w:eastAsia="Times New Roman" w:cstheme="minorHAnsi"/>
          <w:sz w:val="24"/>
          <w:szCs w:val="24"/>
        </w:rPr>
        <w:t>menempatkan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utuh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umat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hak-hak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penuh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partisipasi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0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IJELS</w:t>
        </w:r>
      </w:hyperlink>
    </w:p>
    <w:p w14:paraId="7CD7B30E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tradisi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pandangan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tercermin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perlakuan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Nabi Muhammad </w:t>
      </w:r>
      <w:r w:rsidRPr="008E752E">
        <w:rPr>
          <w:rFonts w:eastAsia="Times New Roman" w:cstheme="minorHAnsi"/>
          <w:sz w:val="24"/>
          <w:szCs w:val="24"/>
          <w:rtl/>
        </w:rPr>
        <w:t>ﷺ</w:t>
      </w:r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prinsip-prinsip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keadilan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r w:rsidRPr="008E752E">
        <w:rPr>
          <w:rFonts w:eastAsia="Times New Roman" w:cstheme="minorHAnsi"/>
          <w:i/>
          <w:iCs/>
          <w:sz w:val="24"/>
          <w:szCs w:val="24"/>
        </w:rPr>
        <w:t>‘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adl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8E752E">
        <w:rPr>
          <w:rFonts w:eastAsia="Times New Roman" w:cstheme="minorHAnsi"/>
          <w:sz w:val="24"/>
          <w:szCs w:val="24"/>
        </w:rPr>
        <w:t>kasih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sayang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rahmah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), dan </w:t>
      </w:r>
      <w:proofErr w:type="spellStart"/>
      <w:r w:rsidRPr="008E752E">
        <w:rPr>
          <w:rFonts w:eastAsia="Times New Roman" w:cstheme="minorHAnsi"/>
          <w:sz w:val="24"/>
          <w:szCs w:val="24"/>
        </w:rPr>
        <w:t>kesetaraan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musawah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),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landasan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etika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1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Zia Mulla Sadra Journal</w:t>
        </w:r>
      </w:hyperlink>
    </w:p>
    <w:p w14:paraId="79FD29CD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57EC5A07">
          <v:rect id="_x0000_i1038" style="width:0;height:1.5pt" o:hralign="center" o:hrstd="t" o:hr="t" fillcolor="#a0a0a0" stroked="f"/>
        </w:pict>
      </w:r>
    </w:p>
    <w:p w14:paraId="00399849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1.1.4 Batasan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Cakupan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Kajian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</w:p>
    <w:p w14:paraId="3C93D0E8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Kajian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mulai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membahas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hak-hak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perlakuan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kerangka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hukum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Islam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manusiawi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berhak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wajar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tanpa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diskriminasi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berdasarkan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kognitifnya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selaras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prinsip-prinsip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syariah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melindungi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manusia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Pendekatan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sejalan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maslahah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sz w:val="24"/>
          <w:szCs w:val="24"/>
        </w:rPr>
        <w:t>kemaslahatan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umum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mendorong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inklusivitas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ibadah,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sz w:val="24"/>
          <w:szCs w:val="24"/>
        </w:rPr>
        <w:t>kehidupan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2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IJELS</w:t>
        </w:r>
      </w:hyperlink>
    </w:p>
    <w:p w14:paraId="0DC22A74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lastRenderedPageBreak/>
        <w:t xml:space="preserve">Kajian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8E752E">
        <w:rPr>
          <w:rFonts w:eastAsia="Times New Roman" w:cstheme="minorHAnsi"/>
          <w:sz w:val="24"/>
          <w:szCs w:val="24"/>
        </w:rPr>
        <w:t>memperluas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cakupan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beragam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individual</w:t>
      </w:r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metode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ajar yang </w:t>
      </w:r>
      <w:proofErr w:type="spellStart"/>
      <w:r w:rsidRPr="008E752E">
        <w:rPr>
          <w:rFonts w:eastAsia="Times New Roman" w:cstheme="minorHAnsi"/>
          <w:sz w:val="24"/>
          <w:szCs w:val="24"/>
        </w:rPr>
        <w:t>adil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sehingga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penekanan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paksaan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proses </w:t>
      </w:r>
      <w:proofErr w:type="spellStart"/>
      <w:r w:rsidRPr="008E752E">
        <w:rPr>
          <w:rFonts w:eastAsia="Times New Roman" w:cstheme="minorHAnsi"/>
          <w:sz w:val="24"/>
          <w:szCs w:val="24"/>
        </w:rPr>
        <w:t>belajar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bertentangan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kemaslahatan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sendiri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6CE361A8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2146AA11">
          <v:rect id="_x0000_i1039" style="width:0;height:1.5pt" o:hralign="center" o:hrstd="t" o:hr="t" fillcolor="#a0a0a0" stroked="f"/>
        </w:pict>
      </w:r>
    </w:p>
    <w:p w14:paraId="6A2648BD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1.1.5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Memahami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Sudut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Pandang Islam</w:t>
      </w:r>
    </w:p>
    <w:p w14:paraId="59C16B47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Dari </w:t>
      </w:r>
      <w:proofErr w:type="spellStart"/>
      <w:r w:rsidRPr="008E752E">
        <w:rPr>
          <w:rFonts w:eastAsia="Times New Roman" w:cstheme="minorHAnsi"/>
          <w:sz w:val="24"/>
          <w:szCs w:val="24"/>
        </w:rPr>
        <w:t>perspektif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dilihat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stigma,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manifestasi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ujian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pilihan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Allah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tertentu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sarana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pertumbuhan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spiritual, </w:t>
      </w:r>
      <w:proofErr w:type="spellStart"/>
      <w:r w:rsidRPr="008E752E">
        <w:rPr>
          <w:rFonts w:eastAsia="Times New Roman" w:cstheme="minorHAnsi"/>
          <w:sz w:val="24"/>
          <w:szCs w:val="24"/>
        </w:rPr>
        <w:t>keikhlasan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sz w:val="24"/>
          <w:szCs w:val="24"/>
        </w:rPr>
        <w:t>pemurnian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akhlak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pentingnya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perlakuan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bermartabat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penghormatan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inklusi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manusia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ibadah dan </w:t>
      </w:r>
      <w:proofErr w:type="spellStart"/>
      <w:r w:rsidRPr="008E752E">
        <w:rPr>
          <w:rFonts w:eastAsia="Times New Roman" w:cstheme="minorHAnsi"/>
          <w:sz w:val="24"/>
          <w:szCs w:val="24"/>
        </w:rPr>
        <w:t>kontribusi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bermakna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3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IJELS</w:t>
        </w:r>
      </w:hyperlink>
    </w:p>
    <w:p w14:paraId="6C3D5CDB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Hal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menunjukkan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bertujuan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8E752E">
        <w:rPr>
          <w:rFonts w:eastAsia="Times New Roman" w:cstheme="minorHAnsi"/>
          <w:sz w:val="24"/>
          <w:szCs w:val="24"/>
        </w:rPr>
        <w:t>aspek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akademis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semata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pembentukan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akhlak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pemahaman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keimanan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fitrah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09202424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2EF71AC1">
          <v:rect id="_x0000_i1040" style="width:0;height:1.5pt" o:hralign="center" o:hrstd="t" o:hr="t" fillcolor="#a0a0a0" stroked="f"/>
        </w:pict>
      </w:r>
    </w:p>
    <w:p w14:paraId="31171FD1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1.1.6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Perbedaan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Tinjauan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Syariah</w:t>
      </w:r>
    </w:p>
    <w:p w14:paraId="5F2C6B3E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praktik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ABK </w:t>
      </w:r>
      <w:proofErr w:type="spellStart"/>
      <w:r w:rsidRPr="008E752E">
        <w:rPr>
          <w:rFonts w:eastAsia="Times New Roman" w:cstheme="minorHAnsi"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dibedakan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antara</w:t>
      </w:r>
      <w:proofErr w:type="spellEnd"/>
      <w:r w:rsidRPr="008E752E">
        <w:rPr>
          <w:rFonts w:eastAsia="Times New Roman" w:cstheme="minorHAnsi"/>
          <w:sz w:val="24"/>
          <w:szCs w:val="24"/>
        </w:rPr>
        <w:t>:</w:t>
      </w:r>
    </w:p>
    <w:p w14:paraId="461B0CF4" w14:textId="77777777" w:rsidR="008E752E" w:rsidRPr="008E752E" w:rsidRDefault="008E752E" w:rsidP="00AE1AF1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mungkin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sementara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pasca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-trauma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perkembangan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sementara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memerlukan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temporal.</w:t>
      </w:r>
    </w:p>
    <w:p w14:paraId="16CCC7E8" w14:textId="77777777" w:rsidR="008E752E" w:rsidRPr="008E752E" w:rsidRDefault="008E752E" w:rsidP="00AE1AF1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konsisten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sepanjang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hidup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sensorik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tetap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intelektual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stabil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491DCBE6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Dari </w:t>
      </w:r>
      <w:proofErr w:type="spellStart"/>
      <w:r w:rsidRPr="008E752E">
        <w:rPr>
          <w:rFonts w:eastAsia="Times New Roman" w:cstheme="minorHAnsi"/>
          <w:sz w:val="24"/>
          <w:szCs w:val="24"/>
        </w:rPr>
        <w:t>perspektif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syariah dan </w:t>
      </w:r>
      <w:proofErr w:type="spellStart"/>
      <w:r w:rsidRPr="008E752E">
        <w:rPr>
          <w:rFonts w:eastAsia="Times New Roman" w:cstheme="minorHAnsi"/>
          <w:sz w:val="24"/>
          <w:szCs w:val="24"/>
        </w:rPr>
        <w:t>pedagogi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perbedaan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penting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karena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memengaruhi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r w:rsidRPr="008E752E">
        <w:rPr>
          <w:rFonts w:eastAsia="Times New Roman" w:cstheme="minorHAnsi"/>
          <w:b/>
          <w:bCs/>
          <w:sz w:val="24"/>
          <w:szCs w:val="24"/>
        </w:rPr>
        <w:t xml:space="preserve">strategi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dukungan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spiritual,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penyesuaian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ibadah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praktis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memandang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provisi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spiritual dan </w:t>
      </w:r>
      <w:proofErr w:type="spellStart"/>
      <w:r w:rsidRPr="008E752E">
        <w:rPr>
          <w:rFonts w:eastAsia="Times New Roman" w:cstheme="minorHAnsi"/>
          <w:sz w:val="24"/>
          <w:szCs w:val="24"/>
        </w:rPr>
        <w:t>edukatif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lastRenderedPageBreak/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semua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keadilan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kasih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sayang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memandang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status </w:t>
      </w:r>
      <w:proofErr w:type="spellStart"/>
      <w:r w:rsidRPr="008E752E">
        <w:rPr>
          <w:rFonts w:eastAsia="Times New Roman" w:cstheme="minorHAnsi"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4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IJELS</w:t>
        </w:r>
      </w:hyperlink>
    </w:p>
    <w:p w14:paraId="17240E60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58CA2A04">
          <v:rect id="_x0000_i1041" style="width:0;height:1.5pt" o:hralign="center" o:hrstd="t" o:hr="t" fillcolor="#a0a0a0" stroked="f"/>
        </w:pict>
      </w:r>
    </w:p>
    <w:p w14:paraId="5D4827DB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Catatan</w:t>
      </w:r>
      <w:proofErr w:type="spellEnd"/>
      <w:r w:rsidRPr="008E752E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metodologis</w:t>
      </w:r>
      <w:proofErr w:type="spellEnd"/>
      <w:r w:rsidRPr="008E752E">
        <w:rPr>
          <w:rFonts w:eastAsia="Times New Roman" w:cstheme="minorHAnsi"/>
          <w:i/>
          <w:iCs/>
          <w:sz w:val="24"/>
          <w:szCs w:val="24"/>
        </w:rPr>
        <w:t>:</w:t>
      </w:r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Semua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uraian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8E752E">
        <w:rPr>
          <w:rFonts w:eastAsia="Times New Roman" w:cstheme="minorHAnsi"/>
          <w:sz w:val="24"/>
          <w:szCs w:val="24"/>
        </w:rPr>
        <w:t>atas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dikembangkan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paragraf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ilmiah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penuh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(masing-masing 300–500 kata) </w:t>
      </w:r>
      <w:proofErr w:type="spellStart"/>
      <w:r w:rsidRPr="008E752E">
        <w:rPr>
          <w:rFonts w:eastAsia="Times New Roman" w:cstheme="minorHAnsi"/>
          <w:sz w:val="24"/>
          <w:szCs w:val="24"/>
        </w:rPr>
        <w:t>jika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ditujukan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laporan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akademik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skripsi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tesis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Aku </w:t>
      </w:r>
      <w:proofErr w:type="spellStart"/>
      <w:r w:rsidRPr="008E752E">
        <w:rPr>
          <w:rFonts w:eastAsia="Times New Roman" w:cstheme="minorHAnsi"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bantu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menuliskan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versi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lengkap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finalnya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daftar </w:t>
      </w:r>
      <w:proofErr w:type="spellStart"/>
      <w:r w:rsidRPr="008E752E">
        <w:rPr>
          <w:rFonts w:eastAsia="Times New Roman" w:cstheme="minorHAnsi"/>
          <w:sz w:val="24"/>
          <w:szCs w:val="24"/>
        </w:rPr>
        <w:t>pustaka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berformat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APA/MLA </w:t>
      </w:r>
      <w:proofErr w:type="spellStart"/>
      <w:r w:rsidRPr="008E752E">
        <w:rPr>
          <w:rFonts w:eastAsia="Times New Roman" w:cstheme="minorHAnsi"/>
          <w:sz w:val="24"/>
          <w:szCs w:val="24"/>
        </w:rPr>
        <w:t>jika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kamu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butuhkan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r w:rsidRPr="008E752E">
        <w:rPr>
          <w:rFonts w:ascii="Segoe UI Emoji" w:eastAsia="Times New Roman" w:hAnsi="Segoe UI Emoji" w:cs="Segoe UI Emoji"/>
          <w:sz w:val="24"/>
          <w:szCs w:val="24"/>
        </w:rPr>
        <w:t>🙂</w:t>
      </w:r>
    </w:p>
    <w:p w14:paraId="342DD221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ya</w:t>
      </w:r>
      <w:proofErr w:type="spellEnd"/>
    </w:p>
    <w:p w14:paraId="5CE30019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Berikut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adalah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lengkap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BAB I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struktur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kamu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minta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ditulis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gaya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bahasa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ilmiah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populer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berbahasa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Indonesia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disertai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dukungan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jurnal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akademik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valid</w:t>
      </w:r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sitasi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8E752E">
        <w:rPr>
          <w:rFonts w:eastAsia="Times New Roman" w:cstheme="minorHAnsi"/>
          <w:sz w:val="24"/>
          <w:szCs w:val="24"/>
        </w:rPr>
        <w:t>akhir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paragraf</w:t>
      </w:r>
      <w:proofErr w:type="spellEnd"/>
      <w:r w:rsidRPr="008E752E">
        <w:rPr>
          <w:rFonts w:eastAsia="Times New Roman" w:cstheme="minorHAnsi"/>
          <w:sz w:val="24"/>
          <w:szCs w:val="24"/>
        </w:rPr>
        <w:t>).</w:t>
      </w:r>
    </w:p>
    <w:p w14:paraId="6CA64008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8E752E">
        <w:rPr>
          <w:rFonts w:eastAsia="Times New Roman" w:cstheme="minorHAnsi"/>
          <w:b/>
          <w:bCs/>
          <w:kern w:val="36"/>
          <w:sz w:val="24"/>
          <w:szCs w:val="24"/>
        </w:rPr>
        <w:t>**BAB I</w:t>
      </w:r>
    </w:p>
    <w:p w14:paraId="40F36DF0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>KONSEP DASAR ANAK BERKEBUTUHAN KHUSUS (ABK) DALAM PERSPEKTIF ISLAM**</w:t>
      </w:r>
    </w:p>
    <w:p w14:paraId="55CD73EB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Definisi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(ABK)</w:t>
      </w:r>
    </w:p>
    <w:p w14:paraId="45E4CF25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1.1.1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Pengertian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Anak Berkebutuhan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Umum</w:t>
      </w:r>
    </w:p>
    <w:p w14:paraId="75EB90EF" w14:textId="3CB335B0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Anak Berkebutuhan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(ABK) </w:t>
      </w:r>
      <w:proofErr w:type="spellStart"/>
      <w:r w:rsidRPr="008E752E">
        <w:rPr>
          <w:rFonts w:eastAsia="Times New Roman" w:cstheme="minorHAnsi"/>
          <w:sz w:val="24"/>
          <w:szCs w:val="24"/>
        </w:rPr>
        <w:t>merupakan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istilah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merujuk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berbeda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8E752E">
        <w:rPr>
          <w:rFonts w:eastAsia="Times New Roman" w:cstheme="minorHAnsi"/>
          <w:sz w:val="24"/>
          <w:szCs w:val="24"/>
        </w:rPr>
        <w:t>umumnya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karena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adanya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perbedaan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sensorik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intelektual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emosional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perilaku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signifikan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memengaruhi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proses </w:t>
      </w:r>
      <w:proofErr w:type="spellStart"/>
      <w:r w:rsidRPr="008E752E">
        <w:rPr>
          <w:rFonts w:eastAsia="Times New Roman" w:cstheme="minorHAnsi"/>
          <w:sz w:val="24"/>
          <w:szCs w:val="24"/>
        </w:rPr>
        <w:t>belajar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Dalam </w:t>
      </w:r>
      <w:proofErr w:type="spellStart"/>
      <w:r w:rsidRPr="008E752E">
        <w:rPr>
          <w:rFonts w:eastAsia="Times New Roman" w:cstheme="minorHAnsi"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ABK </w:t>
      </w:r>
      <w:proofErr w:type="spellStart"/>
      <w:r w:rsidRPr="008E752E">
        <w:rPr>
          <w:rFonts w:eastAsia="Times New Roman" w:cstheme="minorHAnsi"/>
          <w:sz w:val="24"/>
          <w:szCs w:val="24"/>
        </w:rPr>
        <w:t>sering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didefinisikan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didik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membutuhkan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membantu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mereka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mencapai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kompetensi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optimal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individualnya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Konsep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sz w:val="24"/>
          <w:szCs w:val="24"/>
        </w:rPr>
        <w:t>bukan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sekadar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8E752E">
        <w:rPr>
          <w:rFonts w:eastAsia="Times New Roman" w:cstheme="minorHAnsi"/>
          <w:sz w:val="24"/>
          <w:szCs w:val="24"/>
        </w:rPr>
        <w:t>ketidakmampuan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8E752E">
        <w:rPr>
          <w:rFonts w:eastAsia="Times New Roman" w:cstheme="minorHAnsi"/>
          <w:sz w:val="24"/>
          <w:szCs w:val="24"/>
        </w:rPr>
        <w:t>melainkan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memerlukan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penyesuaian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pendukung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8E752E">
        <w:rPr>
          <w:rFonts w:eastAsia="Times New Roman" w:cstheme="minorHAnsi"/>
          <w:sz w:val="24"/>
          <w:szCs w:val="24"/>
        </w:rPr>
        <w:t>haknya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memperoleh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terpenuhi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Dalam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ABK, </w:t>
      </w:r>
      <w:proofErr w:type="spellStart"/>
      <w:r w:rsidRPr="008E752E">
        <w:rPr>
          <w:rFonts w:eastAsia="Times New Roman" w:cstheme="minorHAnsi"/>
          <w:sz w:val="24"/>
          <w:szCs w:val="24"/>
        </w:rPr>
        <w:t>istilah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profil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8E752E">
        <w:rPr>
          <w:rFonts w:eastAsia="Times New Roman" w:cstheme="minorHAnsi"/>
          <w:sz w:val="24"/>
          <w:szCs w:val="24"/>
        </w:rPr>
        <w:t>mulai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sensorik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tunanetra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tunarungu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intelektual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perilaku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hingga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kelebihan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lastRenderedPageBreak/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—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semuanya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membutuhkan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pendekatan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berbeda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dibandingkan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didik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reguler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</w:p>
    <w:p w14:paraId="69242080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umum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pengertian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selaras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inklusif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global,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menempatkan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belajar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dasar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merancang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responsif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tanpa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mengurangi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kesempatan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berkembang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5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Journal UHAMKA</w:t>
        </w:r>
      </w:hyperlink>
    </w:p>
    <w:p w14:paraId="29FFBC1F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3BCCAFCA">
          <v:rect id="_x0000_i1043" style="width:0;height:1.5pt" o:hralign="center" o:hrstd="t" o:hr="t" fillcolor="#a0a0a0" stroked="f"/>
        </w:pict>
      </w:r>
    </w:p>
    <w:p w14:paraId="52E0C122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1.1.2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Menurut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Standar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Pendidikan Modern</w:t>
      </w:r>
    </w:p>
    <w:p w14:paraId="135E2752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Anak Berkebutuhan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menurut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standar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8E752E">
        <w:rPr>
          <w:rFonts w:eastAsia="Times New Roman" w:cstheme="minorHAnsi"/>
          <w:sz w:val="24"/>
          <w:szCs w:val="24"/>
        </w:rPr>
        <w:t>umumnya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berdasarkan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karakteristik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peserta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didik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antara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lain:</w:t>
      </w:r>
    </w:p>
    <w:p w14:paraId="1E1732D5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Tunanetra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(vision impairment)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penglihatan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7B05D823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Tunarungu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(hearing impairment)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pendengaran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2A41B0DA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Tunagrahita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(intellectual disability)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keterbatasan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fungsi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intelektual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352A51AB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Tunadaksa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(physical disability)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hambatan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motorik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338BE8FC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belajar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perilaku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(learning/behavioral disorders)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autisme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kesulitan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belajar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spesifik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1975D98D" w14:textId="77777777" w:rsidR="008E752E" w:rsidRPr="008E752E" w:rsidRDefault="008E752E" w:rsidP="00AE1AF1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Anak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berbakat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istimewa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(giftedness)</w:t>
      </w:r>
      <w:r w:rsidRPr="008E752E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8E752E">
        <w:rPr>
          <w:rFonts w:eastAsia="Times New Roman" w:cstheme="minorHAnsi"/>
          <w:sz w:val="24"/>
          <w:szCs w:val="24"/>
        </w:rPr>
        <w:t>atas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rata-rata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memerlukan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pendekatan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berbeda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5927AD12" w14:textId="633D2B4E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Klasifikasi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bertujuan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menyesuaikan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r w:rsidRPr="008E752E">
        <w:rPr>
          <w:rFonts w:eastAsia="Times New Roman" w:cstheme="minorHAnsi"/>
          <w:b/>
          <w:bCs/>
          <w:sz w:val="24"/>
          <w:szCs w:val="24"/>
        </w:rPr>
        <w:t xml:space="preserve">strategi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media,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kurikulum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efektif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kelompok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memfasilitasi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penyelenggaraan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adil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setara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pendekatan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diferensiasi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diadaptasi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memaksimalkan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siswa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tanpa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mengurangi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martabatnya</w:t>
      </w:r>
      <w:proofErr w:type="spellEnd"/>
      <w:r w:rsidRPr="008E752E">
        <w:rPr>
          <w:rFonts w:eastAsia="Times New Roman" w:cstheme="minorHAnsi"/>
          <w:sz w:val="24"/>
          <w:szCs w:val="24"/>
        </w:rPr>
        <w:t>.</w:t>
      </w:r>
    </w:p>
    <w:p w14:paraId="622763E1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3680ADA7">
          <v:rect id="_x0000_i1044" style="width:0;height:1.5pt" o:hralign="center" o:hrstd="t" o:hr="t" fillcolor="#a0a0a0" stroked="f"/>
        </w:pict>
      </w:r>
    </w:p>
    <w:p w14:paraId="1C2F8E80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1.1.3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Terminologi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Keagamaan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677A7D38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lastRenderedPageBreak/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literatur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keagamaan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istilah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“Anak Berkebutuhan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terminologi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8E752E">
        <w:rPr>
          <w:rFonts w:eastAsia="Times New Roman" w:cstheme="minorHAnsi"/>
          <w:sz w:val="24"/>
          <w:szCs w:val="24"/>
        </w:rPr>
        <w:t>sebenarnya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ditemukan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eksplisit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teks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klasik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Al-Qur’an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Hadis, </w:t>
      </w:r>
      <w:proofErr w:type="spellStart"/>
      <w:r w:rsidRPr="008E752E">
        <w:rPr>
          <w:rFonts w:eastAsia="Times New Roman" w:cstheme="minorHAnsi"/>
          <w:sz w:val="24"/>
          <w:szCs w:val="24"/>
        </w:rPr>
        <w:t>karena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istilah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berkembang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konsep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Namun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nilai-nilai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dasar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ajaran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Islam sangat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konsisten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inklusivitas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penghormatan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mereka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menempatkan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nilai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seseorang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berdasarkan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intelektualnya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berdasarkan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ketaatan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Allah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kontribusinya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kepada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masyarakat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Hal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menunjukkan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fitrah </w:t>
      </w:r>
      <w:proofErr w:type="spellStart"/>
      <w:r w:rsidRPr="008E752E">
        <w:rPr>
          <w:rFonts w:eastAsia="Times New Roman" w:cstheme="minorHAnsi"/>
          <w:sz w:val="24"/>
          <w:szCs w:val="24"/>
        </w:rPr>
        <w:t>adalah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integral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umat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sz w:val="24"/>
          <w:szCs w:val="24"/>
        </w:rPr>
        <w:t>kesempatan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beribadah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berkontribusi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penuh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Konsep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tercermin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menegaskan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partisipasi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boleh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didiskriminasi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dasar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6" w:tgtFrame="_blank" w:history="1">
        <w:proofErr w:type="spellStart"/>
        <w:r w:rsidRPr="008E752E">
          <w:rPr>
            <w:rFonts w:eastAsia="Times New Roman" w:cstheme="minorHAnsi"/>
            <w:sz w:val="24"/>
            <w:szCs w:val="24"/>
            <w:u w:val="single"/>
          </w:rPr>
          <w:t>EduTech</w:t>
        </w:r>
        <w:proofErr w:type="spellEnd"/>
        <w:r w:rsidRPr="008E752E">
          <w:rPr>
            <w:rFonts w:eastAsia="Times New Roman" w:cstheme="minorHAnsi"/>
            <w:sz w:val="24"/>
            <w:szCs w:val="24"/>
            <w:u w:val="single"/>
          </w:rPr>
          <w:t xml:space="preserve"> Jaya</w:t>
        </w:r>
      </w:hyperlink>
    </w:p>
    <w:p w14:paraId="6122BA70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Kajian </w:t>
      </w:r>
      <w:proofErr w:type="spellStart"/>
      <w:r w:rsidRPr="008E752E">
        <w:rPr>
          <w:rFonts w:eastAsia="Times New Roman" w:cstheme="minorHAnsi"/>
          <w:sz w:val="24"/>
          <w:szCs w:val="24"/>
        </w:rPr>
        <w:t>semacam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8E752E">
        <w:rPr>
          <w:rFonts w:eastAsia="Times New Roman" w:cstheme="minorHAnsi"/>
          <w:sz w:val="24"/>
          <w:szCs w:val="24"/>
        </w:rPr>
        <w:t>banyak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hadir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artikel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akademik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mengeksplorasi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epistemologi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inklusif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perspektif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di mana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dipandang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proses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pengembangan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adil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merata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tanpa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membeda-bedakan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latar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belakang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kemampuan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7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E-</w:t>
        </w:r>
        <w:proofErr w:type="spellStart"/>
        <w:r w:rsidRPr="008E752E">
          <w:rPr>
            <w:rFonts w:eastAsia="Times New Roman" w:cstheme="minorHAnsi"/>
            <w:sz w:val="24"/>
            <w:szCs w:val="24"/>
            <w:u w:val="single"/>
          </w:rPr>
          <w:t>Jurnal</w:t>
        </w:r>
        <w:proofErr w:type="spellEnd"/>
        <w:r w:rsidRPr="008E752E">
          <w:rPr>
            <w:rFonts w:eastAsia="Times New Roman" w:cstheme="minorHAnsi"/>
            <w:sz w:val="24"/>
            <w:szCs w:val="24"/>
            <w:u w:val="single"/>
          </w:rPr>
          <w:t xml:space="preserve"> STAI Muhammadiyah </w:t>
        </w:r>
        <w:proofErr w:type="spellStart"/>
        <w:r w:rsidRPr="008E752E">
          <w:rPr>
            <w:rFonts w:eastAsia="Times New Roman" w:cstheme="minorHAnsi"/>
            <w:sz w:val="24"/>
            <w:szCs w:val="24"/>
            <w:u w:val="single"/>
          </w:rPr>
          <w:t>Tulungagung</w:t>
        </w:r>
        <w:proofErr w:type="spellEnd"/>
      </w:hyperlink>
    </w:p>
    <w:p w14:paraId="0C574683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0192AE46">
          <v:rect id="_x0000_i1045" style="width:0;height:1.5pt" o:hralign="center" o:hrstd="t" o:hr="t" fillcolor="#a0a0a0" stroked="f"/>
        </w:pict>
      </w:r>
    </w:p>
    <w:p w14:paraId="0B38D1AE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1.1.4 Batasan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Cakupan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Kajian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Fiqih</w:t>
      </w:r>
      <w:proofErr w:type="spellEnd"/>
    </w:p>
    <w:p w14:paraId="1DD0BBA2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wacana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tentang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berkembang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seiring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memformalkan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hak-hak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hukum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modern. Kajian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menegaskan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bahwa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berkebutuhan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memiliki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memperoleh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bermartabat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adil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kerangka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syariat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Prinsip-prinsip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adl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sz w:val="24"/>
          <w:szCs w:val="24"/>
        </w:rPr>
        <w:t>keadilan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8E752E">
        <w:rPr>
          <w:rFonts w:eastAsia="Times New Roman" w:cstheme="minorHAnsi"/>
          <w:i/>
          <w:iCs/>
          <w:sz w:val="24"/>
          <w:szCs w:val="24"/>
        </w:rPr>
        <w:t>rahmah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E752E">
        <w:rPr>
          <w:rFonts w:eastAsia="Times New Roman" w:cstheme="minorHAnsi"/>
          <w:sz w:val="24"/>
          <w:szCs w:val="24"/>
        </w:rPr>
        <w:t>kasih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sayang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8E752E">
        <w:rPr>
          <w:rFonts w:eastAsia="Times New Roman" w:cstheme="minorHAnsi"/>
          <w:sz w:val="24"/>
          <w:szCs w:val="24"/>
        </w:rPr>
        <w:t>menjadi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landasan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kuat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menolak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segala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diskriminasi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akses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Oleh </w:t>
      </w:r>
      <w:proofErr w:type="spellStart"/>
      <w:r w:rsidRPr="008E752E">
        <w:rPr>
          <w:rFonts w:eastAsia="Times New Roman" w:cstheme="minorHAnsi"/>
          <w:sz w:val="24"/>
          <w:szCs w:val="24"/>
        </w:rPr>
        <w:t>karena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cakupan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kajian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fiqih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menunjukkan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fisiologis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terapeutik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r w:rsidRPr="008E752E">
        <w:rPr>
          <w:rFonts w:eastAsia="Times New Roman" w:cstheme="minorHAnsi"/>
          <w:b/>
          <w:bCs/>
          <w:sz w:val="24"/>
          <w:szCs w:val="24"/>
        </w:rPr>
        <w:t xml:space="preserve">spiritual,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agama</w:t>
      </w:r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harus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dipenuhi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Konsep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maqasid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al-shariah </w:t>
      </w:r>
      <w:proofErr w:type="spellStart"/>
      <w:r w:rsidRPr="008E752E">
        <w:rPr>
          <w:rFonts w:eastAsia="Times New Roman" w:cstheme="minorHAnsi"/>
          <w:sz w:val="24"/>
          <w:szCs w:val="24"/>
        </w:rPr>
        <w:t>sendiri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menempatkan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pemeliharaan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lastRenderedPageBreak/>
        <w:t>manusia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sehingga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memenuhi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prinsip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keadilan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kewajiban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moral dan </w:t>
      </w:r>
      <w:proofErr w:type="spellStart"/>
      <w:r w:rsidRPr="008E752E">
        <w:rPr>
          <w:rFonts w:eastAsia="Times New Roman" w:cstheme="minorHAnsi"/>
          <w:sz w:val="24"/>
          <w:szCs w:val="24"/>
        </w:rPr>
        <w:t>hukum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Islam. </w:t>
      </w:r>
      <w:hyperlink r:id="rId18" w:tgtFrame="_blank" w:history="1">
        <w:r w:rsidRPr="008E752E">
          <w:rPr>
            <w:rFonts w:eastAsia="Times New Roman" w:cstheme="minorHAnsi"/>
            <w:sz w:val="24"/>
            <w:szCs w:val="24"/>
            <w:u w:val="single"/>
          </w:rPr>
          <w:t>Int J of Social Humanities Science</w:t>
        </w:r>
      </w:hyperlink>
    </w:p>
    <w:p w14:paraId="6BBAEAE6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7334554B">
          <v:rect id="_x0000_i1046" style="width:0;height:1.5pt" o:hralign="center" o:hrstd="t" o:hr="t" fillcolor="#a0a0a0" stroked="f"/>
        </w:pict>
      </w:r>
    </w:p>
    <w:p w14:paraId="7CD26A78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1.1.5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Memahami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Sudut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Pandang Islam</w:t>
      </w:r>
    </w:p>
    <w:p w14:paraId="2F4B739B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8E752E">
        <w:rPr>
          <w:rFonts w:eastAsia="Times New Roman" w:cstheme="minorHAnsi"/>
          <w:sz w:val="24"/>
          <w:szCs w:val="24"/>
        </w:rPr>
        <w:t>perspektif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8E752E">
        <w:rPr>
          <w:rFonts w:eastAsia="Times New Roman" w:cstheme="minorHAnsi"/>
          <w:sz w:val="24"/>
          <w:szCs w:val="24"/>
        </w:rPr>
        <w:t>disabilitas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tidak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dimaknai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kekurangan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nilai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kemanusiaan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dosa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melainkan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sebagai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kebijaksanaan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Allah yang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menguji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umat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>-Nya</w:t>
      </w:r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memberikan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peluang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komunitas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menunjukkan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ketabahan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kesabaran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solidaritas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Dari </w:t>
      </w:r>
      <w:proofErr w:type="spellStart"/>
      <w:r w:rsidRPr="008E752E">
        <w:rPr>
          <w:rFonts w:eastAsia="Times New Roman" w:cstheme="minorHAnsi"/>
          <w:sz w:val="24"/>
          <w:szCs w:val="24"/>
        </w:rPr>
        <w:t>konteks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kepada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berkebutuhan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seharusnya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menjadi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mengembangkan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potensi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dimiliki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membentuk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akhlak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memperkuat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hubungan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spiritual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Allah. Pendidikan </w:t>
      </w:r>
      <w:proofErr w:type="spellStart"/>
      <w:r w:rsidRPr="008E752E">
        <w:rPr>
          <w:rFonts w:eastAsia="Times New Roman" w:cstheme="minorHAnsi"/>
          <w:sz w:val="24"/>
          <w:szCs w:val="24"/>
        </w:rPr>
        <w:t>semacam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aspek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kognitif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tetapi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8E752E">
        <w:rPr>
          <w:rFonts w:eastAsia="Times New Roman" w:cstheme="minorHAnsi"/>
          <w:sz w:val="24"/>
          <w:szCs w:val="24"/>
        </w:rPr>
        <w:t>membina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nilai-nilai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moral dan spiritual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berlandaskan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Islam. Kajian </w:t>
      </w:r>
      <w:proofErr w:type="spellStart"/>
      <w:r w:rsidRPr="008E752E">
        <w:rPr>
          <w:rFonts w:eastAsia="Times New Roman" w:cstheme="minorHAnsi"/>
          <w:sz w:val="24"/>
          <w:szCs w:val="24"/>
        </w:rPr>
        <w:t>tentang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PAI </w:t>
      </w:r>
      <w:proofErr w:type="spellStart"/>
      <w:r w:rsidRPr="008E752E">
        <w:rPr>
          <w:rFonts w:eastAsia="Times New Roman" w:cstheme="minorHAnsi"/>
          <w:sz w:val="24"/>
          <w:szCs w:val="24"/>
        </w:rPr>
        <w:t>bagi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sz w:val="24"/>
          <w:szCs w:val="24"/>
        </w:rPr>
        <w:t>menekankan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pentingnya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memberikan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akses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agama yang </w:t>
      </w:r>
      <w:proofErr w:type="spellStart"/>
      <w:r w:rsidRPr="008E752E">
        <w:rPr>
          <w:rFonts w:eastAsia="Times New Roman" w:cstheme="minorHAnsi"/>
          <w:sz w:val="24"/>
          <w:szCs w:val="24"/>
        </w:rPr>
        <w:t>responsif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siswa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penggunaan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metode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strategi yang </w:t>
      </w:r>
      <w:proofErr w:type="spellStart"/>
      <w:r w:rsidRPr="008E752E">
        <w:rPr>
          <w:rFonts w:eastAsia="Times New Roman" w:cstheme="minorHAnsi"/>
          <w:sz w:val="24"/>
          <w:szCs w:val="24"/>
        </w:rPr>
        <w:t>tepat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guna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mencapai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tujuan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agama </w:t>
      </w:r>
      <w:proofErr w:type="spellStart"/>
      <w:r w:rsidRPr="008E752E">
        <w:rPr>
          <w:rFonts w:eastAsia="Times New Roman" w:cstheme="minorHAnsi"/>
          <w:sz w:val="24"/>
          <w:szCs w:val="24"/>
        </w:rPr>
        <w:t>secara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inklusif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manusiawi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hyperlink r:id="rId19" w:tgtFrame="_blank" w:history="1">
        <w:proofErr w:type="spellStart"/>
        <w:r w:rsidRPr="008E752E">
          <w:rPr>
            <w:rFonts w:eastAsia="Times New Roman" w:cstheme="minorHAnsi"/>
            <w:sz w:val="24"/>
            <w:szCs w:val="24"/>
            <w:u w:val="single"/>
          </w:rPr>
          <w:t>Jurnal</w:t>
        </w:r>
        <w:proofErr w:type="spellEnd"/>
        <w:r w:rsidRPr="008E752E">
          <w:rPr>
            <w:rFonts w:eastAsia="Times New Roman" w:cstheme="minorHAnsi"/>
            <w:sz w:val="24"/>
            <w:szCs w:val="24"/>
            <w:u w:val="single"/>
          </w:rPr>
          <w:t xml:space="preserve"> STIK </w:t>
        </w:r>
        <w:proofErr w:type="spellStart"/>
        <w:r w:rsidRPr="008E752E">
          <w:rPr>
            <w:rFonts w:eastAsia="Times New Roman" w:cstheme="minorHAnsi"/>
            <w:sz w:val="24"/>
            <w:szCs w:val="24"/>
            <w:u w:val="single"/>
          </w:rPr>
          <w:t>KendaL</w:t>
        </w:r>
        <w:proofErr w:type="spellEnd"/>
      </w:hyperlink>
    </w:p>
    <w:p w14:paraId="7C9EDE71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8E752E">
        <w:rPr>
          <w:rFonts w:eastAsia="Times New Roman" w:cstheme="minorHAnsi"/>
          <w:sz w:val="24"/>
          <w:szCs w:val="24"/>
        </w:rPr>
        <w:pict w14:anchorId="39B92259">
          <v:rect id="_x0000_i1047" style="width:0;height:1.5pt" o:hralign="center" o:hrstd="t" o:hr="t" fillcolor="#a0a0a0" stroked="f"/>
        </w:pict>
      </w:r>
    </w:p>
    <w:p w14:paraId="75C88CC9" w14:textId="77777777" w:rsidR="008E752E" w:rsidRPr="008E752E" w:rsidRDefault="008E752E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752E">
        <w:rPr>
          <w:rFonts w:eastAsia="Times New Roman" w:cstheme="minorHAnsi"/>
          <w:b/>
          <w:bCs/>
          <w:sz w:val="24"/>
          <w:szCs w:val="24"/>
        </w:rPr>
        <w:t xml:space="preserve">1.1.6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Perbedaan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Tinjauan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Syariah</w:t>
      </w:r>
    </w:p>
    <w:p w14:paraId="6C32059B" w14:textId="49DAB904" w:rsidR="008E752E" w:rsidRPr="008E752E" w:rsidRDefault="008E752E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E752E">
        <w:rPr>
          <w:rFonts w:eastAsia="Times New Roman" w:cstheme="minorHAnsi"/>
          <w:sz w:val="24"/>
          <w:szCs w:val="24"/>
        </w:rPr>
        <w:t>Perbedaan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bersifat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merupakan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pertimbangan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penting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dalam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penyelenggaraan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temporer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mungkin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disebabkan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oleh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sementara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trauma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perkembangan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bisa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pulih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seiring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waktu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sedangkan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kebutuhan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khusus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permanen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mencakup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stabil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sepanjang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hidup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seperti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gangguan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sensorik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atau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cacat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bawaan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Dalam </w:t>
      </w:r>
      <w:proofErr w:type="spellStart"/>
      <w:r w:rsidRPr="008E752E">
        <w:rPr>
          <w:rFonts w:eastAsia="Times New Roman" w:cstheme="minorHAnsi"/>
          <w:sz w:val="24"/>
          <w:szCs w:val="24"/>
        </w:rPr>
        <w:t>kerangka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syariah, </w:t>
      </w:r>
      <w:proofErr w:type="spellStart"/>
      <w:r w:rsidRPr="008E752E">
        <w:rPr>
          <w:rFonts w:eastAsia="Times New Roman" w:cstheme="minorHAnsi"/>
          <w:sz w:val="24"/>
          <w:szCs w:val="24"/>
        </w:rPr>
        <w:t>kedua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tersebut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tetap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memerlukan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perhatian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adil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layanan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sesuai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karena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tujuan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adalah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untuk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memelihara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akal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kesejahteraan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E752E">
        <w:rPr>
          <w:rFonts w:eastAsia="Times New Roman" w:cstheme="minorHAnsi"/>
          <w:sz w:val="24"/>
          <w:szCs w:val="24"/>
        </w:rPr>
        <w:t>Pendekatan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8E752E">
        <w:rPr>
          <w:rFonts w:eastAsia="Times New Roman" w:cstheme="minorHAnsi"/>
          <w:sz w:val="24"/>
          <w:szCs w:val="24"/>
        </w:rPr>
        <w:t>terhadap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kedua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kategori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ini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harus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mampu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menyesuaikan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metode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materi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pembelajaran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termasuk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penguatan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agama yang </w:t>
      </w:r>
      <w:proofErr w:type="spellStart"/>
      <w:r w:rsidRPr="008E752E">
        <w:rPr>
          <w:rFonts w:eastAsia="Times New Roman" w:cstheme="minorHAnsi"/>
          <w:sz w:val="24"/>
          <w:szCs w:val="24"/>
        </w:rPr>
        <w:t>relevan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dengan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kondisi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masing-masing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E752E">
        <w:rPr>
          <w:rFonts w:eastAsia="Times New Roman" w:cstheme="minorHAnsi"/>
          <w:sz w:val="24"/>
          <w:szCs w:val="24"/>
        </w:rPr>
        <w:t>sehingga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setiap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anak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mendapatkan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hak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pendidikan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8E752E">
        <w:rPr>
          <w:rFonts w:eastAsia="Times New Roman" w:cstheme="minorHAnsi"/>
          <w:sz w:val="24"/>
          <w:szCs w:val="24"/>
        </w:rPr>
        <w:t>kesempatan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spiritual </w:t>
      </w:r>
      <w:proofErr w:type="spellStart"/>
      <w:r w:rsidRPr="008E752E">
        <w:rPr>
          <w:rFonts w:eastAsia="Times New Roman" w:cstheme="minorHAnsi"/>
          <w:sz w:val="24"/>
          <w:szCs w:val="24"/>
        </w:rPr>
        <w:t>serta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E752E">
        <w:rPr>
          <w:rFonts w:eastAsia="Times New Roman" w:cstheme="minorHAnsi"/>
          <w:sz w:val="24"/>
          <w:szCs w:val="24"/>
        </w:rPr>
        <w:t>sosial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8E752E">
        <w:rPr>
          <w:rFonts w:eastAsia="Times New Roman" w:cstheme="minorHAnsi"/>
          <w:sz w:val="24"/>
          <w:szCs w:val="24"/>
        </w:rPr>
        <w:t>setara</w:t>
      </w:r>
      <w:proofErr w:type="spellEnd"/>
      <w:r w:rsidRPr="008E752E">
        <w:rPr>
          <w:rFonts w:eastAsia="Times New Roman" w:cstheme="minorHAnsi"/>
          <w:sz w:val="24"/>
          <w:szCs w:val="24"/>
        </w:rPr>
        <w:t xml:space="preserve">. </w:t>
      </w:r>
    </w:p>
    <w:p w14:paraId="543B778C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lastRenderedPageBreak/>
        <w:t xml:space="preserve">1.2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Kedudukan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Islam</w:t>
      </w:r>
    </w:p>
    <w:p w14:paraId="08662B20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1.2.1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Amanah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Ujian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Allah SWT</w:t>
      </w:r>
    </w:p>
    <w:p w14:paraId="5291285D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B06110">
        <w:rPr>
          <w:rFonts w:eastAsia="Times New Roman" w:cstheme="minorHAnsi"/>
          <w:sz w:val="24"/>
          <w:szCs w:val="24"/>
        </w:rPr>
        <w:t>perspektif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B06110">
        <w:rPr>
          <w:rFonts w:eastAsia="Times New Roman" w:cstheme="minorHAnsi"/>
          <w:sz w:val="24"/>
          <w:szCs w:val="24"/>
        </w:rPr>
        <w:t>anak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berkebutuhan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khusus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bukan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sekadar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fenomena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medis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tetapi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amanah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ujian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Allah SWT</w:t>
      </w:r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kepada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keluarga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Konsep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bersumber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B06110">
        <w:rPr>
          <w:rFonts w:eastAsia="Times New Roman" w:cstheme="minorHAnsi"/>
          <w:sz w:val="24"/>
          <w:szCs w:val="24"/>
        </w:rPr>
        <w:t>pemahaman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bahwa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segala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sesuatu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kehidupan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adalah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ketetapan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Ilahi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qadha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 xml:space="preserve">’ 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wa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qadar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membawa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hikmah, </w:t>
      </w:r>
      <w:proofErr w:type="spellStart"/>
      <w:r w:rsidRPr="00B06110">
        <w:rPr>
          <w:rFonts w:eastAsia="Times New Roman" w:cstheme="minorHAnsi"/>
          <w:sz w:val="24"/>
          <w:szCs w:val="24"/>
        </w:rPr>
        <w:t>baik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diuji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langsung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maupun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lingkungan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demikian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keberadaan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anak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berkebutuhan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khusus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harus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diposisikan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bukan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beban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tetapi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tanggung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jawab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moral dan spiritual</w:t>
      </w:r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menunaikan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kasih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sayang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ketabahan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kesabaran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sabr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B06110">
        <w:rPr>
          <w:rFonts w:eastAsia="Times New Roman" w:cstheme="minorHAnsi"/>
          <w:sz w:val="24"/>
          <w:szCs w:val="24"/>
        </w:rPr>
        <w:t>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mengembangkan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empati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(*) dan </w:t>
      </w:r>
      <w:proofErr w:type="spellStart"/>
      <w:r w:rsidRPr="00B06110">
        <w:rPr>
          <w:rFonts w:eastAsia="Times New Roman" w:cstheme="minorHAnsi"/>
          <w:sz w:val="24"/>
          <w:szCs w:val="24"/>
        </w:rPr>
        <w:t>solidaritas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ukhuwah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komunitas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Muslim.</w:t>
      </w:r>
    </w:p>
    <w:p w14:paraId="25C66B67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t xml:space="preserve">Para </w:t>
      </w:r>
      <w:proofErr w:type="spellStart"/>
      <w:r w:rsidRPr="00B06110">
        <w:rPr>
          <w:rFonts w:eastAsia="Times New Roman" w:cstheme="minorHAnsi"/>
          <w:sz w:val="24"/>
          <w:szCs w:val="24"/>
        </w:rPr>
        <w:t>peneliti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menegaskan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bahwa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memandang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anak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umum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titipan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Allah yang </w:t>
      </w:r>
      <w:proofErr w:type="spellStart"/>
      <w:r w:rsidRPr="00B06110">
        <w:rPr>
          <w:rFonts w:eastAsia="Times New Roman" w:cstheme="minorHAnsi"/>
          <w:sz w:val="24"/>
          <w:szCs w:val="24"/>
        </w:rPr>
        <w:t>harus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dilindungi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diberdayakan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anak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berbakat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memiliki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keterbatasan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tertentu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demikian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mencerminkan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tentang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pemuliaan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tiap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individu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tanpa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memandang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kondisi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kemampuan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fisik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mentalnya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kemudian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menjadi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landasan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etis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layanan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dukungan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komunitas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Muslim</w:t>
      </w:r>
    </w:p>
    <w:p w14:paraId="724629DB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1.2.2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Kemanusiaan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>Karāmah</w:t>
      </w:r>
      <w:proofErr w:type="spellEnd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>Insāniyah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>) ABK</w:t>
      </w:r>
    </w:p>
    <w:p w14:paraId="08C0BDBC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t xml:space="preserve">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menekankan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>karāmah</w:t>
      </w:r>
      <w:proofErr w:type="spellEnd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i/>
          <w:iCs/>
          <w:sz w:val="24"/>
          <w:szCs w:val="24"/>
        </w:rPr>
        <w:t>insāniyah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>)</w:t>
      </w:r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nilai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fundamental agama. </w:t>
      </w:r>
      <w:proofErr w:type="spellStart"/>
      <w:r w:rsidRPr="00B06110">
        <w:rPr>
          <w:rFonts w:eastAsia="Times New Roman" w:cstheme="minorHAnsi"/>
          <w:sz w:val="24"/>
          <w:szCs w:val="24"/>
        </w:rPr>
        <w:t>Semua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ABK, </w:t>
      </w:r>
      <w:proofErr w:type="spellStart"/>
      <w:r w:rsidRPr="00B06110">
        <w:rPr>
          <w:rFonts w:eastAsia="Times New Roman" w:cstheme="minorHAnsi"/>
          <w:sz w:val="24"/>
          <w:szCs w:val="24"/>
        </w:rPr>
        <w:t>diberi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martabat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sama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B06110">
        <w:rPr>
          <w:rFonts w:eastAsia="Times New Roman" w:cstheme="minorHAnsi"/>
          <w:sz w:val="24"/>
          <w:szCs w:val="24"/>
        </w:rPr>
        <w:t>hadapan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Allah dan </w:t>
      </w:r>
      <w:proofErr w:type="spellStart"/>
      <w:r w:rsidRPr="00B06110">
        <w:rPr>
          <w:rFonts w:eastAsia="Times New Roman" w:cstheme="minorHAnsi"/>
          <w:sz w:val="24"/>
          <w:szCs w:val="24"/>
        </w:rPr>
        <w:t>memiliki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hidup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bermartabat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Nilai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tercermin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ajaran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menolak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diskriminasi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merendahkan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mengucilkan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seseorang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karena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perbedaan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kondisi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fisik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mental. </w:t>
      </w:r>
      <w:proofErr w:type="spellStart"/>
      <w:r w:rsidRPr="00B06110">
        <w:rPr>
          <w:rFonts w:eastAsia="Times New Roman" w:cstheme="minorHAnsi"/>
          <w:sz w:val="24"/>
          <w:szCs w:val="24"/>
        </w:rPr>
        <w:t>Pandangan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inklusif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sejalan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epistemologi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memandang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keberagaman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kondisi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sunatullah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sz w:val="24"/>
          <w:szCs w:val="24"/>
        </w:rPr>
        <w:t>ketentuan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Allah)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hubungan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sehingga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setiap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individu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B06110">
        <w:rPr>
          <w:rFonts w:eastAsia="Times New Roman" w:cstheme="minorHAnsi"/>
          <w:sz w:val="24"/>
          <w:szCs w:val="24"/>
        </w:rPr>
        <w:t>apapun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perbedaannya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B06110">
        <w:rPr>
          <w:rFonts w:eastAsia="Times New Roman" w:cstheme="minorHAnsi"/>
          <w:sz w:val="24"/>
          <w:szCs w:val="24"/>
        </w:rPr>
        <w:t>layak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dihormati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diberdayakan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hyperlink r:id="rId20" w:tgtFrame="_blank" w:history="1">
        <w:r w:rsidRPr="00B06110">
          <w:rPr>
            <w:rFonts w:eastAsia="Times New Roman" w:cstheme="minorHAnsi"/>
            <w:sz w:val="24"/>
            <w:szCs w:val="24"/>
            <w:u w:val="single"/>
          </w:rPr>
          <w:t>E-</w:t>
        </w:r>
        <w:proofErr w:type="spellStart"/>
        <w:r w:rsidRPr="00B06110">
          <w:rPr>
            <w:rFonts w:eastAsia="Times New Roman" w:cstheme="minorHAnsi"/>
            <w:sz w:val="24"/>
            <w:szCs w:val="24"/>
            <w:u w:val="single"/>
          </w:rPr>
          <w:t>Jurnal</w:t>
        </w:r>
        <w:proofErr w:type="spellEnd"/>
        <w:r w:rsidRPr="00B06110">
          <w:rPr>
            <w:rFonts w:eastAsia="Times New Roman" w:cstheme="minorHAnsi"/>
            <w:sz w:val="24"/>
            <w:szCs w:val="24"/>
            <w:u w:val="single"/>
          </w:rPr>
          <w:t xml:space="preserve"> STAI Muhammadiyah </w:t>
        </w:r>
        <w:proofErr w:type="spellStart"/>
        <w:r w:rsidRPr="00B06110">
          <w:rPr>
            <w:rFonts w:eastAsia="Times New Roman" w:cstheme="minorHAnsi"/>
            <w:sz w:val="24"/>
            <w:szCs w:val="24"/>
            <w:u w:val="single"/>
          </w:rPr>
          <w:t>Tulungagung</w:t>
        </w:r>
        <w:proofErr w:type="spellEnd"/>
      </w:hyperlink>
    </w:p>
    <w:p w14:paraId="653B7C7C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Kesetaraan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martabat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B06110">
        <w:rPr>
          <w:rFonts w:eastAsia="Times New Roman" w:cstheme="minorHAnsi"/>
          <w:sz w:val="24"/>
          <w:szCs w:val="24"/>
        </w:rPr>
        <w:t>menjamin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bahwa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layak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terlibat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aktivitas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adil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tanpa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stigmatisasi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sering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muncul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r w:rsidRPr="00B06110">
        <w:rPr>
          <w:rFonts w:eastAsia="Times New Roman" w:cstheme="minorHAnsi"/>
          <w:sz w:val="24"/>
          <w:szCs w:val="24"/>
        </w:rPr>
        <w:lastRenderedPageBreak/>
        <w:t xml:space="preserve">Islam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mencerminkan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harmonisasi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antara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nilai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universal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asasi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moral dan spiritual Islam yang </w:t>
      </w:r>
      <w:proofErr w:type="spellStart"/>
      <w:r w:rsidRPr="00B06110">
        <w:rPr>
          <w:rFonts w:eastAsia="Times New Roman" w:cstheme="minorHAnsi"/>
          <w:sz w:val="24"/>
          <w:szCs w:val="24"/>
        </w:rPr>
        <w:t>kuat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hyperlink r:id="rId21" w:tgtFrame="_blank" w:history="1">
        <w:proofErr w:type="spellStart"/>
        <w:r w:rsidRPr="00B06110">
          <w:rPr>
            <w:rFonts w:eastAsia="Times New Roman" w:cstheme="minorHAnsi"/>
            <w:sz w:val="24"/>
            <w:szCs w:val="24"/>
            <w:u w:val="single"/>
          </w:rPr>
          <w:t>Gubug</w:t>
        </w:r>
        <w:proofErr w:type="spellEnd"/>
        <w:r w:rsidRPr="00B06110">
          <w:rPr>
            <w:rFonts w:eastAsia="Times New Roman" w:cstheme="minorHAnsi"/>
            <w:sz w:val="24"/>
            <w:szCs w:val="24"/>
            <w:u w:val="single"/>
          </w:rPr>
          <w:t xml:space="preserve"> </w:t>
        </w:r>
        <w:proofErr w:type="spellStart"/>
        <w:r w:rsidRPr="00B06110">
          <w:rPr>
            <w:rFonts w:eastAsia="Times New Roman" w:cstheme="minorHAnsi"/>
            <w:sz w:val="24"/>
            <w:szCs w:val="24"/>
            <w:u w:val="single"/>
          </w:rPr>
          <w:t>Jurnal</w:t>
        </w:r>
        <w:proofErr w:type="spellEnd"/>
      </w:hyperlink>
    </w:p>
    <w:p w14:paraId="36237AD0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pict w14:anchorId="45AE1D66">
          <v:rect id="_x0000_i1190" style="width:0;height:1.5pt" o:hralign="center" o:hrstd="t" o:hr="t" fillcolor="#a0a0a0" stroked="f"/>
        </w:pict>
      </w:r>
    </w:p>
    <w:p w14:paraId="0A2B4845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1.2.3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Hidup Layak dan Sejahtera</w:t>
      </w:r>
    </w:p>
    <w:p w14:paraId="39803637" w14:textId="02D622E2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kehidupan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layak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sejahtera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dasar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harus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dipenuhi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semua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ABK. Dalam Islam,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tidak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mencakup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kebutuhan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fisiologis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seperti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pangan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sandang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tempat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tinggal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tetapi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B06110">
        <w:rPr>
          <w:rFonts w:eastAsia="Times New Roman" w:cstheme="minorHAnsi"/>
          <w:sz w:val="24"/>
          <w:szCs w:val="24"/>
        </w:rPr>
        <w:t>mencakup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kesejahteraan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mental,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spiritual.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menempatkan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hidup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layak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pemeliharaan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akal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hifzh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 xml:space="preserve"> al-‘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aql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pemeliharaan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jiwa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hifzh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 xml:space="preserve"> al-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nafs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),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tujuan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utama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syariah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maqāṣid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 xml:space="preserve"> al-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syarī‘ah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B06110">
        <w:rPr>
          <w:rFonts w:eastAsia="Times New Roman" w:cstheme="minorHAnsi"/>
          <w:sz w:val="24"/>
          <w:szCs w:val="24"/>
        </w:rPr>
        <w:t>Melalui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maqasid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penyediaan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layanan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kesehatan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dukungan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menjadi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pemenuhan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tujuan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syariah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menjaga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kesejahteraan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umat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menyeluruh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06ACA9D6" w14:textId="07632D86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Pemikiran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seperti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menunjukkan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bahwa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keberpihakan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terhadap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kehidupan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sehari-hari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manifestasi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nyata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mewujudkan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kemaslahatan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maslahah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B06110">
        <w:rPr>
          <w:rFonts w:eastAsia="Times New Roman" w:cstheme="minorHAnsi"/>
          <w:sz w:val="24"/>
          <w:szCs w:val="24"/>
        </w:rPr>
        <w:t>individu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28FC1FA8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pict w14:anchorId="43AAB8EE">
          <v:rect id="_x0000_i1191" style="width:0;height:1.5pt" o:hralign="center" o:hrstd="t" o:hr="t" fillcolor="#a0a0a0" stroked="f"/>
        </w:pict>
      </w:r>
    </w:p>
    <w:p w14:paraId="6B572A40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1.2.4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Atas Perlindungan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Keamanan</w:t>
      </w:r>
      <w:proofErr w:type="spellEnd"/>
    </w:p>
    <w:p w14:paraId="09FCB843" w14:textId="4C6986BF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t xml:space="preserve">Selain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hidup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layak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ABK </w:t>
      </w:r>
      <w:proofErr w:type="spellStart"/>
      <w:r w:rsidRPr="00B06110">
        <w:rPr>
          <w:rFonts w:eastAsia="Times New Roman" w:cstheme="minorHAnsi"/>
          <w:sz w:val="24"/>
          <w:szCs w:val="24"/>
        </w:rPr>
        <w:t>memiliki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atas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perlindungan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keamanan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lingkungan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tegas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mengutamakan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perlindungan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terhadap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orang-orang yang </w:t>
      </w:r>
      <w:proofErr w:type="spellStart"/>
      <w:r w:rsidRPr="00B06110">
        <w:rPr>
          <w:rFonts w:eastAsia="Times New Roman" w:cstheme="minorHAnsi"/>
          <w:sz w:val="24"/>
          <w:szCs w:val="24"/>
        </w:rPr>
        <w:t>lemah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r w:rsidRPr="00B06110">
        <w:rPr>
          <w:rFonts w:eastAsia="Times New Roman" w:cstheme="minorHAnsi"/>
          <w:i/>
          <w:iCs/>
          <w:sz w:val="24"/>
          <w:szCs w:val="24"/>
        </w:rPr>
        <w:t>al-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da‘fā</w:t>
      </w:r>
      <w:proofErr w:type="spellEnd"/>
      <w:r w:rsidRPr="00B06110">
        <w:rPr>
          <w:rFonts w:eastAsia="Times New Roman" w:cstheme="minorHAnsi"/>
          <w:i/>
          <w:iCs/>
          <w:sz w:val="24"/>
          <w:szCs w:val="24"/>
        </w:rPr>
        <w:t>’</w:t>
      </w:r>
      <w:r w:rsidRPr="00B06110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B06110">
        <w:rPr>
          <w:rFonts w:eastAsia="Times New Roman" w:cstheme="minorHAnsi"/>
          <w:sz w:val="24"/>
          <w:szCs w:val="24"/>
        </w:rPr>
        <w:t>menempatkan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kewajiban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menjaga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mereka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tanda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keadilan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r w:rsidRPr="00B06110">
        <w:rPr>
          <w:rFonts w:eastAsia="Times New Roman" w:cstheme="minorHAnsi"/>
          <w:i/>
          <w:iCs/>
          <w:sz w:val="24"/>
          <w:szCs w:val="24"/>
        </w:rPr>
        <w:t>‘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adl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B06110">
        <w:rPr>
          <w:rFonts w:eastAsia="Times New Roman" w:cstheme="minorHAnsi"/>
          <w:sz w:val="24"/>
          <w:szCs w:val="24"/>
        </w:rPr>
        <w:t>kasih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sayang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rahmah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). Dalam </w:t>
      </w:r>
      <w:proofErr w:type="spellStart"/>
      <w:r w:rsidRPr="00B06110">
        <w:rPr>
          <w:rFonts w:eastAsia="Times New Roman" w:cstheme="minorHAnsi"/>
          <w:sz w:val="24"/>
          <w:szCs w:val="24"/>
        </w:rPr>
        <w:t>konteks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perlindungan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mencakup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perlakuan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adil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tanpa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kekerasan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pelecehan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diskriminasi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stigma yang </w:t>
      </w:r>
      <w:proofErr w:type="spellStart"/>
      <w:r w:rsidRPr="00B06110">
        <w:rPr>
          <w:rFonts w:eastAsia="Times New Roman" w:cstheme="minorHAnsi"/>
          <w:sz w:val="24"/>
          <w:szCs w:val="24"/>
        </w:rPr>
        <w:t>sering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dihadapi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ABK.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B06110">
        <w:rPr>
          <w:rFonts w:eastAsia="Times New Roman" w:cstheme="minorHAnsi"/>
          <w:sz w:val="24"/>
          <w:szCs w:val="24"/>
        </w:rPr>
        <w:t>sejalan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konvensi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penyandang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disabilitas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&amp; </w:t>
      </w:r>
      <w:proofErr w:type="spellStart"/>
      <w:r w:rsidRPr="00B06110">
        <w:rPr>
          <w:rFonts w:eastAsia="Times New Roman" w:cstheme="minorHAnsi"/>
          <w:sz w:val="24"/>
          <w:szCs w:val="24"/>
        </w:rPr>
        <w:t>hukum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nasional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mengatur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hak-hak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khusus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anak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perlindungan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kekerasan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diskriminasi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eksploitasi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3F35A21B" w14:textId="139AA0C5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lastRenderedPageBreak/>
        <w:t xml:space="preserve">Model </w:t>
      </w:r>
      <w:proofErr w:type="spellStart"/>
      <w:r w:rsidRPr="00B06110">
        <w:rPr>
          <w:rFonts w:eastAsia="Times New Roman" w:cstheme="minorHAnsi"/>
          <w:sz w:val="24"/>
          <w:szCs w:val="24"/>
        </w:rPr>
        <w:t>layanan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inklusif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adil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aman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wujud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nyata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di mana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dirancang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menyesuaikan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kebutuhan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setiap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didik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demi </w:t>
      </w:r>
      <w:proofErr w:type="spellStart"/>
      <w:r w:rsidRPr="00B06110">
        <w:rPr>
          <w:rFonts w:eastAsia="Times New Roman" w:cstheme="minorHAnsi"/>
          <w:sz w:val="24"/>
          <w:szCs w:val="24"/>
        </w:rPr>
        <w:t>terciptanya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lingkungan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belajar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aman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nyaman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penuh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penghormatan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0798AF64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pict w14:anchorId="07856B5D">
          <v:rect id="_x0000_i1192" style="width:0;height:1.5pt" o:hralign="center" o:hrstd="t" o:hr="t" fillcolor="#a0a0a0" stroked="f"/>
        </w:pict>
      </w:r>
    </w:p>
    <w:p w14:paraId="078D510B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1.2.5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Mendapatkan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Pendidikan</w:t>
      </w:r>
    </w:p>
    <w:p w14:paraId="536AD1EF" w14:textId="2E166D20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Perspektif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sangat </w:t>
      </w:r>
      <w:proofErr w:type="spellStart"/>
      <w:r w:rsidRPr="00B06110">
        <w:rPr>
          <w:rFonts w:eastAsia="Times New Roman" w:cstheme="minorHAnsi"/>
          <w:sz w:val="24"/>
          <w:szCs w:val="24"/>
        </w:rPr>
        <w:t>menghargai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pemeliharaan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akal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pembentukan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karakter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tarbiyah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). Oleh </w:t>
      </w:r>
      <w:proofErr w:type="spellStart"/>
      <w:r w:rsidRPr="00B06110">
        <w:rPr>
          <w:rFonts w:eastAsia="Times New Roman" w:cstheme="minorHAnsi"/>
          <w:sz w:val="24"/>
          <w:szCs w:val="24"/>
        </w:rPr>
        <w:t>karena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itu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mendapatkan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merupakan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integral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asasi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mereka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manusia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komunitas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Muslim </w:t>
      </w:r>
      <w:proofErr w:type="spellStart"/>
      <w:r w:rsidRPr="00B06110">
        <w:rPr>
          <w:rFonts w:eastAsia="Times New Roman" w:cstheme="minorHAnsi"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lebih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luas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Tidak </w:t>
      </w:r>
      <w:proofErr w:type="spellStart"/>
      <w:r w:rsidRPr="00B06110">
        <w:rPr>
          <w:rFonts w:eastAsia="Times New Roman" w:cstheme="minorHAnsi"/>
          <w:sz w:val="24"/>
          <w:szCs w:val="24"/>
        </w:rPr>
        <w:t>hanya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umum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tetapi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agama Islam</w:t>
      </w:r>
      <w:r w:rsidRPr="00B06110">
        <w:rPr>
          <w:rFonts w:eastAsia="Times New Roman" w:cstheme="minorHAnsi"/>
          <w:sz w:val="24"/>
          <w:szCs w:val="24"/>
        </w:rPr>
        <w:t xml:space="preserve"> (</w:t>
      </w:r>
      <w:r w:rsidRPr="00B06110">
        <w:rPr>
          <w:rFonts w:eastAsia="Times New Roman" w:cstheme="minorHAnsi"/>
          <w:i/>
          <w:iCs/>
          <w:sz w:val="24"/>
          <w:szCs w:val="24"/>
        </w:rPr>
        <w:t>PAI</w:t>
      </w:r>
      <w:r w:rsidRPr="00B06110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B06110">
        <w:rPr>
          <w:rFonts w:eastAsia="Times New Roman" w:cstheme="minorHAnsi"/>
          <w:sz w:val="24"/>
          <w:szCs w:val="24"/>
        </w:rPr>
        <w:t>harus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diakses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oleh ABK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disesuaikan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B06110">
        <w:rPr>
          <w:rFonts w:eastAsia="Times New Roman" w:cstheme="minorHAnsi"/>
          <w:sz w:val="24"/>
          <w:szCs w:val="24"/>
        </w:rPr>
        <w:t>mereka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dapat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memahami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ajaran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agama, </w:t>
      </w:r>
      <w:proofErr w:type="spellStart"/>
      <w:r w:rsidRPr="00B06110">
        <w:rPr>
          <w:rFonts w:eastAsia="Times New Roman" w:cstheme="minorHAnsi"/>
          <w:sz w:val="24"/>
          <w:szCs w:val="24"/>
        </w:rPr>
        <w:t>membentuk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karakter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religius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mengembangkan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kompetensi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spiritual </w:t>
      </w:r>
      <w:proofErr w:type="spellStart"/>
      <w:r w:rsidRPr="00B06110">
        <w:rPr>
          <w:rFonts w:eastAsia="Times New Roman" w:cstheme="minorHAnsi"/>
          <w:sz w:val="24"/>
          <w:szCs w:val="24"/>
        </w:rPr>
        <w:t>mereka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4404ADD8" w14:textId="2D652A03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Ajaran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tidak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membedakan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didik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berdasarkan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kondisi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tubuh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atau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mentalnya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B06110">
        <w:rPr>
          <w:rFonts w:eastAsia="Times New Roman" w:cstheme="minorHAnsi"/>
          <w:sz w:val="24"/>
          <w:szCs w:val="24"/>
        </w:rPr>
        <w:t>semua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B06110">
        <w:rPr>
          <w:rFonts w:eastAsia="Times New Roman" w:cstheme="minorHAnsi"/>
          <w:sz w:val="24"/>
          <w:szCs w:val="24"/>
        </w:rPr>
        <w:t>berhak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menuntut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ilmu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mendapatkan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bimbingan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ilmu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agama </w:t>
      </w:r>
      <w:proofErr w:type="spellStart"/>
      <w:r w:rsidRPr="00B06110">
        <w:rPr>
          <w:rFonts w:eastAsia="Times New Roman" w:cstheme="minorHAnsi"/>
          <w:sz w:val="24"/>
          <w:szCs w:val="24"/>
        </w:rPr>
        <w:t>sesuai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kapasitasnya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Konsep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ta‘līm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menegaskan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kewajiban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menuntut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ilmu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semua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muslim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yang juga </w:t>
      </w:r>
      <w:proofErr w:type="spellStart"/>
      <w:r w:rsidRPr="00B06110">
        <w:rPr>
          <w:rFonts w:eastAsia="Times New Roman" w:cstheme="minorHAnsi"/>
          <w:sz w:val="24"/>
          <w:szCs w:val="24"/>
        </w:rPr>
        <w:t>relevan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melalui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inklusif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diferensiasi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instruksi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adaptasi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kurikulum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028E0027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pict w14:anchorId="24748DA7">
          <v:rect id="_x0000_i1193" style="width:0;height:1.5pt" o:hralign="center" o:hrstd="t" o:hr="t" fillcolor="#a0a0a0" stroked="f"/>
        </w:pict>
      </w:r>
    </w:p>
    <w:p w14:paraId="1CA892FD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06110">
        <w:rPr>
          <w:rFonts w:eastAsia="Times New Roman" w:cstheme="minorHAnsi"/>
          <w:b/>
          <w:bCs/>
          <w:sz w:val="24"/>
          <w:szCs w:val="24"/>
        </w:rPr>
        <w:t xml:space="preserve">1.2.6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Masyarakat dan Negara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0A1BBDF2" w14:textId="77777777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t xml:space="preserve">Dalam Islam, </w:t>
      </w:r>
      <w:proofErr w:type="spellStart"/>
      <w:r w:rsidRPr="00B06110">
        <w:rPr>
          <w:rFonts w:eastAsia="Times New Roman" w:cstheme="minorHAnsi"/>
          <w:sz w:val="24"/>
          <w:szCs w:val="24"/>
        </w:rPr>
        <w:t>tanggung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jawab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kesejahteraan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tidak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dibebankan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B06110">
        <w:rPr>
          <w:rFonts w:eastAsia="Times New Roman" w:cstheme="minorHAnsi"/>
          <w:sz w:val="24"/>
          <w:szCs w:val="24"/>
        </w:rPr>
        <w:t>keluarga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tetapi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B06110">
        <w:rPr>
          <w:rFonts w:eastAsia="Times New Roman" w:cstheme="minorHAnsi"/>
          <w:sz w:val="24"/>
          <w:szCs w:val="24"/>
        </w:rPr>
        <w:t>kepada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dan negara</w:t>
      </w:r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sebagai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institusi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memiliki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kewajiban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moral dan </w:t>
      </w:r>
      <w:proofErr w:type="spellStart"/>
      <w:r w:rsidRPr="00B06110">
        <w:rPr>
          <w:rFonts w:eastAsia="Times New Roman" w:cstheme="minorHAnsi"/>
          <w:sz w:val="24"/>
          <w:szCs w:val="24"/>
        </w:rPr>
        <w:t>hukum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menjaga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hak-hak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warga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negaranya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Syariah Islam </w:t>
      </w:r>
      <w:proofErr w:type="spellStart"/>
      <w:r w:rsidRPr="00B06110">
        <w:rPr>
          <w:rFonts w:eastAsia="Times New Roman" w:cstheme="minorHAnsi"/>
          <w:sz w:val="24"/>
          <w:szCs w:val="24"/>
        </w:rPr>
        <w:t>mengatur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keadilan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r w:rsidRPr="00B06110">
        <w:rPr>
          <w:rFonts w:eastAsia="Times New Roman" w:cstheme="minorHAnsi"/>
          <w:i/>
          <w:iCs/>
          <w:sz w:val="24"/>
          <w:szCs w:val="24"/>
        </w:rPr>
        <w:t>‘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adl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), di mana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memiliki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tanggung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jawab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menciptakan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lingkungan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mendukung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partisipasi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penuh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kehidupan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ekonomi</w:t>
      </w:r>
      <w:proofErr w:type="spellEnd"/>
      <w:r w:rsidRPr="00B06110">
        <w:rPr>
          <w:rFonts w:eastAsia="Times New Roman" w:cstheme="minorHAnsi"/>
          <w:sz w:val="24"/>
          <w:szCs w:val="24"/>
        </w:rPr>
        <w:t>.</w:t>
      </w:r>
    </w:p>
    <w:p w14:paraId="6552A2B6" w14:textId="1D097036" w:rsidR="00B06110" w:rsidRPr="00B06110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B06110">
        <w:rPr>
          <w:rFonts w:eastAsia="Times New Roman" w:cstheme="minorHAnsi"/>
          <w:sz w:val="24"/>
          <w:szCs w:val="24"/>
        </w:rPr>
        <w:lastRenderedPageBreak/>
        <w:t xml:space="preserve">Negara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konteks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B06110">
        <w:rPr>
          <w:rFonts w:eastAsia="Times New Roman" w:cstheme="minorHAnsi"/>
          <w:sz w:val="24"/>
          <w:szCs w:val="24"/>
        </w:rPr>
        <w:t>diharapkan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menyediakan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kebijakan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layanan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publik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memenuhi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termasuk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layanan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sekolah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inklusif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dukungan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adaptif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fasilitas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sosial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meminimalkan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hambatan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akses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06110">
        <w:rPr>
          <w:rFonts w:eastAsia="Times New Roman" w:cstheme="minorHAnsi"/>
          <w:sz w:val="24"/>
          <w:szCs w:val="24"/>
        </w:rPr>
        <w:t>Pendekatan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ini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selaras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dengan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prinsip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Islam yang </w:t>
      </w:r>
      <w:proofErr w:type="spellStart"/>
      <w:r w:rsidRPr="00B06110">
        <w:rPr>
          <w:rFonts w:eastAsia="Times New Roman" w:cstheme="minorHAnsi"/>
          <w:sz w:val="24"/>
          <w:szCs w:val="24"/>
        </w:rPr>
        <w:t>mendorong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i/>
          <w:iCs/>
          <w:sz w:val="24"/>
          <w:szCs w:val="24"/>
        </w:rPr>
        <w:t>maslahah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umum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06110">
        <w:rPr>
          <w:rFonts w:eastAsia="Times New Roman" w:cstheme="minorHAnsi"/>
          <w:sz w:val="24"/>
          <w:szCs w:val="24"/>
        </w:rPr>
        <w:t>kepentingan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bersama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B06110">
        <w:rPr>
          <w:rFonts w:eastAsia="Times New Roman" w:cstheme="minorHAnsi"/>
          <w:sz w:val="24"/>
          <w:szCs w:val="24"/>
        </w:rPr>
        <w:t>perlindungan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terhadap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mereka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lemah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B06110">
        <w:rPr>
          <w:rFonts w:eastAsia="Times New Roman" w:cstheme="minorHAnsi"/>
          <w:sz w:val="24"/>
          <w:szCs w:val="24"/>
        </w:rPr>
        <w:t>rentan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dalam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. </w:t>
      </w:r>
    </w:p>
    <w:p w14:paraId="7FF329C4" w14:textId="77777777" w:rsidR="00896E3B" w:rsidRPr="00AE1AF1" w:rsidRDefault="00B06110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06110">
        <w:rPr>
          <w:rFonts w:eastAsia="Times New Roman" w:cstheme="minorHAnsi"/>
          <w:sz w:val="24"/>
          <w:szCs w:val="24"/>
        </w:rPr>
        <w:t>Keterlibatan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pemerintah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lembaga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pendidikan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organisasi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kemasyarakatan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keluarga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menjadi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bagian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dari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tanggung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jawab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kolektif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untuk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memastikan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bahwa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ABK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terpenuhi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B0611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b/>
          <w:bCs/>
          <w:sz w:val="24"/>
          <w:szCs w:val="24"/>
        </w:rPr>
        <w:t>menyeluruh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serta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tercipta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110">
        <w:rPr>
          <w:rFonts w:eastAsia="Times New Roman" w:cstheme="minorHAnsi"/>
          <w:sz w:val="24"/>
          <w:szCs w:val="24"/>
        </w:rPr>
        <w:t>masyarakat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06110">
        <w:rPr>
          <w:rFonts w:eastAsia="Times New Roman" w:cstheme="minorHAnsi"/>
          <w:sz w:val="24"/>
          <w:szCs w:val="24"/>
        </w:rPr>
        <w:t>adil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06110">
        <w:rPr>
          <w:rFonts w:eastAsia="Times New Roman" w:cstheme="minorHAnsi"/>
          <w:sz w:val="24"/>
          <w:szCs w:val="24"/>
        </w:rPr>
        <w:t>inklusif</w:t>
      </w:r>
      <w:proofErr w:type="spellEnd"/>
      <w:r w:rsidRPr="00B06110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B06110">
        <w:rPr>
          <w:rFonts w:eastAsia="Times New Roman" w:cstheme="minorHAnsi"/>
          <w:sz w:val="24"/>
          <w:szCs w:val="24"/>
        </w:rPr>
        <w:t>beradab</w:t>
      </w:r>
      <w:proofErr w:type="spellEnd"/>
    </w:p>
    <w:p w14:paraId="46EA1F72" w14:textId="77777777" w:rsidR="00896E3B" w:rsidRPr="00AE1AF1" w:rsidRDefault="00896E3B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eastAsia="Times New Roman" w:cstheme="minorHAnsi"/>
          <w:sz w:val="24"/>
          <w:szCs w:val="24"/>
        </w:rPr>
        <w:t>R</w:t>
      </w:r>
      <w:r w:rsidR="00425244" w:rsidRPr="00AE1AF1">
        <w:rPr>
          <w:rFonts w:cstheme="minorHAnsi"/>
          <w:sz w:val="24"/>
          <w:szCs w:val="24"/>
        </w:rPr>
        <w:t>encana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Aksi Nasional </w:t>
      </w:r>
      <w:proofErr w:type="spellStart"/>
      <w:r w:rsidR="00425244" w:rsidRPr="00AE1AF1">
        <w:rPr>
          <w:rFonts w:cstheme="minorHAnsi"/>
          <w:sz w:val="24"/>
          <w:szCs w:val="24"/>
        </w:rPr>
        <w:t>Penyandang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Disabilitas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(RAN PD) </w:t>
      </w:r>
      <w:proofErr w:type="spellStart"/>
      <w:r w:rsidR="00425244" w:rsidRPr="00AE1AF1">
        <w:rPr>
          <w:rFonts w:cstheme="minorHAnsi"/>
          <w:sz w:val="24"/>
          <w:szCs w:val="24"/>
        </w:rPr>
        <w:t>adalah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dokumen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Perencanaan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dan </w:t>
      </w:r>
      <w:proofErr w:type="spellStart"/>
      <w:r w:rsidR="00425244" w:rsidRPr="00AE1AF1">
        <w:rPr>
          <w:rFonts w:cstheme="minorHAnsi"/>
          <w:sz w:val="24"/>
          <w:szCs w:val="24"/>
        </w:rPr>
        <w:t>Penganggaran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Pembangunan Nasional </w:t>
      </w:r>
      <w:proofErr w:type="spellStart"/>
      <w:r w:rsidR="00425244" w:rsidRPr="00AE1AF1">
        <w:rPr>
          <w:rFonts w:cstheme="minorHAnsi"/>
          <w:sz w:val="24"/>
          <w:szCs w:val="24"/>
        </w:rPr>
        <w:t>terkait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penghormatan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, </w:t>
      </w:r>
      <w:proofErr w:type="spellStart"/>
      <w:r w:rsidR="00425244" w:rsidRPr="00AE1AF1">
        <w:rPr>
          <w:rFonts w:cstheme="minorHAnsi"/>
          <w:sz w:val="24"/>
          <w:szCs w:val="24"/>
        </w:rPr>
        <w:t>pelindungan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, dan </w:t>
      </w:r>
      <w:proofErr w:type="spellStart"/>
      <w:r w:rsidR="00425244" w:rsidRPr="00AE1AF1">
        <w:rPr>
          <w:rFonts w:cstheme="minorHAnsi"/>
          <w:sz w:val="24"/>
          <w:szCs w:val="24"/>
        </w:rPr>
        <w:t>pemenuhan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hak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penyandang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disabilitas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yang </w:t>
      </w:r>
      <w:proofErr w:type="spellStart"/>
      <w:r w:rsidR="00425244" w:rsidRPr="00AE1AF1">
        <w:rPr>
          <w:rFonts w:cstheme="minorHAnsi"/>
          <w:sz w:val="24"/>
          <w:szCs w:val="24"/>
        </w:rPr>
        <w:t>merupakan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penjabaran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RIPD (</w:t>
      </w:r>
      <w:proofErr w:type="spellStart"/>
      <w:r w:rsidR="00425244" w:rsidRPr="00AE1AF1">
        <w:rPr>
          <w:rFonts w:cstheme="minorHAnsi"/>
          <w:sz w:val="24"/>
          <w:szCs w:val="24"/>
        </w:rPr>
        <w:t>Rencana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Induk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Penyandang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Disabilitas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). </w:t>
      </w:r>
      <w:proofErr w:type="spellStart"/>
      <w:r w:rsidR="00425244" w:rsidRPr="00AE1AF1">
        <w:rPr>
          <w:rFonts w:cstheme="minorHAnsi"/>
          <w:sz w:val="24"/>
          <w:szCs w:val="24"/>
        </w:rPr>
        <w:t>Melalui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regulasi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ini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pemerintah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mengupayakan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berbagai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program dan </w:t>
      </w:r>
      <w:proofErr w:type="spellStart"/>
      <w:r w:rsidR="00425244" w:rsidRPr="00AE1AF1">
        <w:rPr>
          <w:rFonts w:cstheme="minorHAnsi"/>
          <w:sz w:val="24"/>
          <w:szCs w:val="24"/>
        </w:rPr>
        <w:t>kebijakan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yang </w:t>
      </w:r>
      <w:proofErr w:type="spellStart"/>
      <w:r w:rsidR="00425244" w:rsidRPr="00AE1AF1">
        <w:rPr>
          <w:rFonts w:cstheme="minorHAnsi"/>
          <w:sz w:val="24"/>
          <w:szCs w:val="24"/>
        </w:rPr>
        <w:t>langsung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menyentuh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kebutuhan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penyandang</w:t>
      </w:r>
      <w:proofErr w:type="spellEnd"/>
      <w:r w:rsidR="00425244" w:rsidRPr="00AE1AF1">
        <w:rPr>
          <w:rFonts w:cstheme="minorHAnsi"/>
          <w:sz w:val="24"/>
          <w:szCs w:val="24"/>
        </w:rPr>
        <w:t xml:space="preserve"> </w:t>
      </w:r>
      <w:proofErr w:type="spellStart"/>
      <w:r w:rsidR="00425244" w:rsidRPr="00AE1AF1">
        <w:rPr>
          <w:rFonts w:cstheme="minorHAnsi"/>
          <w:sz w:val="24"/>
          <w:szCs w:val="24"/>
        </w:rPr>
        <w:t>disabilitas</w:t>
      </w:r>
      <w:r w:rsidRPr="00AE1AF1">
        <w:rPr>
          <w:rFonts w:cstheme="minorHAnsi"/>
          <w:sz w:val="24"/>
          <w:szCs w:val="24"/>
        </w:rPr>
        <w:t>.</w:t>
      </w:r>
      <w:proofErr w:type="spellEnd"/>
    </w:p>
    <w:p w14:paraId="3E14058B" w14:textId="77777777" w:rsidR="00896E3B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t xml:space="preserve">Dalam </w:t>
      </w:r>
      <w:proofErr w:type="spellStart"/>
      <w:r w:rsidRPr="00AE1AF1">
        <w:rPr>
          <w:rFonts w:cstheme="minorHAnsi"/>
          <w:sz w:val="24"/>
          <w:szCs w:val="24"/>
        </w:rPr>
        <w:t>kaitan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secara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eksplisit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perspektif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semangat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dikembangkan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sebagaimana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disuarakan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forum 12th International &amp;</w:t>
      </w:r>
      <w:r w:rsidR="00896E3B" w:rsidRPr="00AE1AF1">
        <w:rPr>
          <w:rFonts w:cstheme="minorHAnsi"/>
          <w:sz w:val="24"/>
          <w:szCs w:val="24"/>
        </w:rPr>
        <w:t xml:space="preserve"> </w:t>
      </w:r>
      <w:r w:rsidRPr="00AE1AF1">
        <w:rPr>
          <w:rFonts w:cstheme="minorHAnsi"/>
          <w:sz w:val="24"/>
          <w:szCs w:val="24"/>
        </w:rPr>
        <w:t xml:space="preserve">Conference on Special Education In South East Asia Region (ICSAR) di Bali pada 2021, </w:t>
      </w:r>
      <w:proofErr w:type="spellStart"/>
      <w:r w:rsidRPr="00AE1AF1">
        <w:rPr>
          <w:rFonts w:cstheme="minorHAnsi"/>
          <w:sz w:val="24"/>
          <w:szCs w:val="24"/>
        </w:rPr>
        <w:t>mengarah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komitmen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terhadap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dipandang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merupakan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ukuran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terhadap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kemajuan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peradaban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sebuah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bangsa</w:t>
      </w:r>
      <w:proofErr w:type="spellEnd"/>
      <w:r w:rsidR="00896E3B"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Komitmen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disampaikan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konteks</w:t>
      </w:r>
      <w:proofErr w:type="spellEnd"/>
      <w:r w:rsidRPr="00AE1AF1">
        <w:rPr>
          <w:rFonts w:cstheme="minorHAnsi"/>
          <w:sz w:val="24"/>
          <w:szCs w:val="24"/>
        </w:rPr>
        <w:t xml:space="preserve"> Hari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Internasional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tentu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saja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mulia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niat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terlebih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slogan yang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kemajuan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peradaban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bangsa</w:t>
      </w:r>
      <w:proofErr w:type="spellEnd"/>
      <w:r w:rsidRPr="00AE1AF1">
        <w:rPr>
          <w:rFonts w:cstheme="minorHAnsi"/>
          <w:sz w:val="24"/>
          <w:szCs w:val="24"/>
        </w:rPr>
        <w:t>.</w:t>
      </w:r>
    </w:p>
    <w:p w14:paraId="61D56E8B" w14:textId="77777777" w:rsidR="00896E3B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Namun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demikian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hal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patut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didalami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lebih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jauh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dari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sudut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aspek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implementasinya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misalnya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konteks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Agama Islam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Anak Berkebutuhan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(ABK). </w:t>
      </w:r>
      <w:proofErr w:type="spellStart"/>
      <w:r w:rsidRPr="00AE1AF1">
        <w:rPr>
          <w:rFonts w:cstheme="minorHAnsi"/>
          <w:sz w:val="24"/>
          <w:szCs w:val="24"/>
        </w:rPr>
        <w:t>Pasalnya</w:t>
      </w:r>
      <w:proofErr w:type="spellEnd"/>
      <w:r w:rsidRPr="00AE1AF1">
        <w:rPr>
          <w:rFonts w:cstheme="minorHAnsi"/>
          <w:sz w:val="24"/>
          <w:szCs w:val="24"/>
        </w:rPr>
        <w:t xml:space="preserve">, Pendidikan Agama Islam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Anak Berkebutuhan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mengalami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tantangan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tidak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mudah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jika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bukan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lebih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sering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berupa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kealpaan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pihak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>.</w:t>
      </w:r>
    </w:p>
    <w:p w14:paraId="28FB169F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t xml:space="preserve">Salah </w:t>
      </w:r>
      <w:proofErr w:type="spellStart"/>
      <w:r w:rsidRPr="00AE1AF1">
        <w:rPr>
          <w:rFonts w:cstheme="minorHAnsi"/>
          <w:sz w:val="24"/>
          <w:szCs w:val="24"/>
        </w:rPr>
        <w:t>satu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kendala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serius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tentang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kaitannya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adalah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pandangan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stigmatis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tentang</w:t>
      </w:r>
      <w:proofErr w:type="spellEnd"/>
      <w:r w:rsidRPr="00AE1AF1">
        <w:rPr>
          <w:rFonts w:cstheme="minorHAnsi"/>
          <w:sz w:val="24"/>
          <w:szCs w:val="24"/>
        </w:rPr>
        <w:t xml:space="preserve"> ABK. </w:t>
      </w:r>
      <w:proofErr w:type="spellStart"/>
      <w:r w:rsidRPr="00AE1AF1">
        <w:rPr>
          <w:rFonts w:cstheme="minorHAnsi"/>
          <w:sz w:val="24"/>
          <w:szCs w:val="24"/>
        </w:rPr>
        <w:t>Mereka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masih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dipandang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sebagai</w:t>
      </w:r>
      <w:proofErr w:type="spellEnd"/>
      <w:r w:rsidRPr="00AE1AF1">
        <w:rPr>
          <w:rFonts w:cstheme="minorHAnsi"/>
          <w:sz w:val="24"/>
          <w:szCs w:val="24"/>
        </w:rPr>
        <w:t xml:space="preserve"> problem </w:t>
      </w:r>
      <w:proofErr w:type="spellStart"/>
      <w:r w:rsidRPr="00AE1AF1">
        <w:rPr>
          <w:rFonts w:cstheme="minorHAnsi"/>
          <w:sz w:val="24"/>
          <w:szCs w:val="24"/>
        </w:rPr>
        <w:t>sosial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cenderung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dilihat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beban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masyarakat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Secara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umum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pendapat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masyarakat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mengenai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masih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berkutat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asumsi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masalah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medis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masalah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sosial</w:t>
      </w:r>
      <w:proofErr w:type="spellEnd"/>
      <w:r w:rsidRPr="00AE1AF1">
        <w:rPr>
          <w:rFonts w:cstheme="minorHAnsi"/>
          <w:sz w:val="24"/>
          <w:szCs w:val="24"/>
        </w:rPr>
        <w:t xml:space="preserve"> (Wari </w:t>
      </w:r>
      <w:r w:rsidRPr="00AE1AF1">
        <w:rPr>
          <w:rFonts w:cstheme="minorHAnsi"/>
          <w:sz w:val="24"/>
          <w:szCs w:val="24"/>
        </w:rPr>
        <w:lastRenderedPageBreak/>
        <w:t xml:space="preserve">Setiawan, 2018). </w:t>
      </w:r>
      <w:proofErr w:type="spellStart"/>
      <w:r w:rsidRPr="00AE1AF1">
        <w:rPr>
          <w:rFonts w:cstheme="minorHAnsi"/>
          <w:sz w:val="24"/>
          <w:szCs w:val="24"/>
        </w:rPr>
        <w:t>Beberapa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permasalahan</w:t>
      </w:r>
      <w:proofErr w:type="spellEnd"/>
      <w:r w:rsidRPr="00AE1AF1">
        <w:rPr>
          <w:rFonts w:cstheme="minorHAnsi"/>
          <w:sz w:val="24"/>
          <w:szCs w:val="24"/>
        </w:rPr>
        <w:t xml:space="preserve"> lain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berkebutuhan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membayangi</w:t>
      </w:r>
      <w:proofErr w:type="spellEnd"/>
      <w:r w:rsidRPr="00AE1AF1">
        <w:rPr>
          <w:rFonts w:cstheme="minorHAnsi"/>
          <w:sz w:val="24"/>
          <w:szCs w:val="24"/>
        </w:rPr>
        <w:t>.</w:t>
      </w:r>
    </w:p>
    <w:p w14:paraId="1E13BE83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Pertama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ketidaktepatan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cara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terhadap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keberagaman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terutama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Sekolah</w:t>
      </w:r>
      <w:proofErr w:type="spellEnd"/>
      <w:r w:rsidRPr="00AE1AF1">
        <w:rPr>
          <w:rFonts w:cstheme="minorHAnsi"/>
          <w:sz w:val="24"/>
          <w:szCs w:val="24"/>
        </w:rPr>
        <w:t xml:space="preserve"> Luar </w:t>
      </w:r>
      <w:proofErr w:type="spellStart"/>
      <w:r w:rsidRPr="00AE1AF1">
        <w:rPr>
          <w:rFonts w:cstheme="minorHAnsi"/>
          <w:sz w:val="24"/>
          <w:szCs w:val="24"/>
        </w:rPr>
        <w:t>Biasa</w:t>
      </w:r>
      <w:proofErr w:type="spellEnd"/>
      <w:r w:rsidRPr="00AE1AF1">
        <w:rPr>
          <w:rFonts w:cstheme="minorHAnsi"/>
          <w:sz w:val="24"/>
          <w:szCs w:val="24"/>
        </w:rPr>
        <w:t xml:space="preserve"> (SLB)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tipenya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Perlakuan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agama Islam yang </w:t>
      </w:r>
      <w:proofErr w:type="spellStart"/>
      <w:r w:rsidRPr="00AE1AF1">
        <w:rPr>
          <w:rFonts w:cstheme="minorHAnsi"/>
          <w:sz w:val="24"/>
          <w:szCs w:val="24"/>
        </w:rPr>
        <w:t>diberikan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kepada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tidak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bisa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disamaratakan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karena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terdapat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perbedaan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karakter</w:t>
      </w:r>
      <w:proofErr w:type="spellEnd"/>
      <w:r w:rsidRPr="00AE1AF1">
        <w:rPr>
          <w:rFonts w:cstheme="minorHAnsi"/>
          <w:sz w:val="24"/>
          <w:szCs w:val="24"/>
        </w:rPr>
        <w:t xml:space="preserve"> dan status </w:t>
      </w:r>
      <w:proofErr w:type="spellStart"/>
      <w:r w:rsidRPr="00AE1AF1">
        <w:rPr>
          <w:rFonts w:cstheme="minorHAnsi"/>
          <w:sz w:val="24"/>
          <w:szCs w:val="24"/>
        </w:rPr>
        <w:t>ketunaan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</w:p>
    <w:p w14:paraId="1EE78C45" w14:textId="187365C4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Kedua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partisipasi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lemah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dari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lingkungan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memperhatikan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urgensi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pembelajaran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 di SLB dan </w:t>
      </w:r>
      <w:proofErr w:type="spellStart"/>
      <w:r w:rsidRPr="00AE1AF1">
        <w:rPr>
          <w:rFonts w:cstheme="minorHAnsi"/>
          <w:sz w:val="24"/>
          <w:szCs w:val="24"/>
        </w:rPr>
        <w:t>pola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pembelajaran</w:t>
      </w:r>
      <w:proofErr w:type="spellEnd"/>
      <w:r w:rsidRPr="00AE1AF1">
        <w:rPr>
          <w:rFonts w:cstheme="minorHAnsi"/>
          <w:sz w:val="24"/>
          <w:szCs w:val="24"/>
        </w:rPr>
        <w:t xml:space="preserve"> agama Islam di </w:t>
      </w:r>
      <w:proofErr w:type="spellStart"/>
      <w:r w:rsidRPr="00AE1AF1">
        <w:rPr>
          <w:rFonts w:cstheme="minorHAnsi"/>
          <w:sz w:val="24"/>
          <w:szCs w:val="24"/>
        </w:rPr>
        <w:t>dalamnya</w:t>
      </w:r>
      <w:proofErr w:type="spellEnd"/>
      <w:r w:rsidRPr="00AE1AF1">
        <w:rPr>
          <w:rFonts w:cstheme="minorHAnsi"/>
          <w:sz w:val="24"/>
          <w:szCs w:val="24"/>
        </w:rPr>
        <w:t xml:space="preserve">. Hal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faktor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tingkat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pemahaman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kualitas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dukungan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lingkungan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pembelajaran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ABK. Hal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diperburuk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statistik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kondisi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kepesertaan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mereka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jalur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formal</w:t>
      </w:r>
      <w:r w:rsidR="00F01367" w:rsidRPr="00AE1AF1">
        <w:rPr>
          <w:rFonts w:cstheme="minorHAnsi"/>
          <w:sz w:val="24"/>
          <w:szCs w:val="24"/>
        </w:rPr>
        <w:t>.</w:t>
      </w:r>
    </w:p>
    <w:p w14:paraId="7EAF5F80" w14:textId="2E07B52A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Menurut</w:t>
      </w:r>
      <w:proofErr w:type="spellEnd"/>
      <w:r w:rsidRPr="00AE1AF1">
        <w:rPr>
          <w:rFonts w:cstheme="minorHAnsi"/>
          <w:sz w:val="24"/>
          <w:szCs w:val="24"/>
        </w:rPr>
        <w:t xml:space="preserve"> data </w:t>
      </w:r>
      <w:proofErr w:type="spellStart"/>
      <w:r w:rsidRPr="00AE1AF1">
        <w:rPr>
          <w:rFonts w:cstheme="minorHAnsi"/>
          <w:sz w:val="24"/>
          <w:szCs w:val="24"/>
        </w:rPr>
        <w:t>statistik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Kemenko</w:t>
      </w:r>
      <w:proofErr w:type="spellEnd"/>
      <w:r w:rsidRPr="00AE1AF1">
        <w:rPr>
          <w:rFonts w:cstheme="minorHAnsi"/>
          <w:sz w:val="24"/>
          <w:szCs w:val="24"/>
        </w:rPr>
        <w:t xml:space="preserve"> Kesra, </w:t>
      </w:r>
      <w:proofErr w:type="spellStart"/>
      <w:r w:rsidRPr="00AE1AF1">
        <w:rPr>
          <w:rFonts w:cstheme="minorHAnsi"/>
          <w:sz w:val="24"/>
          <w:szCs w:val="24"/>
        </w:rPr>
        <w:t>angka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kisaran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usia</w:t>
      </w:r>
      <w:proofErr w:type="spellEnd"/>
      <w:r w:rsidRPr="00AE1AF1">
        <w:rPr>
          <w:rFonts w:cstheme="minorHAnsi"/>
          <w:sz w:val="24"/>
          <w:szCs w:val="24"/>
        </w:rPr>
        <w:t xml:space="preserve"> 5-19 </w:t>
      </w:r>
      <w:proofErr w:type="spellStart"/>
      <w:r w:rsidRPr="00AE1AF1">
        <w:rPr>
          <w:rFonts w:cstheme="minorHAnsi"/>
          <w:sz w:val="24"/>
          <w:szCs w:val="24"/>
        </w:rPr>
        <w:t>tahun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adalah</w:t>
      </w:r>
      <w:proofErr w:type="spellEnd"/>
      <w:r w:rsidRPr="00AE1AF1">
        <w:rPr>
          <w:rFonts w:cstheme="minorHAnsi"/>
          <w:sz w:val="24"/>
          <w:szCs w:val="24"/>
        </w:rPr>
        <w:t xml:space="preserve"> 3,3%, </w:t>
      </w:r>
      <w:proofErr w:type="spellStart"/>
      <w:r w:rsidRPr="00AE1AF1">
        <w:rPr>
          <w:rFonts w:cstheme="minorHAnsi"/>
          <w:sz w:val="24"/>
          <w:szCs w:val="24"/>
        </w:rPr>
        <w:t>sedangkan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jumlah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penduduk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usia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 (2021) </w:t>
      </w:r>
      <w:proofErr w:type="spellStart"/>
      <w:r w:rsidRPr="00AE1AF1">
        <w:rPr>
          <w:rFonts w:cstheme="minorHAnsi"/>
          <w:sz w:val="24"/>
          <w:szCs w:val="24"/>
        </w:rPr>
        <w:t>adalah</w:t>
      </w:r>
      <w:proofErr w:type="spellEnd"/>
      <w:r w:rsidRPr="00AE1AF1">
        <w:rPr>
          <w:rFonts w:cstheme="minorHAnsi"/>
          <w:sz w:val="24"/>
          <w:szCs w:val="24"/>
        </w:rPr>
        <w:t xml:space="preserve"> 66,6 </w:t>
      </w:r>
      <w:proofErr w:type="spellStart"/>
      <w:r w:rsidRPr="00AE1AF1">
        <w:rPr>
          <w:rFonts w:cstheme="minorHAnsi"/>
          <w:sz w:val="24"/>
          <w:szCs w:val="24"/>
        </w:rPr>
        <w:t>juta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jiwa</w:t>
      </w:r>
      <w:proofErr w:type="spellEnd"/>
      <w:r w:rsidRPr="00AE1AF1">
        <w:rPr>
          <w:rFonts w:cstheme="minorHAnsi"/>
          <w:sz w:val="24"/>
          <w:szCs w:val="24"/>
        </w:rPr>
        <w:t xml:space="preserve">. Dalam </w:t>
      </w:r>
      <w:proofErr w:type="spellStart"/>
      <w:r w:rsidRPr="00AE1AF1">
        <w:rPr>
          <w:rFonts w:cstheme="minorHAnsi"/>
          <w:sz w:val="24"/>
          <w:szCs w:val="24"/>
        </w:rPr>
        <w:t>perbandingan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terlihat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bahwa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jumlah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usia</w:t>
      </w:r>
      <w:proofErr w:type="spellEnd"/>
      <w:r w:rsidRPr="00AE1AF1">
        <w:rPr>
          <w:rFonts w:cstheme="minorHAnsi"/>
          <w:sz w:val="24"/>
          <w:szCs w:val="24"/>
        </w:rPr>
        <w:t xml:space="preserve"> 5-19 </w:t>
      </w:r>
      <w:proofErr w:type="spellStart"/>
      <w:r w:rsidRPr="00AE1AF1">
        <w:rPr>
          <w:rFonts w:cstheme="minorHAnsi"/>
          <w:sz w:val="24"/>
          <w:szCs w:val="24"/>
        </w:rPr>
        <w:t>tahun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berkisar</w:t>
      </w:r>
      <w:proofErr w:type="spellEnd"/>
      <w:r w:rsidRPr="00AE1AF1">
        <w:rPr>
          <w:rFonts w:cstheme="minorHAnsi"/>
          <w:sz w:val="24"/>
          <w:szCs w:val="24"/>
        </w:rPr>
        <w:t xml:space="preserve"> 2.197.833 </w:t>
      </w:r>
      <w:proofErr w:type="spellStart"/>
      <w:r w:rsidRPr="00AE1AF1">
        <w:rPr>
          <w:rFonts w:cstheme="minorHAnsi"/>
          <w:sz w:val="24"/>
          <w:szCs w:val="24"/>
        </w:rPr>
        <w:t>jiwa</w:t>
      </w:r>
      <w:proofErr w:type="spellEnd"/>
      <w:r w:rsidR="00F01367" w:rsidRPr="00AE1AF1">
        <w:rPr>
          <w:rFonts w:cstheme="minorHAnsi"/>
          <w:sz w:val="24"/>
          <w:szCs w:val="24"/>
        </w:rPr>
        <w:t xml:space="preserve">. </w:t>
      </w:r>
      <w:r w:rsidRPr="00AE1AF1">
        <w:rPr>
          <w:rFonts w:cstheme="minorHAnsi"/>
          <w:sz w:val="24"/>
          <w:szCs w:val="24"/>
        </w:rPr>
        <w:t xml:space="preserve">Masih pada </w:t>
      </w:r>
      <w:proofErr w:type="spellStart"/>
      <w:r w:rsidRPr="00AE1AF1">
        <w:rPr>
          <w:rFonts w:cstheme="minorHAnsi"/>
          <w:sz w:val="24"/>
          <w:szCs w:val="24"/>
        </w:rPr>
        <w:t>tahun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sama</w:t>
      </w:r>
      <w:proofErr w:type="spellEnd"/>
      <w:r w:rsidRPr="00AE1AF1">
        <w:rPr>
          <w:rFonts w:cstheme="minorHAnsi"/>
          <w:sz w:val="24"/>
          <w:szCs w:val="24"/>
        </w:rPr>
        <w:t xml:space="preserve">, data </w:t>
      </w:r>
      <w:proofErr w:type="spellStart"/>
      <w:r w:rsidRPr="00AE1AF1">
        <w:rPr>
          <w:rFonts w:cstheme="minorHAnsi"/>
          <w:sz w:val="24"/>
          <w:szCs w:val="24"/>
        </w:rPr>
        <w:t>Kemendikbu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Ristek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menunjukkan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jumlah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peserta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didik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jalur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Sekolah</w:t>
      </w:r>
      <w:proofErr w:type="spellEnd"/>
      <w:r w:rsidRPr="00AE1AF1">
        <w:rPr>
          <w:rFonts w:cstheme="minorHAnsi"/>
          <w:sz w:val="24"/>
          <w:szCs w:val="24"/>
        </w:rPr>
        <w:t xml:space="preserve"> Luar </w:t>
      </w:r>
      <w:proofErr w:type="spellStart"/>
      <w:r w:rsidRPr="00AE1AF1">
        <w:rPr>
          <w:rFonts w:cstheme="minorHAnsi"/>
          <w:sz w:val="24"/>
          <w:szCs w:val="24"/>
        </w:rPr>
        <w:t>Biasa</w:t>
      </w:r>
      <w:proofErr w:type="spellEnd"/>
      <w:r w:rsidRPr="00AE1AF1">
        <w:rPr>
          <w:rFonts w:cstheme="minorHAnsi"/>
          <w:sz w:val="24"/>
          <w:szCs w:val="24"/>
        </w:rPr>
        <w:t xml:space="preserve"> (SLB) dan </w:t>
      </w:r>
      <w:proofErr w:type="spellStart"/>
      <w:r w:rsidRPr="00AE1AF1">
        <w:rPr>
          <w:rFonts w:cstheme="minorHAnsi"/>
          <w:sz w:val="24"/>
          <w:szCs w:val="24"/>
        </w:rPr>
        <w:t>inklusif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adalah</w:t>
      </w:r>
      <w:proofErr w:type="spellEnd"/>
      <w:r w:rsidRPr="00AE1AF1">
        <w:rPr>
          <w:rFonts w:cstheme="minorHAnsi"/>
          <w:sz w:val="24"/>
          <w:szCs w:val="24"/>
        </w:rPr>
        <w:t xml:space="preserve"> 269.398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begitu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persentase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menempuh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formal </w:t>
      </w:r>
      <w:proofErr w:type="spellStart"/>
      <w:r w:rsidRPr="00AE1AF1">
        <w:rPr>
          <w:rFonts w:cstheme="minorHAnsi"/>
          <w:sz w:val="24"/>
          <w:szCs w:val="24"/>
        </w:rPr>
        <w:t>baru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sebesar</w:t>
      </w:r>
      <w:proofErr w:type="spellEnd"/>
      <w:r w:rsidRPr="00AE1AF1">
        <w:rPr>
          <w:rFonts w:cstheme="minorHAnsi"/>
          <w:sz w:val="24"/>
          <w:szCs w:val="24"/>
        </w:rPr>
        <w:t xml:space="preserve"> 12.26%. </w:t>
      </w:r>
      <w:proofErr w:type="spellStart"/>
      <w:r w:rsidRPr="00AE1AF1">
        <w:rPr>
          <w:rFonts w:cstheme="minorHAnsi"/>
          <w:sz w:val="24"/>
          <w:szCs w:val="24"/>
        </w:rPr>
        <w:t>Jumlah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jelas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masih</w:t>
      </w:r>
      <w:proofErr w:type="spellEnd"/>
      <w:r w:rsidRPr="00AE1AF1">
        <w:rPr>
          <w:rFonts w:cstheme="minorHAnsi"/>
          <w:sz w:val="24"/>
          <w:szCs w:val="24"/>
        </w:rPr>
        <w:t xml:space="preserve"> sangat </w:t>
      </w:r>
      <w:proofErr w:type="spellStart"/>
      <w:r w:rsidRPr="00AE1AF1">
        <w:rPr>
          <w:rFonts w:cstheme="minorHAnsi"/>
          <w:sz w:val="24"/>
          <w:szCs w:val="24"/>
        </w:rPr>
        <w:t>sedikit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dari</w:t>
      </w:r>
      <w:proofErr w:type="spellEnd"/>
      <w:r w:rsidRPr="00AE1AF1">
        <w:rPr>
          <w:rFonts w:cstheme="minorHAnsi"/>
          <w:sz w:val="24"/>
          <w:szCs w:val="24"/>
        </w:rPr>
        <w:t xml:space="preserve"> ABK yang </w:t>
      </w:r>
      <w:proofErr w:type="spellStart"/>
      <w:r w:rsidRPr="00AE1AF1">
        <w:rPr>
          <w:rFonts w:cstheme="minorHAnsi"/>
          <w:sz w:val="24"/>
          <w:szCs w:val="24"/>
        </w:rPr>
        <w:t>seharusnya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dilayani</w:t>
      </w:r>
      <w:proofErr w:type="spellEnd"/>
      <w:r w:rsidRPr="00AE1AF1">
        <w:rPr>
          <w:rFonts w:cstheme="minorHAnsi"/>
          <w:sz w:val="24"/>
          <w:szCs w:val="24"/>
        </w:rPr>
        <w:t xml:space="preserve"> oleh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disediakan</w:t>
      </w:r>
      <w:proofErr w:type="spellEnd"/>
      <w:r w:rsidRPr="00AE1AF1">
        <w:rPr>
          <w:rFonts w:cstheme="minorHAnsi"/>
          <w:sz w:val="24"/>
          <w:szCs w:val="24"/>
        </w:rPr>
        <w:t xml:space="preserve"> oleh </w:t>
      </w:r>
      <w:proofErr w:type="spellStart"/>
      <w:r w:rsidRPr="00AE1AF1">
        <w:rPr>
          <w:rFonts w:cstheme="minorHAnsi"/>
          <w:sz w:val="24"/>
          <w:szCs w:val="24"/>
        </w:rPr>
        <w:t>pemerintah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</w:p>
    <w:p w14:paraId="67E84C18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t xml:space="preserve">Selain </w:t>
      </w:r>
      <w:proofErr w:type="spellStart"/>
      <w:r w:rsidRPr="00AE1AF1">
        <w:rPr>
          <w:rFonts w:cstheme="minorHAnsi"/>
          <w:sz w:val="24"/>
          <w:szCs w:val="24"/>
        </w:rPr>
        <w:t>itu</w:t>
      </w:r>
      <w:proofErr w:type="spellEnd"/>
      <w:r w:rsidRPr="00AE1AF1">
        <w:rPr>
          <w:rFonts w:cstheme="minorHAnsi"/>
          <w:sz w:val="24"/>
          <w:szCs w:val="24"/>
        </w:rPr>
        <w:t xml:space="preserve">, di </w:t>
      </w:r>
      <w:proofErr w:type="spellStart"/>
      <w:r w:rsidRPr="00AE1AF1">
        <w:rPr>
          <w:rFonts w:cstheme="minorHAnsi"/>
          <w:sz w:val="24"/>
          <w:szCs w:val="24"/>
        </w:rPr>
        <w:t>luar</w:t>
      </w:r>
      <w:proofErr w:type="spellEnd"/>
      <w:r w:rsidRPr="00AE1AF1">
        <w:rPr>
          <w:rFonts w:cstheme="minorHAnsi"/>
          <w:sz w:val="24"/>
          <w:szCs w:val="24"/>
        </w:rPr>
        <w:t xml:space="preserve"> problem </w:t>
      </w:r>
      <w:proofErr w:type="spellStart"/>
      <w:r w:rsidRPr="00AE1AF1">
        <w:rPr>
          <w:rFonts w:cstheme="minorHAnsi"/>
          <w:sz w:val="24"/>
          <w:szCs w:val="24"/>
        </w:rPr>
        <w:t>akses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sebaran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SLB, </w:t>
      </w:r>
      <w:proofErr w:type="spellStart"/>
      <w:r w:rsidRPr="00AE1AF1">
        <w:rPr>
          <w:rFonts w:cstheme="minorHAnsi"/>
          <w:sz w:val="24"/>
          <w:szCs w:val="24"/>
        </w:rPr>
        <w:t>saat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terdapat</w:t>
      </w:r>
      <w:proofErr w:type="spellEnd"/>
      <w:r w:rsidRPr="00AE1AF1">
        <w:rPr>
          <w:rFonts w:cstheme="minorHAnsi"/>
          <w:sz w:val="24"/>
          <w:szCs w:val="24"/>
        </w:rPr>
        <w:t xml:space="preserve"> 2.550 SLB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dukungan</w:t>
      </w:r>
      <w:proofErr w:type="spellEnd"/>
      <w:r w:rsidRPr="00AE1AF1">
        <w:rPr>
          <w:rFonts w:cstheme="minorHAnsi"/>
          <w:sz w:val="24"/>
          <w:szCs w:val="24"/>
        </w:rPr>
        <w:t xml:space="preserve"> 499 guru PAI. </w:t>
      </w:r>
      <w:proofErr w:type="spellStart"/>
      <w:r w:rsidRPr="00AE1AF1">
        <w:rPr>
          <w:rFonts w:cstheme="minorHAnsi"/>
          <w:sz w:val="24"/>
          <w:szCs w:val="24"/>
        </w:rPr>
        <w:t>Artinya</w:t>
      </w:r>
      <w:proofErr w:type="spellEnd"/>
      <w:r w:rsidRPr="00AE1AF1">
        <w:rPr>
          <w:rFonts w:cstheme="minorHAnsi"/>
          <w:sz w:val="24"/>
          <w:szCs w:val="24"/>
        </w:rPr>
        <w:t xml:space="preserve">, di </w:t>
      </w:r>
      <w:proofErr w:type="spellStart"/>
      <w:r w:rsidRPr="00AE1AF1">
        <w:rPr>
          <w:rFonts w:cstheme="minorHAnsi"/>
          <w:sz w:val="24"/>
          <w:szCs w:val="24"/>
        </w:rPr>
        <w:t>tengah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tingkat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kesulitan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mengajar</w:t>
      </w:r>
      <w:proofErr w:type="spellEnd"/>
      <w:r w:rsidRPr="00AE1AF1">
        <w:rPr>
          <w:rFonts w:cstheme="minorHAnsi"/>
          <w:sz w:val="24"/>
          <w:szCs w:val="24"/>
        </w:rPr>
        <w:t xml:space="preserve"> PAI dan </w:t>
      </w:r>
      <w:proofErr w:type="spellStart"/>
      <w:r w:rsidRPr="00AE1AF1">
        <w:rPr>
          <w:rFonts w:cstheme="minorHAnsi"/>
          <w:sz w:val="24"/>
          <w:szCs w:val="24"/>
        </w:rPr>
        <w:t>mendampingi</w:t>
      </w:r>
      <w:proofErr w:type="spellEnd"/>
      <w:r w:rsidRPr="00AE1AF1">
        <w:rPr>
          <w:rFonts w:cstheme="minorHAnsi"/>
          <w:sz w:val="24"/>
          <w:szCs w:val="24"/>
        </w:rPr>
        <w:t xml:space="preserve"> ABK, </w:t>
      </w:r>
      <w:proofErr w:type="spellStart"/>
      <w:r w:rsidRPr="00AE1AF1">
        <w:rPr>
          <w:rFonts w:cstheme="minorHAnsi"/>
          <w:sz w:val="24"/>
          <w:szCs w:val="24"/>
        </w:rPr>
        <w:t>seorang</w:t>
      </w:r>
      <w:proofErr w:type="spellEnd"/>
      <w:r w:rsidRPr="00AE1AF1">
        <w:rPr>
          <w:rFonts w:cstheme="minorHAnsi"/>
          <w:sz w:val="24"/>
          <w:szCs w:val="24"/>
        </w:rPr>
        <w:t xml:space="preserve"> guru PAI SLB </w:t>
      </w:r>
      <w:proofErr w:type="spellStart"/>
      <w:r w:rsidRPr="00AE1AF1">
        <w:rPr>
          <w:rFonts w:cstheme="minorHAnsi"/>
          <w:sz w:val="24"/>
          <w:szCs w:val="24"/>
        </w:rPr>
        <w:t>harus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melayani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setidaknya</w:t>
      </w:r>
      <w:proofErr w:type="spellEnd"/>
      <w:r w:rsidRPr="00AE1AF1">
        <w:rPr>
          <w:rFonts w:cstheme="minorHAnsi"/>
          <w:sz w:val="24"/>
          <w:szCs w:val="24"/>
        </w:rPr>
        <w:t xml:space="preserve"> 5 ABK. </w:t>
      </w:r>
    </w:p>
    <w:p w14:paraId="06E84A34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Ketiga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kendala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implementasi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kebijakan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mengatur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pada SLB, </w:t>
      </w:r>
      <w:proofErr w:type="spellStart"/>
      <w:r w:rsidRPr="00AE1AF1">
        <w:rPr>
          <w:rFonts w:cstheme="minorHAnsi"/>
          <w:sz w:val="24"/>
          <w:szCs w:val="24"/>
        </w:rPr>
        <w:t>terutama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Pendidikan Agama Islam. SLB </w:t>
      </w:r>
      <w:proofErr w:type="spellStart"/>
      <w:r w:rsidRPr="00AE1AF1">
        <w:rPr>
          <w:rFonts w:cstheme="minorHAnsi"/>
          <w:sz w:val="24"/>
          <w:szCs w:val="24"/>
        </w:rPr>
        <w:t>berada</w:t>
      </w:r>
      <w:proofErr w:type="spellEnd"/>
      <w:r w:rsidRPr="00AE1AF1">
        <w:rPr>
          <w:rFonts w:cstheme="minorHAnsi"/>
          <w:sz w:val="24"/>
          <w:szCs w:val="24"/>
        </w:rPr>
        <w:t xml:space="preserve"> di </w:t>
      </w:r>
      <w:proofErr w:type="spellStart"/>
      <w:r w:rsidRPr="00AE1AF1">
        <w:rPr>
          <w:rFonts w:cstheme="minorHAnsi"/>
          <w:sz w:val="24"/>
          <w:szCs w:val="24"/>
        </w:rPr>
        <w:t>bawah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koordinasi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pemerintah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daerah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tingkat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provinsi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kabupaten</w:t>
      </w:r>
      <w:proofErr w:type="spellEnd"/>
      <w:r w:rsidRPr="00AE1AF1">
        <w:rPr>
          <w:rFonts w:cstheme="minorHAnsi"/>
          <w:sz w:val="24"/>
          <w:szCs w:val="24"/>
        </w:rPr>
        <w:t>/</w:t>
      </w:r>
      <w:proofErr w:type="spellStart"/>
      <w:r w:rsidRPr="00AE1AF1">
        <w:rPr>
          <w:rFonts w:cstheme="minorHAnsi"/>
          <w:sz w:val="24"/>
          <w:szCs w:val="24"/>
        </w:rPr>
        <w:t>kota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sementara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agama </w:t>
      </w:r>
      <w:proofErr w:type="spellStart"/>
      <w:r w:rsidRPr="00AE1AF1">
        <w:rPr>
          <w:rFonts w:cstheme="minorHAnsi"/>
          <w:sz w:val="24"/>
          <w:szCs w:val="24"/>
        </w:rPr>
        <w:t>islam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berada</w:t>
      </w:r>
      <w:proofErr w:type="spellEnd"/>
      <w:r w:rsidRPr="00AE1AF1">
        <w:rPr>
          <w:rFonts w:cstheme="minorHAnsi"/>
          <w:sz w:val="24"/>
          <w:szCs w:val="24"/>
        </w:rPr>
        <w:t xml:space="preserve"> di </w:t>
      </w:r>
      <w:proofErr w:type="spellStart"/>
      <w:r w:rsidRPr="00AE1AF1">
        <w:rPr>
          <w:rFonts w:cstheme="minorHAnsi"/>
          <w:sz w:val="24"/>
          <w:szCs w:val="24"/>
        </w:rPr>
        <w:t>bawah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koordinasi</w:t>
      </w:r>
      <w:proofErr w:type="spellEnd"/>
      <w:r w:rsidRPr="00AE1AF1">
        <w:rPr>
          <w:rFonts w:cstheme="minorHAnsi"/>
          <w:sz w:val="24"/>
          <w:szCs w:val="24"/>
        </w:rPr>
        <w:t xml:space="preserve"> Kementerian Agama. Dalam </w:t>
      </w:r>
      <w:proofErr w:type="spellStart"/>
      <w:r w:rsidRPr="00AE1AF1">
        <w:rPr>
          <w:rFonts w:cstheme="minorHAnsi"/>
          <w:sz w:val="24"/>
          <w:szCs w:val="24"/>
        </w:rPr>
        <w:t>beberapa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hal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relasi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turut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menjadi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kendala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akselerasi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substansi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pengajaran</w:t>
      </w:r>
      <w:proofErr w:type="spellEnd"/>
      <w:r w:rsidRPr="00AE1AF1">
        <w:rPr>
          <w:rFonts w:cstheme="minorHAnsi"/>
          <w:sz w:val="24"/>
          <w:szCs w:val="24"/>
        </w:rPr>
        <w:t xml:space="preserve"> PAI pada SLB. </w:t>
      </w:r>
    </w:p>
    <w:p w14:paraId="7598054A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lastRenderedPageBreak/>
        <w:t>Keempat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belum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terbentuknya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ekosistem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tenaga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ABK. Para </w:t>
      </w:r>
      <w:proofErr w:type="spellStart"/>
      <w:r w:rsidRPr="00AE1AF1">
        <w:rPr>
          <w:rFonts w:cstheme="minorHAnsi"/>
          <w:sz w:val="24"/>
          <w:szCs w:val="24"/>
        </w:rPr>
        <w:t>pendidik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SLB </w:t>
      </w:r>
      <w:proofErr w:type="spellStart"/>
      <w:r w:rsidRPr="00AE1AF1">
        <w:rPr>
          <w:rFonts w:cstheme="minorHAnsi"/>
          <w:sz w:val="24"/>
          <w:szCs w:val="24"/>
        </w:rPr>
        <w:t>idealnya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hadir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dari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kancah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Perguruan</w:t>
      </w:r>
      <w:proofErr w:type="spellEnd"/>
      <w:r w:rsidRPr="00AE1AF1">
        <w:rPr>
          <w:rFonts w:cstheme="minorHAnsi"/>
          <w:sz w:val="24"/>
          <w:szCs w:val="24"/>
        </w:rPr>
        <w:t xml:space="preserve"> Tinggi </w:t>
      </w:r>
      <w:proofErr w:type="spellStart"/>
      <w:r w:rsidRPr="00AE1AF1">
        <w:rPr>
          <w:rFonts w:cstheme="minorHAnsi"/>
          <w:sz w:val="24"/>
          <w:szCs w:val="24"/>
        </w:rPr>
        <w:t>Keagamaan</w:t>
      </w:r>
      <w:proofErr w:type="spellEnd"/>
      <w:r w:rsidRPr="00AE1AF1">
        <w:rPr>
          <w:rFonts w:cstheme="minorHAnsi"/>
          <w:sz w:val="24"/>
          <w:szCs w:val="24"/>
        </w:rPr>
        <w:t xml:space="preserve"> Islam (PTKI). </w:t>
      </w:r>
      <w:proofErr w:type="spellStart"/>
      <w:r w:rsidRPr="00AE1AF1">
        <w:rPr>
          <w:rFonts w:cstheme="minorHAnsi"/>
          <w:sz w:val="24"/>
          <w:szCs w:val="24"/>
        </w:rPr>
        <w:t>Namun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keberadaan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kelas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atau</w:t>
      </w:r>
      <w:proofErr w:type="spellEnd"/>
      <w:r w:rsidRPr="00AE1AF1">
        <w:rPr>
          <w:rFonts w:cstheme="minorHAnsi"/>
          <w:sz w:val="24"/>
          <w:szCs w:val="24"/>
        </w:rPr>
        <w:t xml:space="preserve"> program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fokus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pengajaran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SLB </w:t>
      </w:r>
      <w:proofErr w:type="spellStart"/>
      <w:r w:rsidRPr="00AE1AF1">
        <w:rPr>
          <w:rFonts w:cstheme="minorHAnsi"/>
          <w:sz w:val="24"/>
          <w:szCs w:val="24"/>
        </w:rPr>
        <w:t>masih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timbul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tenggelam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akhirnya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belum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ada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kini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Kondisi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menyulitkan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pihak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memberikan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ABK. </w:t>
      </w:r>
      <w:proofErr w:type="spellStart"/>
      <w:r w:rsidRPr="00AE1AF1">
        <w:rPr>
          <w:rFonts w:cstheme="minorHAnsi"/>
          <w:sz w:val="24"/>
          <w:szCs w:val="24"/>
        </w:rPr>
        <w:t>Mengajar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tentu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saja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berbeda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siswa</w:t>
      </w:r>
      <w:proofErr w:type="spellEnd"/>
      <w:r w:rsidRPr="00AE1AF1">
        <w:rPr>
          <w:rFonts w:cstheme="minorHAnsi"/>
          <w:sz w:val="24"/>
          <w:szCs w:val="24"/>
        </w:rPr>
        <w:t xml:space="preserve"> normal</w:t>
      </w:r>
      <w:r w:rsidR="00F01367" w:rsidRPr="00AE1AF1">
        <w:rPr>
          <w:rFonts w:cstheme="minorHAnsi"/>
          <w:sz w:val="24"/>
          <w:szCs w:val="24"/>
        </w:rPr>
        <w:t>.</w:t>
      </w:r>
    </w:p>
    <w:p w14:paraId="5BFC6409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Karenanya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dibutuhkan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kompetensi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menanganinya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Tiadanya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jalur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menangani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tentu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saja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menjadi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hambatan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serius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padahal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memiliki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kesempatan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sama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penyelenggara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pendidik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tenaga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kependidikan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maupun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peserta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didik</w:t>
      </w:r>
      <w:proofErr w:type="spellEnd"/>
      <w:r w:rsidRPr="00AE1AF1">
        <w:rPr>
          <w:rFonts w:cstheme="minorHAnsi"/>
          <w:sz w:val="24"/>
          <w:szCs w:val="24"/>
        </w:rPr>
        <w:t xml:space="preserve">. Hal </w:t>
      </w:r>
      <w:proofErr w:type="spellStart"/>
      <w:r w:rsidRPr="00AE1AF1">
        <w:rPr>
          <w:rFonts w:cstheme="minorHAnsi"/>
          <w:sz w:val="24"/>
          <w:szCs w:val="24"/>
        </w:rPr>
        <w:t>itu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diatur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Nomor</w:t>
      </w:r>
      <w:proofErr w:type="spellEnd"/>
      <w:r w:rsidRPr="00AE1AF1">
        <w:rPr>
          <w:rFonts w:cstheme="minorHAnsi"/>
          <w:sz w:val="24"/>
          <w:szCs w:val="24"/>
        </w:rPr>
        <w:t xml:space="preserve"> 8 </w:t>
      </w:r>
      <w:proofErr w:type="spellStart"/>
      <w:r w:rsidRPr="00AE1AF1">
        <w:rPr>
          <w:rFonts w:cstheme="minorHAnsi"/>
          <w:sz w:val="24"/>
          <w:szCs w:val="24"/>
        </w:rPr>
        <w:t>Tahun</w:t>
      </w:r>
      <w:proofErr w:type="spellEnd"/>
      <w:r w:rsidRPr="00AE1AF1">
        <w:rPr>
          <w:rFonts w:cstheme="minorHAnsi"/>
          <w:sz w:val="24"/>
          <w:szCs w:val="24"/>
        </w:rPr>
        <w:t xml:space="preserve"> 2016 </w:t>
      </w:r>
      <w:proofErr w:type="spellStart"/>
      <w:r w:rsidRPr="00AE1AF1">
        <w:rPr>
          <w:rFonts w:cstheme="minorHAnsi"/>
          <w:sz w:val="24"/>
          <w:szCs w:val="24"/>
        </w:rPr>
        <w:t>tentang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dan PP </w:t>
      </w:r>
      <w:proofErr w:type="spellStart"/>
      <w:r w:rsidRPr="00AE1AF1">
        <w:rPr>
          <w:rFonts w:cstheme="minorHAnsi"/>
          <w:sz w:val="24"/>
          <w:szCs w:val="24"/>
        </w:rPr>
        <w:t>Nomor</w:t>
      </w:r>
      <w:proofErr w:type="spellEnd"/>
      <w:r w:rsidRPr="00AE1AF1">
        <w:rPr>
          <w:rFonts w:cstheme="minorHAnsi"/>
          <w:sz w:val="24"/>
          <w:szCs w:val="24"/>
        </w:rPr>
        <w:t xml:space="preserve"> 13 </w:t>
      </w:r>
      <w:proofErr w:type="spellStart"/>
      <w:r w:rsidRPr="00AE1AF1">
        <w:rPr>
          <w:rFonts w:cstheme="minorHAnsi"/>
          <w:sz w:val="24"/>
          <w:szCs w:val="24"/>
        </w:rPr>
        <w:t>Tahun</w:t>
      </w:r>
      <w:proofErr w:type="spellEnd"/>
      <w:r w:rsidRPr="00AE1AF1">
        <w:rPr>
          <w:rFonts w:cstheme="minorHAnsi"/>
          <w:sz w:val="24"/>
          <w:szCs w:val="24"/>
        </w:rPr>
        <w:t xml:space="preserve"> 2020 </w:t>
      </w:r>
      <w:proofErr w:type="spellStart"/>
      <w:r w:rsidRPr="00AE1AF1">
        <w:rPr>
          <w:rFonts w:cstheme="minorHAnsi"/>
          <w:sz w:val="24"/>
          <w:szCs w:val="24"/>
        </w:rPr>
        <w:t>tentang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Akomodasi</w:t>
      </w:r>
      <w:proofErr w:type="spellEnd"/>
      <w:r w:rsidRPr="00AE1AF1">
        <w:rPr>
          <w:rFonts w:cstheme="minorHAnsi"/>
          <w:sz w:val="24"/>
          <w:szCs w:val="24"/>
        </w:rPr>
        <w:t xml:space="preserve"> yang Layak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Peserta</w:t>
      </w:r>
      <w:proofErr w:type="spellEnd"/>
      <w:r w:rsidRPr="00AE1AF1">
        <w:rPr>
          <w:rFonts w:cstheme="minorHAnsi"/>
          <w:sz w:val="24"/>
          <w:szCs w:val="24"/>
        </w:rPr>
        <w:t xml:space="preserve"> Didik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="00F01367" w:rsidRPr="00AE1AF1">
        <w:rPr>
          <w:rFonts w:cstheme="minorHAnsi"/>
          <w:sz w:val="24"/>
          <w:szCs w:val="24"/>
        </w:rPr>
        <w:t>.</w:t>
      </w:r>
    </w:p>
    <w:p w14:paraId="2DE3C59C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pekerjaan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rumah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PAI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ABK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berjalan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seiring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problem lain, </w:t>
      </w:r>
      <w:proofErr w:type="spellStart"/>
      <w:r w:rsidRPr="00AE1AF1">
        <w:rPr>
          <w:rFonts w:cstheme="minorHAnsi"/>
          <w:sz w:val="24"/>
          <w:szCs w:val="24"/>
        </w:rPr>
        <w:t>yakni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pelecehan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terhadap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terbatasnya</w:t>
      </w:r>
      <w:proofErr w:type="spellEnd"/>
      <w:r w:rsidRPr="00AE1AF1">
        <w:rPr>
          <w:rFonts w:cstheme="minorHAnsi"/>
          <w:sz w:val="24"/>
          <w:szCs w:val="24"/>
        </w:rPr>
        <w:t xml:space="preserve"> Guru </w:t>
      </w:r>
      <w:proofErr w:type="spellStart"/>
      <w:r w:rsidRPr="00AE1AF1">
        <w:rPr>
          <w:rFonts w:cstheme="minorHAnsi"/>
          <w:sz w:val="24"/>
          <w:szCs w:val="24"/>
        </w:rPr>
        <w:t>Pembimbing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(GPK) yang </w:t>
      </w:r>
      <w:proofErr w:type="spellStart"/>
      <w:r w:rsidRPr="00AE1AF1">
        <w:rPr>
          <w:rFonts w:cstheme="minorHAnsi"/>
          <w:sz w:val="24"/>
          <w:szCs w:val="24"/>
        </w:rPr>
        <w:t>berkompeten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kemampuan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adaptasi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kurikulum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pembelajaran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masih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rendah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serta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belum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maksimal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tersedianya</w:t>
      </w:r>
      <w:proofErr w:type="spellEnd"/>
      <w:r w:rsidRPr="00AE1AF1">
        <w:rPr>
          <w:rFonts w:cstheme="minorHAnsi"/>
          <w:sz w:val="24"/>
          <w:szCs w:val="24"/>
        </w:rPr>
        <w:t xml:space="preserve"> media </w:t>
      </w:r>
      <w:proofErr w:type="spellStart"/>
      <w:r w:rsidRPr="00AE1AF1">
        <w:rPr>
          <w:rFonts w:cstheme="minorHAnsi"/>
          <w:sz w:val="24"/>
          <w:szCs w:val="24"/>
        </w:rPr>
        <w:t>pembelajaran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aksesibel</w:t>
      </w:r>
      <w:proofErr w:type="spellEnd"/>
      <w:r w:rsidR="00F01367" w:rsidRPr="00AE1AF1">
        <w:rPr>
          <w:rFonts w:cstheme="minorHAnsi"/>
          <w:sz w:val="24"/>
          <w:szCs w:val="24"/>
        </w:rPr>
        <w:t>.</w:t>
      </w:r>
    </w:p>
    <w:p w14:paraId="65EEE7D9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t xml:space="preserve">Dalam </w:t>
      </w:r>
      <w:proofErr w:type="spellStart"/>
      <w:r w:rsidRPr="00AE1AF1">
        <w:rPr>
          <w:rFonts w:cstheme="minorHAnsi"/>
          <w:sz w:val="24"/>
          <w:szCs w:val="24"/>
        </w:rPr>
        <w:t>sengkarut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tantangan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mau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tidak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mau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komitmen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pemerintah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pusat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ataupun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daerah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diuji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mewujudkan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pembudayaan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inklusif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seluruh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lapisan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lingkup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pengambil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kebijakan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perguruan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tinggi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keagamaan</w:t>
      </w:r>
      <w:proofErr w:type="spellEnd"/>
      <w:r w:rsidRPr="00AE1AF1">
        <w:rPr>
          <w:rFonts w:cstheme="minorHAnsi"/>
          <w:sz w:val="24"/>
          <w:szCs w:val="24"/>
        </w:rPr>
        <w:t xml:space="preserve"> Islam, </w:t>
      </w:r>
      <w:proofErr w:type="spellStart"/>
      <w:r w:rsidRPr="00AE1AF1">
        <w:rPr>
          <w:rFonts w:cstheme="minorHAnsi"/>
          <w:sz w:val="24"/>
          <w:szCs w:val="24"/>
        </w:rPr>
        <w:t>sekolah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masyarakat</w:t>
      </w:r>
      <w:proofErr w:type="spellEnd"/>
      <w:r w:rsidRPr="00AE1AF1">
        <w:rPr>
          <w:rFonts w:cstheme="minorHAnsi"/>
          <w:sz w:val="24"/>
          <w:szCs w:val="24"/>
        </w:rPr>
        <w:t xml:space="preserve">, dan </w:t>
      </w:r>
      <w:proofErr w:type="spellStart"/>
      <w:r w:rsidRPr="00AE1AF1">
        <w:rPr>
          <w:rFonts w:cstheme="minorHAnsi"/>
          <w:sz w:val="24"/>
          <w:szCs w:val="24"/>
        </w:rPr>
        <w:t>keluarga</w:t>
      </w:r>
      <w:proofErr w:type="spellEnd"/>
      <w:r w:rsidR="00F01367" w:rsidRPr="00AE1AF1">
        <w:rPr>
          <w:rFonts w:cstheme="minorHAnsi"/>
          <w:sz w:val="24"/>
          <w:szCs w:val="24"/>
        </w:rPr>
        <w:t>.</w:t>
      </w:r>
    </w:p>
    <w:p w14:paraId="15C577E2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AF1">
        <w:rPr>
          <w:rFonts w:cstheme="minorHAnsi"/>
          <w:sz w:val="24"/>
          <w:szCs w:val="24"/>
        </w:rPr>
        <w:t>Belakangan</w:t>
      </w:r>
      <w:proofErr w:type="spellEnd"/>
      <w:r w:rsidRPr="00AE1AF1">
        <w:rPr>
          <w:rFonts w:cstheme="minorHAnsi"/>
          <w:sz w:val="24"/>
          <w:szCs w:val="24"/>
        </w:rPr>
        <w:t xml:space="preserve">, program </w:t>
      </w:r>
      <w:proofErr w:type="spellStart"/>
      <w:r w:rsidRPr="00AE1AF1">
        <w:rPr>
          <w:rFonts w:cstheme="minorHAnsi"/>
          <w:sz w:val="24"/>
          <w:szCs w:val="24"/>
        </w:rPr>
        <w:t>pendidikan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inklusi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secara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umum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digalakkan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disertai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dukungan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regulasi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terkait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Modalitas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seperti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rasanya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memenuhi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kecukupan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untuk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desain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dukungan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pada </w:t>
      </w:r>
      <w:proofErr w:type="spellStart"/>
      <w:r w:rsidRPr="00AE1AF1">
        <w:rPr>
          <w:rFonts w:cstheme="minorHAnsi"/>
          <w:sz w:val="24"/>
          <w:szCs w:val="24"/>
        </w:rPr>
        <w:t>umumnya</w:t>
      </w:r>
      <w:proofErr w:type="spellEnd"/>
      <w:r w:rsidRPr="00AE1AF1">
        <w:rPr>
          <w:rFonts w:cstheme="minorHAnsi"/>
          <w:sz w:val="24"/>
          <w:szCs w:val="24"/>
        </w:rPr>
        <w:t xml:space="preserve"> dan ABK di SLB pada </w:t>
      </w:r>
      <w:proofErr w:type="spellStart"/>
      <w:r w:rsidRPr="00AE1AF1">
        <w:rPr>
          <w:rFonts w:cstheme="minorHAnsi"/>
          <w:sz w:val="24"/>
          <w:szCs w:val="24"/>
        </w:rPr>
        <w:t>khususnya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termasuk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Pendidikan agama Islam di </w:t>
      </w:r>
      <w:proofErr w:type="spellStart"/>
      <w:r w:rsidRPr="00AE1AF1">
        <w:rPr>
          <w:rFonts w:cstheme="minorHAnsi"/>
          <w:sz w:val="24"/>
          <w:szCs w:val="24"/>
        </w:rPr>
        <w:t>dalamnya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  <w:proofErr w:type="spellStart"/>
      <w:r w:rsidRPr="00AE1AF1">
        <w:rPr>
          <w:rFonts w:cstheme="minorHAnsi"/>
          <w:sz w:val="24"/>
          <w:szCs w:val="24"/>
        </w:rPr>
        <w:t>Meski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begitu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berbagai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kendala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tantangan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telah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tersebut</w:t>
      </w:r>
      <w:proofErr w:type="spellEnd"/>
      <w:r w:rsidRPr="00AE1AF1">
        <w:rPr>
          <w:rFonts w:cstheme="minorHAnsi"/>
          <w:sz w:val="24"/>
          <w:szCs w:val="24"/>
        </w:rPr>
        <w:t xml:space="preserve"> di </w:t>
      </w:r>
      <w:proofErr w:type="spellStart"/>
      <w:r w:rsidRPr="00AE1AF1">
        <w:rPr>
          <w:rFonts w:cstheme="minorHAnsi"/>
          <w:sz w:val="24"/>
          <w:szCs w:val="24"/>
        </w:rPr>
        <w:t>atas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patut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menjadi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titik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pijak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bangunan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kebijakan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praktik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baik</w:t>
      </w:r>
      <w:proofErr w:type="spellEnd"/>
      <w:r w:rsidRPr="00AE1AF1">
        <w:rPr>
          <w:rFonts w:cstheme="minorHAnsi"/>
          <w:sz w:val="24"/>
          <w:szCs w:val="24"/>
        </w:rPr>
        <w:t xml:space="preserve"> yang </w:t>
      </w:r>
      <w:proofErr w:type="spellStart"/>
      <w:r w:rsidRPr="00AE1AF1">
        <w:rPr>
          <w:rFonts w:cstheme="minorHAnsi"/>
          <w:sz w:val="24"/>
          <w:szCs w:val="24"/>
        </w:rPr>
        <w:t>perlu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dilakukan</w:t>
      </w:r>
      <w:proofErr w:type="spellEnd"/>
      <w:r w:rsidRPr="00AE1AF1">
        <w:rPr>
          <w:rFonts w:cstheme="minorHAnsi"/>
          <w:sz w:val="24"/>
          <w:szCs w:val="24"/>
        </w:rPr>
        <w:t xml:space="preserve">. </w:t>
      </w:r>
    </w:p>
    <w:p w14:paraId="0B8165A3" w14:textId="77777777" w:rsidR="00F01367" w:rsidRPr="00AE1AF1" w:rsidRDefault="00425244" w:rsidP="00AE1AF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E1AF1">
        <w:rPr>
          <w:rFonts w:cstheme="minorHAnsi"/>
          <w:sz w:val="24"/>
          <w:szCs w:val="24"/>
        </w:rPr>
        <w:lastRenderedPageBreak/>
        <w:t xml:space="preserve">Dalam </w:t>
      </w:r>
      <w:proofErr w:type="spellStart"/>
      <w:r w:rsidRPr="00AE1AF1">
        <w:rPr>
          <w:rFonts w:cstheme="minorHAnsi"/>
          <w:sz w:val="24"/>
          <w:szCs w:val="24"/>
        </w:rPr>
        <w:t>upaya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demikian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semua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pihak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harus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menyadari</w:t>
      </w:r>
      <w:proofErr w:type="spellEnd"/>
      <w:r w:rsidRPr="00AE1AF1">
        <w:rPr>
          <w:rFonts w:cstheme="minorHAnsi"/>
          <w:sz w:val="24"/>
          <w:szCs w:val="24"/>
        </w:rPr>
        <w:t xml:space="preserve"> salah </w:t>
      </w:r>
      <w:proofErr w:type="spellStart"/>
      <w:r w:rsidRPr="00AE1AF1">
        <w:rPr>
          <w:rFonts w:cstheme="minorHAnsi"/>
          <w:sz w:val="24"/>
          <w:szCs w:val="24"/>
        </w:rPr>
        <w:t>satu</w:t>
      </w:r>
      <w:proofErr w:type="spellEnd"/>
      <w:r w:rsidRPr="00AE1AF1">
        <w:rPr>
          <w:rFonts w:cstheme="minorHAnsi"/>
          <w:sz w:val="24"/>
          <w:szCs w:val="24"/>
        </w:rPr>
        <w:t xml:space="preserve"> slogan yang </w:t>
      </w:r>
      <w:proofErr w:type="spellStart"/>
      <w:r w:rsidRPr="00AE1AF1">
        <w:rPr>
          <w:rFonts w:cstheme="minorHAnsi"/>
          <w:sz w:val="24"/>
          <w:szCs w:val="24"/>
        </w:rPr>
        <w:t>sering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disuarakan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anak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berkebutuhan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khusus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secara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umum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yakni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r w:rsidRPr="00AE1AF1">
        <w:rPr>
          <w:rFonts w:cstheme="minorHAnsi"/>
          <w:i/>
          <w:iCs/>
          <w:sz w:val="24"/>
          <w:szCs w:val="24"/>
        </w:rPr>
        <w:t>nothing about us without us</w:t>
      </w:r>
      <w:r w:rsidRPr="00AE1AF1">
        <w:rPr>
          <w:rFonts w:cstheme="minorHAnsi"/>
          <w:sz w:val="24"/>
          <w:szCs w:val="24"/>
        </w:rPr>
        <w:t xml:space="preserve">. Dalam </w:t>
      </w:r>
      <w:proofErr w:type="spellStart"/>
      <w:r w:rsidRPr="00AE1AF1">
        <w:rPr>
          <w:rFonts w:cstheme="minorHAnsi"/>
          <w:sz w:val="24"/>
          <w:szCs w:val="24"/>
        </w:rPr>
        <w:t>pengertian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ini</w:t>
      </w:r>
      <w:proofErr w:type="spellEnd"/>
      <w:r w:rsidRPr="00AE1AF1">
        <w:rPr>
          <w:rFonts w:cstheme="minorHAnsi"/>
          <w:sz w:val="24"/>
          <w:szCs w:val="24"/>
        </w:rPr>
        <w:t xml:space="preserve">, </w:t>
      </w:r>
      <w:proofErr w:type="spellStart"/>
      <w:r w:rsidRPr="00AE1AF1">
        <w:rPr>
          <w:rFonts w:cstheme="minorHAnsi"/>
          <w:sz w:val="24"/>
          <w:szCs w:val="24"/>
        </w:rPr>
        <w:t>layanan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bagi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penyandang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disabilitas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dalam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konsep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praktik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harus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melibatkan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mereka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dari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awal</w:t>
      </w:r>
      <w:proofErr w:type="spellEnd"/>
      <w:r w:rsidRPr="00AE1AF1">
        <w:rPr>
          <w:rFonts w:cstheme="minorHAnsi"/>
          <w:sz w:val="24"/>
          <w:szCs w:val="24"/>
        </w:rPr>
        <w:t xml:space="preserve"> agar </w:t>
      </w:r>
      <w:proofErr w:type="spellStart"/>
      <w:r w:rsidRPr="00AE1AF1">
        <w:rPr>
          <w:rFonts w:cstheme="minorHAnsi"/>
          <w:sz w:val="24"/>
          <w:szCs w:val="24"/>
        </w:rPr>
        <w:t>desain</w:t>
      </w:r>
      <w:proofErr w:type="spellEnd"/>
      <w:r w:rsidRPr="00AE1AF1">
        <w:rPr>
          <w:rFonts w:cstheme="minorHAnsi"/>
          <w:sz w:val="24"/>
          <w:szCs w:val="24"/>
        </w:rPr>
        <w:t xml:space="preserve"> dan </w:t>
      </w:r>
      <w:proofErr w:type="spellStart"/>
      <w:r w:rsidRPr="00AE1AF1">
        <w:rPr>
          <w:rFonts w:cstheme="minorHAnsi"/>
          <w:sz w:val="24"/>
          <w:szCs w:val="24"/>
        </w:rPr>
        <w:t>ketepatan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targetnya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terukur</w:t>
      </w:r>
      <w:proofErr w:type="spellEnd"/>
      <w:r w:rsidRPr="00AE1AF1">
        <w:rPr>
          <w:rFonts w:cstheme="minorHAnsi"/>
          <w:sz w:val="24"/>
          <w:szCs w:val="24"/>
        </w:rPr>
        <w:t xml:space="preserve"> </w:t>
      </w:r>
      <w:proofErr w:type="spellStart"/>
      <w:r w:rsidRPr="00AE1AF1">
        <w:rPr>
          <w:rFonts w:cstheme="minorHAnsi"/>
          <w:sz w:val="24"/>
          <w:szCs w:val="24"/>
        </w:rPr>
        <w:t>dengan</w:t>
      </w:r>
      <w:proofErr w:type="spellEnd"/>
      <w:r w:rsidRPr="00AE1AF1">
        <w:rPr>
          <w:rFonts w:cstheme="minorHAnsi"/>
          <w:sz w:val="24"/>
          <w:szCs w:val="24"/>
        </w:rPr>
        <w:t xml:space="preserve"> optimal dan </w:t>
      </w:r>
      <w:proofErr w:type="spellStart"/>
      <w:r w:rsidRPr="00AE1AF1">
        <w:rPr>
          <w:rFonts w:cstheme="minorHAnsi"/>
          <w:sz w:val="24"/>
          <w:szCs w:val="24"/>
        </w:rPr>
        <w:t>berkelanjutan</w:t>
      </w:r>
      <w:proofErr w:type="spellEnd"/>
      <w:r w:rsidRPr="00AE1AF1">
        <w:rPr>
          <w:rFonts w:cstheme="minorHAnsi"/>
          <w:sz w:val="24"/>
          <w:szCs w:val="24"/>
        </w:rPr>
        <w:t>.</w:t>
      </w:r>
    </w:p>
    <w:p w14:paraId="3762E83D" w14:textId="7E24D2BC" w:rsidR="00266B1B" w:rsidRPr="00AE1AF1" w:rsidRDefault="00425244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cstheme="minorHAnsi"/>
          <w:sz w:val="24"/>
          <w:szCs w:val="24"/>
        </w:rPr>
        <w:br/>
      </w:r>
      <w:r w:rsidR="00266B1B" w:rsidRPr="00AE1AF1">
        <w:rPr>
          <w:rFonts w:eastAsia="Times New Roman" w:cstheme="minorHAnsi"/>
          <w:b/>
          <w:bCs/>
          <w:sz w:val="24"/>
          <w:szCs w:val="24"/>
        </w:rPr>
        <w:t xml:space="preserve">1.3 </w:t>
      </w:r>
      <w:proofErr w:type="spellStart"/>
      <w:r w:rsidR="00266B1B" w:rsidRPr="00AE1AF1">
        <w:rPr>
          <w:rFonts w:eastAsia="Times New Roman" w:cstheme="minorHAnsi"/>
          <w:b/>
          <w:bCs/>
          <w:sz w:val="24"/>
          <w:szCs w:val="24"/>
        </w:rPr>
        <w:t>Landasan</w:t>
      </w:r>
      <w:proofErr w:type="spellEnd"/>
      <w:r w:rsidR="00266B1B"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266B1B" w:rsidRPr="00AE1AF1">
        <w:rPr>
          <w:rFonts w:eastAsia="Times New Roman" w:cstheme="minorHAnsi"/>
          <w:b/>
          <w:bCs/>
          <w:sz w:val="24"/>
          <w:szCs w:val="24"/>
        </w:rPr>
        <w:t>Teologis</w:t>
      </w:r>
      <w:proofErr w:type="spellEnd"/>
      <w:r w:rsidR="00266B1B" w:rsidRPr="00AE1AF1">
        <w:rPr>
          <w:rFonts w:eastAsia="Times New Roman" w:cstheme="minorHAnsi"/>
          <w:b/>
          <w:bCs/>
          <w:sz w:val="24"/>
          <w:szCs w:val="24"/>
        </w:rPr>
        <w:t xml:space="preserve"> (Al-Qur’an dan Hadis) </w:t>
      </w:r>
      <w:proofErr w:type="spellStart"/>
      <w:r w:rsidR="00266B1B" w:rsidRPr="00AE1AF1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="00266B1B" w:rsidRPr="00AE1AF1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687449F8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66B1B">
        <w:rPr>
          <w:rFonts w:eastAsia="Times New Roman" w:cstheme="minorHAnsi"/>
          <w:sz w:val="24"/>
          <w:szCs w:val="24"/>
        </w:rPr>
        <w:t>Pendekatan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teologis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Anak Berkebutuhan </w:t>
      </w:r>
      <w:proofErr w:type="spellStart"/>
      <w:r w:rsidRPr="00266B1B">
        <w:rPr>
          <w:rFonts w:eastAsia="Times New Roman" w:cstheme="minorHAnsi"/>
          <w:sz w:val="24"/>
          <w:szCs w:val="24"/>
        </w:rPr>
        <w:t>Khusus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(ABK) </w:t>
      </w:r>
      <w:proofErr w:type="spellStart"/>
      <w:r w:rsidRPr="00266B1B">
        <w:rPr>
          <w:rFonts w:eastAsia="Times New Roman" w:cstheme="minorHAnsi"/>
          <w:sz w:val="24"/>
          <w:szCs w:val="24"/>
        </w:rPr>
        <w:t>berakar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kuat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pada </w:t>
      </w:r>
      <w:r w:rsidRPr="00266B1B">
        <w:rPr>
          <w:rFonts w:eastAsia="Times New Roman" w:cstheme="minorHAnsi"/>
          <w:b/>
          <w:bCs/>
          <w:sz w:val="24"/>
          <w:szCs w:val="24"/>
        </w:rPr>
        <w:t>Al-Qur’an dan Hadis Nabi Muhammad SAW</w:t>
      </w:r>
      <w:r w:rsidRPr="00266B1B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dua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sumber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utama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syariat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—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menekankan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nilai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universal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kemanusiaan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inklusivitas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serta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rahmat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seluruh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makhluk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Kerangka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penting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menempatkan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266B1B">
        <w:rPr>
          <w:rFonts w:eastAsia="Times New Roman" w:cstheme="minorHAnsi"/>
          <w:sz w:val="24"/>
          <w:szCs w:val="24"/>
        </w:rPr>
        <w:t>secara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benar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perspektif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keagamaan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266B1B">
        <w:rPr>
          <w:rFonts w:eastAsia="Times New Roman" w:cstheme="minorHAnsi"/>
          <w:sz w:val="24"/>
          <w:szCs w:val="24"/>
        </w:rPr>
        <w:t>sekaligus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menjadi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dasar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etis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partisipasi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mereka</w:t>
      </w:r>
      <w:proofErr w:type="spellEnd"/>
      <w:r w:rsidRPr="00266B1B">
        <w:rPr>
          <w:rFonts w:eastAsia="Times New Roman" w:cstheme="minorHAnsi"/>
          <w:sz w:val="24"/>
          <w:szCs w:val="24"/>
        </w:rPr>
        <w:t>.</w:t>
      </w:r>
    </w:p>
    <w:p w14:paraId="504698D1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pict w14:anchorId="7DFFDFDA">
          <v:rect id="_x0000_i1306" style="width:0;height:1.5pt" o:hralign="center" o:hrstd="t" o:hr="t" fillcolor="#a0a0a0" stroked="f"/>
        </w:pict>
      </w:r>
    </w:p>
    <w:p w14:paraId="3F616F14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t>1.3.1 Ayat-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ayat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Al-Qur’an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Ciptaan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Beragam</w:t>
      </w:r>
      <w:proofErr w:type="spellEnd"/>
    </w:p>
    <w:p w14:paraId="17EF3459" w14:textId="7F75A850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t xml:space="preserve">Al-Qur’an </w:t>
      </w:r>
      <w:proofErr w:type="spellStart"/>
      <w:r w:rsidRPr="00266B1B">
        <w:rPr>
          <w:rFonts w:eastAsia="Times New Roman" w:cstheme="minorHAnsi"/>
          <w:sz w:val="24"/>
          <w:szCs w:val="24"/>
        </w:rPr>
        <w:t>menegaskan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Allah SWT </w:t>
      </w:r>
      <w:proofErr w:type="spellStart"/>
      <w:r w:rsidRPr="00266B1B">
        <w:rPr>
          <w:rFonts w:eastAsia="Times New Roman" w:cstheme="minorHAnsi"/>
          <w:sz w:val="24"/>
          <w:szCs w:val="24"/>
        </w:rPr>
        <w:t>menciptakan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manusia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dengan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beragam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kemampuan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perbedaan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hikmah </w:t>
      </w:r>
      <w:proofErr w:type="spellStart"/>
      <w:r w:rsidRPr="00266B1B">
        <w:rPr>
          <w:rFonts w:eastAsia="Times New Roman" w:cstheme="minorHAnsi"/>
          <w:sz w:val="24"/>
          <w:szCs w:val="24"/>
        </w:rPr>
        <w:t>penciptaan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Realitas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keberagaman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mental yang </w:t>
      </w:r>
      <w:proofErr w:type="spellStart"/>
      <w:r w:rsidRPr="00266B1B">
        <w:rPr>
          <w:rFonts w:eastAsia="Times New Roman" w:cstheme="minorHAnsi"/>
          <w:sz w:val="24"/>
          <w:szCs w:val="24"/>
        </w:rPr>
        <w:t>berbeda-beda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antar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individu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dan Al-Qur’an </w:t>
      </w:r>
      <w:proofErr w:type="spellStart"/>
      <w:r w:rsidRPr="00266B1B">
        <w:rPr>
          <w:rFonts w:eastAsia="Times New Roman" w:cstheme="minorHAnsi"/>
          <w:sz w:val="24"/>
          <w:szCs w:val="24"/>
        </w:rPr>
        <w:t>menyatakan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derajat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hadapan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Allah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ditentukan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oleh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atau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oleh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ketakwaan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iman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Nilai universal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membentuk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landasan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teologis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266B1B">
        <w:rPr>
          <w:rFonts w:eastAsia="Times New Roman" w:cstheme="minorHAnsi"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mengakui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asasi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setiap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tanpa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diskriminasi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penyandang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disabilitas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atau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konteks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Studi </w:t>
      </w:r>
      <w:proofErr w:type="spellStart"/>
      <w:r w:rsidRPr="00266B1B">
        <w:rPr>
          <w:rFonts w:eastAsia="Times New Roman" w:cstheme="minorHAnsi"/>
          <w:sz w:val="24"/>
          <w:szCs w:val="24"/>
        </w:rPr>
        <w:t>akademis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tafsir Al-Qur’an modern </w:t>
      </w:r>
      <w:proofErr w:type="spellStart"/>
      <w:r w:rsidRPr="00266B1B">
        <w:rPr>
          <w:rFonts w:eastAsia="Times New Roman" w:cstheme="minorHAnsi"/>
          <w:sz w:val="24"/>
          <w:szCs w:val="24"/>
        </w:rPr>
        <w:t>mengungkapkan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teks-teks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Ilahi </w:t>
      </w:r>
      <w:proofErr w:type="spellStart"/>
      <w:r w:rsidRPr="00266B1B">
        <w:rPr>
          <w:rFonts w:eastAsia="Times New Roman" w:cstheme="minorHAnsi"/>
          <w:sz w:val="24"/>
          <w:szCs w:val="24"/>
        </w:rPr>
        <w:t>membimbing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memperlakukan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semua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manusia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secara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adil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inklusif</w:t>
      </w:r>
      <w:proofErr w:type="spellEnd"/>
      <w:r w:rsidRPr="00266B1B">
        <w:rPr>
          <w:rFonts w:eastAsia="Times New Roman" w:cstheme="minorHAnsi"/>
          <w:sz w:val="24"/>
          <w:szCs w:val="24"/>
        </w:rPr>
        <w:t>.</w:t>
      </w:r>
      <w:r w:rsidR="00F01367" w:rsidRPr="00AE1AF1">
        <w:rPr>
          <w:rFonts w:eastAsia="Times New Roman" w:cstheme="minorHAnsi"/>
          <w:sz w:val="24"/>
          <w:szCs w:val="24"/>
        </w:rPr>
        <w:t xml:space="preserve"> </w:t>
      </w:r>
    </w:p>
    <w:p w14:paraId="4EB80B41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pict w14:anchorId="5C3BAB2D">
          <v:rect id="_x0000_i1307" style="width:0;height:1.5pt" o:hralign="center" o:hrstd="t" o:hr="t" fillcolor="#a0a0a0" stroked="f"/>
        </w:pict>
      </w:r>
    </w:p>
    <w:p w14:paraId="702D7E84" w14:textId="77777777" w:rsidR="00F01367" w:rsidRPr="00AE1AF1" w:rsidRDefault="00F0136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05949D0D" w14:textId="5FC6FEE5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lastRenderedPageBreak/>
        <w:t>1.3.2 Tafsir Ayat-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ayat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Berkaitan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Disabilitas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(e.g., Q.S. Abasa)</w:t>
      </w:r>
    </w:p>
    <w:p w14:paraId="3159A66F" w14:textId="1C5B7A4D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t xml:space="preserve">Surah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ʿAbasa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(80:1-10)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Al-Qur’an </w:t>
      </w:r>
      <w:proofErr w:type="spellStart"/>
      <w:r w:rsidRPr="00266B1B">
        <w:rPr>
          <w:rFonts w:eastAsia="Times New Roman" w:cstheme="minorHAnsi"/>
          <w:sz w:val="24"/>
          <w:szCs w:val="24"/>
        </w:rPr>
        <w:t>sering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dianggap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salah </w:t>
      </w:r>
      <w:proofErr w:type="spellStart"/>
      <w:r w:rsidRPr="00266B1B">
        <w:rPr>
          <w:rFonts w:eastAsia="Times New Roman" w:cstheme="minorHAnsi"/>
          <w:sz w:val="24"/>
          <w:szCs w:val="24"/>
        </w:rPr>
        <w:t>satu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ayat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relevan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konteks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pemahaman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disabilitas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Ayat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turun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ketika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 Muhammad SAW </w:t>
      </w:r>
      <w:proofErr w:type="spellStart"/>
      <w:r w:rsidRPr="00266B1B">
        <w:rPr>
          <w:rFonts w:eastAsia="Times New Roman" w:cstheme="minorHAnsi"/>
          <w:sz w:val="24"/>
          <w:szCs w:val="24"/>
        </w:rPr>
        <w:t>sedang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berdialog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dengan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beberapa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pemuka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Quraisy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sementara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seorang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sahabat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bernama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r w:rsidRPr="00266B1B">
        <w:rPr>
          <w:rFonts w:eastAsia="Times New Roman" w:cstheme="minorHAnsi"/>
          <w:b/>
          <w:bCs/>
          <w:sz w:val="24"/>
          <w:szCs w:val="24"/>
        </w:rPr>
        <w:t xml:space="preserve">Abdullah bin Ummi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Maktum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tunanetra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datang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meminta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pembelajaran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Islam. </w:t>
      </w:r>
      <w:proofErr w:type="spellStart"/>
      <w:r w:rsidRPr="00266B1B">
        <w:rPr>
          <w:rFonts w:eastAsia="Times New Roman" w:cstheme="minorHAnsi"/>
          <w:sz w:val="24"/>
          <w:szCs w:val="24"/>
        </w:rPr>
        <w:t>Reaksi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awal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memalingkan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wajah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dianggap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peristiwa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pembelajaran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moral, </w:t>
      </w:r>
      <w:proofErr w:type="spellStart"/>
      <w:r w:rsidRPr="00266B1B">
        <w:rPr>
          <w:rFonts w:eastAsia="Times New Roman" w:cstheme="minorHAnsi"/>
          <w:sz w:val="24"/>
          <w:szCs w:val="24"/>
        </w:rPr>
        <w:t>kemudian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ditegur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oleh Allah SWT </w:t>
      </w:r>
      <w:proofErr w:type="spellStart"/>
      <w:r w:rsidRPr="00266B1B">
        <w:rPr>
          <w:rFonts w:eastAsia="Times New Roman" w:cstheme="minorHAnsi"/>
          <w:sz w:val="24"/>
          <w:szCs w:val="24"/>
        </w:rPr>
        <w:t>melalui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wahyu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selalu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memberikan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perhatian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adil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kepada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siapa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pun yang </w:t>
      </w:r>
      <w:proofErr w:type="spellStart"/>
      <w:r w:rsidRPr="00266B1B">
        <w:rPr>
          <w:rFonts w:eastAsia="Times New Roman" w:cstheme="minorHAnsi"/>
          <w:sz w:val="24"/>
          <w:szCs w:val="24"/>
        </w:rPr>
        <w:t>ingin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belajar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tanpa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memandang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atau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status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266B1B">
        <w:rPr>
          <w:rFonts w:eastAsia="Times New Roman" w:cstheme="minorHAnsi"/>
          <w:sz w:val="24"/>
          <w:szCs w:val="24"/>
        </w:rPr>
        <w:t>tersebut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Tafsir modern </w:t>
      </w:r>
      <w:proofErr w:type="spellStart"/>
      <w:r w:rsidRPr="00266B1B">
        <w:rPr>
          <w:rFonts w:eastAsia="Times New Roman" w:cstheme="minorHAnsi"/>
          <w:sz w:val="24"/>
          <w:szCs w:val="24"/>
        </w:rPr>
        <w:t>menekankan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kasus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menunjukkan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prinsip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inklusi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pembelajaran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memperoleh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pengetahuan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agama. </w:t>
      </w:r>
    </w:p>
    <w:p w14:paraId="5752B854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pict w14:anchorId="7822B649">
          <v:rect id="_x0000_i1308" style="width:0;height:1.5pt" o:hralign="center" o:hrstd="t" o:hr="t" fillcolor="#a0a0a0" stroked="f"/>
        </w:pict>
      </w:r>
    </w:p>
    <w:p w14:paraId="1B765DB6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t>1.3.3 Hadis-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hadis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Nabi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Perlakuan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Adil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kepada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Golongan</w:t>
      </w:r>
      <w:proofErr w:type="spellEnd"/>
    </w:p>
    <w:p w14:paraId="3694706B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Keutamaan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Orang-orang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Berbuat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Adil</w:t>
      </w:r>
    </w:p>
    <w:p w14:paraId="77A98824" w14:textId="2A40545B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📜</w:t>
      </w:r>
      <w:r w:rsidRPr="00AE1AF1">
        <w:rPr>
          <w:rFonts w:eastAsia="Times New Roman" w:cstheme="minorHAnsi"/>
          <w:sz w:val="24"/>
          <w:szCs w:val="24"/>
        </w:rPr>
        <w:t xml:space="preserve"> Nabi </w:t>
      </w:r>
      <w:r w:rsidRPr="00AE1AF1">
        <w:rPr>
          <w:rFonts w:eastAsia="Times New Roman" w:cstheme="minorHAnsi"/>
          <w:sz w:val="24"/>
          <w:szCs w:val="24"/>
          <w:rtl/>
        </w:rPr>
        <w:t>ﷺ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bersabda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orang-orang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berbuat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berada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sisi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Allah di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mimbar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cahaya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baik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keluarga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maupun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tugas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diberikan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</w:p>
    <w:p w14:paraId="3DD8D406" w14:textId="408ADCAB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AE1AF1">
        <w:rPr>
          <w:rFonts w:eastAsia="Times New Roman" w:cstheme="minorHAnsi"/>
          <w:sz w:val="24"/>
          <w:szCs w:val="24"/>
        </w:rPr>
        <w:t xml:space="preserve"> Ini </w:t>
      </w:r>
      <w:proofErr w:type="spellStart"/>
      <w:r w:rsidRPr="00AE1AF1">
        <w:rPr>
          <w:rFonts w:eastAsia="Times New Roman" w:cstheme="minorHAnsi"/>
          <w:sz w:val="24"/>
          <w:szCs w:val="24"/>
        </w:rPr>
        <w:t>menunjukkan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merupakan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sifat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sangat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mulia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mata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Allah</w:t>
      </w:r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umum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tanpa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membedakan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tertentu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</w:p>
    <w:p w14:paraId="424AC944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502FF532">
          <v:rect id="_x0000_i1980" style="width:0;height:1.5pt" o:hralign="center" o:hrstd="t" o:hr="t" fillcolor="#a0a0a0" stroked="f"/>
        </w:pict>
      </w:r>
    </w:p>
    <w:p w14:paraId="4A17FC6F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2. Hadis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Pemimpin yang Adil</w:t>
      </w:r>
    </w:p>
    <w:p w14:paraId="153C1A26" w14:textId="13B92345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📜</w:t>
      </w:r>
      <w:r w:rsidRPr="00AE1AF1">
        <w:rPr>
          <w:rFonts w:eastAsia="Times New Roman" w:cstheme="minorHAnsi"/>
          <w:sz w:val="24"/>
          <w:szCs w:val="24"/>
        </w:rPr>
        <w:t xml:space="preserve"> Nabi </w:t>
      </w:r>
      <w:r w:rsidRPr="00AE1AF1">
        <w:rPr>
          <w:rFonts w:eastAsia="Times New Roman" w:cstheme="minorHAnsi"/>
          <w:sz w:val="24"/>
          <w:szCs w:val="24"/>
          <w:rtl/>
        </w:rPr>
        <w:t>ﷺ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menyebutkan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pemimpin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sebagai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salah </w:t>
      </w:r>
      <w:proofErr w:type="spellStart"/>
      <w:r w:rsidRPr="00AE1AF1">
        <w:rPr>
          <w:rFonts w:eastAsia="Times New Roman" w:cstheme="minorHAnsi"/>
          <w:sz w:val="24"/>
          <w:szCs w:val="24"/>
        </w:rPr>
        <w:t>satu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tujuh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dinaungi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Allah pada Hari Kiamat</w:t>
      </w:r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bersama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hamba-hamba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beriman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beramal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saleh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lainnya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(mis.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muda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beribadah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orang yang </w:t>
      </w:r>
      <w:proofErr w:type="spellStart"/>
      <w:r w:rsidRPr="00AE1AF1">
        <w:rPr>
          <w:rFonts w:eastAsia="Times New Roman" w:cstheme="minorHAnsi"/>
          <w:sz w:val="24"/>
          <w:szCs w:val="24"/>
        </w:rPr>
        <w:t>saling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mencintai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Allah, </w:t>
      </w:r>
      <w:proofErr w:type="spellStart"/>
      <w:r w:rsidRPr="00AE1AF1">
        <w:rPr>
          <w:rFonts w:eastAsia="Times New Roman" w:cstheme="minorHAnsi"/>
          <w:sz w:val="24"/>
          <w:szCs w:val="24"/>
        </w:rPr>
        <w:t>dll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.). </w:t>
      </w:r>
    </w:p>
    <w:p w14:paraId="3DC3E5E4" w14:textId="00F0DE6F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lastRenderedPageBreak/>
        <w:t>👉</w:t>
      </w:r>
      <w:r w:rsidRPr="00AE1AF1">
        <w:rPr>
          <w:rFonts w:eastAsia="Times New Roman" w:cstheme="minorHAnsi"/>
          <w:sz w:val="24"/>
          <w:szCs w:val="24"/>
        </w:rPr>
        <w:t xml:space="preserve"> Ini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menggarisbawahi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pemimpin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orang</w:t>
      </w:r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memihak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lain. </w:t>
      </w:r>
    </w:p>
    <w:p w14:paraId="1F573D9D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5ADE58ED">
          <v:rect id="_x0000_i1981" style="width:0;height:1.5pt" o:hralign="center" o:hrstd="t" o:hr="t" fillcolor="#a0a0a0" stroked="f"/>
        </w:pict>
      </w:r>
    </w:p>
    <w:p w14:paraId="70E36515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Contoh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Rasulullah </w:t>
      </w:r>
      <w:r w:rsidRPr="00AE1AF1">
        <w:rPr>
          <w:rFonts w:eastAsia="Times New Roman" w:cstheme="minorHAnsi"/>
          <w:b/>
          <w:bCs/>
          <w:sz w:val="24"/>
          <w:szCs w:val="24"/>
          <w:rtl/>
        </w:rPr>
        <w:t>ﷺ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Penegakan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Hukum</w:t>
      </w:r>
    </w:p>
    <w:p w14:paraId="5EA9C78B" w14:textId="339204B8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📜</w:t>
      </w:r>
      <w:r w:rsidRPr="00AE1AF1">
        <w:rPr>
          <w:rFonts w:eastAsia="Times New Roman" w:cstheme="minorHAnsi"/>
          <w:sz w:val="24"/>
          <w:szCs w:val="24"/>
        </w:rPr>
        <w:t xml:space="preserve"> Nabi </w:t>
      </w:r>
      <w:r w:rsidRPr="00AE1AF1">
        <w:rPr>
          <w:rFonts w:eastAsia="Times New Roman" w:cstheme="minorHAnsi"/>
          <w:sz w:val="24"/>
          <w:szCs w:val="24"/>
          <w:rtl/>
        </w:rPr>
        <w:t xml:space="preserve">ﷺ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menolak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intervensi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melanggar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Allah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meskipun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permintaan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sahabat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dekat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ketika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seorang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wanita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bangsawan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ingin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dihindarkan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statusnya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Rasulullah </w:t>
      </w:r>
      <w:r w:rsidRPr="00AE1AF1">
        <w:rPr>
          <w:rFonts w:eastAsia="Times New Roman" w:cstheme="minorHAnsi"/>
          <w:sz w:val="24"/>
          <w:szCs w:val="24"/>
          <w:rtl/>
        </w:rPr>
        <w:t>ﷺ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memberi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tahu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boleh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diubah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status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</w:p>
    <w:p w14:paraId="32591582" w14:textId="03CBC9C3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AE1AF1">
        <w:rPr>
          <w:rFonts w:eastAsia="Times New Roman" w:cstheme="minorHAnsi"/>
          <w:sz w:val="24"/>
          <w:szCs w:val="24"/>
        </w:rPr>
        <w:t xml:space="preserve"> Ini </w:t>
      </w:r>
      <w:proofErr w:type="spellStart"/>
      <w:r w:rsidRPr="00AE1AF1">
        <w:rPr>
          <w:rFonts w:eastAsia="Times New Roman" w:cstheme="minorHAnsi"/>
          <w:sz w:val="24"/>
          <w:szCs w:val="24"/>
        </w:rPr>
        <w:t>menjadi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teladan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harus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diterapkan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sama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baik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kaya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maupun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miskin,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dekat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maupun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jauh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</w:p>
    <w:p w14:paraId="1E9AF94A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1F066D2B">
          <v:rect id="_x0000_i1982" style="width:0;height:1.5pt" o:hralign="center" o:hrstd="t" o:hr="t" fillcolor="#a0a0a0" stroked="f"/>
        </w:pict>
      </w:r>
    </w:p>
    <w:p w14:paraId="3A5A564A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4. Hadis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Melarang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Zalim</w:t>
      </w:r>
    </w:p>
    <w:p w14:paraId="36AD1685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📜</w:t>
      </w:r>
      <w:r w:rsidRPr="00AE1AF1">
        <w:rPr>
          <w:rFonts w:eastAsia="Times New Roman" w:cstheme="minorHAnsi"/>
          <w:sz w:val="24"/>
          <w:szCs w:val="24"/>
        </w:rPr>
        <w:t xml:space="preserve"> Dari Nabi </w:t>
      </w:r>
      <w:r w:rsidRPr="00AE1AF1">
        <w:rPr>
          <w:rFonts w:eastAsia="Times New Roman" w:cstheme="minorHAnsi"/>
          <w:sz w:val="24"/>
          <w:szCs w:val="24"/>
          <w:rtl/>
        </w:rPr>
        <w:t>ﷺ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diriwayatkan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AE1AF1">
        <w:rPr>
          <w:rFonts w:eastAsia="Times New Roman" w:cstheme="minorHAnsi"/>
          <w:sz w:val="24"/>
          <w:szCs w:val="24"/>
        </w:rPr>
        <w:t>berfirman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Hadis Qudsi):</w:t>
      </w:r>
    </w:p>
    <w:p w14:paraId="2945CAA7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i/>
          <w:iCs/>
          <w:sz w:val="24"/>
          <w:szCs w:val="24"/>
        </w:rPr>
        <w:t>“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Sesungguhnya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Aku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mengharamkan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kezaliman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diri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-Ku dan Aku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menjadikannya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haram di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kalian,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maka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janganlah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kalian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saling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menzalimi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>…”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hyperlink r:id="rId22" w:tgtFrame="_blank" w:history="1">
        <w:r w:rsidRPr="00AE1AF1">
          <w:rPr>
            <w:rFonts w:eastAsia="Times New Roman" w:cstheme="minorHAnsi"/>
            <w:sz w:val="24"/>
            <w:szCs w:val="24"/>
            <w:u w:val="single"/>
          </w:rPr>
          <w:t>Muslim.sg</w:t>
        </w:r>
      </w:hyperlink>
    </w:p>
    <w:p w14:paraId="757C3671" w14:textId="3C07DE52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AE1AF1">
        <w:rPr>
          <w:rFonts w:eastAsia="Times New Roman" w:cstheme="minorHAnsi"/>
          <w:sz w:val="24"/>
          <w:szCs w:val="24"/>
        </w:rPr>
        <w:t xml:space="preserve"> Ini </w:t>
      </w:r>
      <w:proofErr w:type="spellStart"/>
      <w:r w:rsidRPr="00AE1AF1">
        <w:rPr>
          <w:rFonts w:eastAsia="Times New Roman" w:cstheme="minorHAnsi"/>
          <w:sz w:val="24"/>
          <w:szCs w:val="24"/>
        </w:rPr>
        <w:t>menegaskan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Islam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melarang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segala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bentuk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penindasan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ketidakadilan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siapapun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termasuk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berbeda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pandangan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status,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keadaan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</w:p>
    <w:p w14:paraId="39417BB8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pict w14:anchorId="5496C1C4">
          <v:rect id="_x0000_i1983" style="width:0;height:1.5pt" o:hralign="center" o:hrstd="t" o:hr="t" fillcolor="#a0a0a0" stroked="f"/>
        </w:pict>
      </w:r>
    </w:p>
    <w:p w14:paraId="203426A0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AE1AF1">
        <w:rPr>
          <w:rFonts w:eastAsia="Times New Roman" w:cstheme="minorHAnsi"/>
          <w:b/>
          <w:bCs/>
          <w:sz w:val="24"/>
          <w:szCs w:val="24"/>
        </w:rPr>
        <w:t xml:space="preserve"> 5. Hadis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Kemanusiaan</w:t>
      </w:r>
      <w:proofErr w:type="spellEnd"/>
    </w:p>
    <w:p w14:paraId="0BBA875E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t>📜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</w:t>
      </w:r>
      <w:r w:rsidRPr="00AE1AF1">
        <w:rPr>
          <w:rFonts w:eastAsia="Times New Roman" w:cstheme="minorHAnsi"/>
          <w:sz w:val="24"/>
          <w:szCs w:val="24"/>
          <w:rtl/>
        </w:rPr>
        <w:t>ﷺ</w:t>
      </w:r>
      <w:r w:rsidRPr="00AE1AF1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AE1AF1">
        <w:rPr>
          <w:rFonts w:eastAsia="Times New Roman" w:cstheme="minorHAnsi"/>
          <w:sz w:val="24"/>
          <w:szCs w:val="24"/>
        </w:rPr>
        <w:t>mengandung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setara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hadapan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seorang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pun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boleh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diperlakukan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berbeda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kekayaan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keturunan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status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Hal </w:t>
      </w:r>
      <w:proofErr w:type="spellStart"/>
      <w:r w:rsidRPr="00AE1AF1">
        <w:rPr>
          <w:rFonts w:eastAsia="Times New Roman" w:cstheme="minorHAnsi"/>
          <w:sz w:val="24"/>
          <w:szCs w:val="24"/>
        </w:rPr>
        <w:t>ini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tercermin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praktik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beliau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selama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Madinah dan </w:t>
      </w:r>
      <w:proofErr w:type="spellStart"/>
      <w:r w:rsidRPr="00AE1AF1">
        <w:rPr>
          <w:rFonts w:eastAsia="Times New Roman" w:cstheme="minorHAnsi"/>
          <w:sz w:val="24"/>
          <w:szCs w:val="24"/>
        </w:rPr>
        <w:t>penekanan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pada </w:t>
      </w:r>
      <w:proofErr w:type="spellStart"/>
      <w:r w:rsidRPr="00AE1AF1">
        <w:rPr>
          <w:rFonts w:eastAsia="Times New Roman" w:cstheme="minorHAnsi"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universal. </w:t>
      </w:r>
      <w:hyperlink r:id="rId23" w:tgtFrame="_blank" w:history="1">
        <w:r w:rsidRPr="00AE1AF1">
          <w:rPr>
            <w:rFonts w:eastAsia="Times New Roman" w:cstheme="minorHAnsi"/>
            <w:sz w:val="24"/>
            <w:szCs w:val="24"/>
            <w:u w:val="single"/>
          </w:rPr>
          <w:t xml:space="preserve">Radar </w:t>
        </w:r>
        <w:proofErr w:type="spellStart"/>
        <w:r w:rsidRPr="00AE1AF1">
          <w:rPr>
            <w:rFonts w:eastAsia="Times New Roman" w:cstheme="minorHAnsi"/>
            <w:sz w:val="24"/>
            <w:szCs w:val="24"/>
            <w:u w:val="single"/>
          </w:rPr>
          <w:t>Seluma</w:t>
        </w:r>
        <w:proofErr w:type="spellEnd"/>
      </w:hyperlink>
    </w:p>
    <w:p w14:paraId="0DE7E051" w14:textId="77777777" w:rsidR="00AE1AF1" w:rsidRPr="00AE1AF1" w:rsidRDefault="00AE1AF1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ascii="Segoe UI Emoji" w:eastAsia="Times New Roman" w:hAnsi="Segoe UI Emoji" w:cs="Segoe UI Emoji"/>
          <w:sz w:val="24"/>
          <w:szCs w:val="24"/>
        </w:rPr>
        <w:lastRenderedPageBreak/>
        <w:t>👉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merupakan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fundasi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moral Islam</w:t>
      </w:r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sikap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termasuk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minoritas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non-Muslim yang </w:t>
      </w:r>
      <w:proofErr w:type="spellStart"/>
      <w:r w:rsidRPr="00AE1AF1">
        <w:rPr>
          <w:rFonts w:eastAsia="Times New Roman" w:cstheme="minorHAnsi"/>
          <w:sz w:val="24"/>
          <w:szCs w:val="24"/>
        </w:rPr>
        <w:t>hidup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damai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bersama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Muslim, </w:t>
      </w:r>
      <w:proofErr w:type="spellStart"/>
      <w:r w:rsidRPr="00AE1AF1">
        <w:rPr>
          <w:rFonts w:eastAsia="Times New Roman" w:cstheme="minorHAnsi"/>
          <w:sz w:val="24"/>
          <w:szCs w:val="24"/>
        </w:rPr>
        <w:t>serta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orang-orang </w:t>
      </w:r>
      <w:proofErr w:type="spellStart"/>
      <w:r w:rsidRPr="00AE1AF1">
        <w:rPr>
          <w:rFonts w:eastAsia="Times New Roman" w:cstheme="minorHAnsi"/>
          <w:sz w:val="24"/>
          <w:szCs w:val="24"/>
        </w:rPr>
        <w:t>lemah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>.</w:t>
      </w:r>
    </w:p>
    <w:p w14:paraId="26F5D7E0" w14:textId="7C6FA89F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t xml:space="preserve">Sunnah Nabi Muhammad SAW </w:t>
      </w:r>
      <w:proofErr w:type="spellStart"/>
      <w:r w:rsidRPr="00266B1B">
        <w:rPr>
          <w:rFonts w:eastAsia="Times New Roman" w:cstheme="minorHAnsi"/>
          <w:sz w:val="24"/>
          <w:szCs w:val="24"/>
        </w:rPr>
        <w:t>memberikan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banyak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contoh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konkret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mengenai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perlakuan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adil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golongan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manusia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mereka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memiliki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keterbatasan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atau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kebutuhan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khusus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Nabi </w:t>
      </w:r>
      <w:proofErr w:type="spellStart"/>
      <w:r w:rsidRPr="00266B1B">
        <w:rPr>
          <w:rFonts w:eastAsia="Times New Roman" w:cstheme="minorHAnsi"/>
          <w:sz w:val="24"/>
          <w:szCs w:val="24"/>
        </w:rPr>
        <w:t>tidak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hanya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mengajarkan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prinsip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adil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kasih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sayang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secara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umum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menerapkannya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nyata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kehidupan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sehari-hari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Misalnya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Nabi </w:t>
      </w:r>
      <w:proofErr w:type="spellStart"/>
      <w:r w:rsidRPr="00266B1B">
        <w:rPr>
          <w:rFonts w:eastAsia="Times New Roman" w:cstheme="minorHAnsi"/>
          <w:sz w:val="24"/>
          <w:szCs w:val="24"/>
        </w:rPr>
        <w:t>menunjuk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Abdullah bin Ummi </w:t>
      </w:r>
      <w:proofErr w:type="spellStart"/>
      <w:r w:rsidRPr="00266B1B">
        <w:rPr>
          <w:rFonts w:eastAsia="Times New Roman" w:cstheme="minorHAnsi"/>
          <w:sz w:val="24"/>
          <w:szCs w:val="24"/>
        </w:rPr>
        <w:t>Maktum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seorang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sahabat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tunanetra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imam </w:t>
      </w:r>
      <w:proofErr w:type="spellStart"/>
      <w:r w:rsidRPr="00266B1B">
        <w:rPr>
          <w:rFonts w:eastAsia="Times New Roman" w:cstheme="minorHAnsi"/>
          <w:sz w:val="24"/>
          <w:szCs w:val="24"/>
        </w:rPr>
        <w:t>shalat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di Masjid Nabawi </w:t>
      </w:r>
      <w:proofErr w:type="spellStart"/>
      <w:r w:rsidRPr="00266B1B">
        <w:rPr>
          <w:rFonts w:eastAsia="Times New Roman" w:cstheme="minorHAnsi"/>
          <w:sz w:val="24"/>
          <w:szCs w:val="24"/>
        </w:rPr>
        <w:t>saat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beliau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bepergian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suatu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penghormatan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menunjukkan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kemampuan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kedalaman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lebih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menentukan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daripada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kemampuan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Selain </w:t>
      </w:r>
      <w:proofErr w:type="spellStart"/>
      <w:r w:rsidRPr="00266B1B">
        <w:rPr>
          <w:rFonts w:eastAsia="Times New Roman" w:cstheme="minorHAnsi"/>
          <w:sz w:val="24"/>
          <w:szCs w:val="24"/>
        </w:rPr>
        <w:t>itu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hadis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diriwayatkan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seorang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sahabat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tuna </w:t>
      </w:r>
      <w:proofErr w:type="spellStart"/>
      <w:r w:rsidRPr="00266B1B">
        <w:rPr>
          <w:rFonts w:eastAsia="Times New Roman" w:cstheme="minorHAnsi"/>
          <w:sz w:val="24"/>
          <w:szCs w:val="24"/>
        </w:rPr>
        <w:t>netra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datang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kepada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 </w:t>
      </w:r>
      <w:proofErr w:type="spellStart"/>
      <w:r w:rsidRPr="00266B1B">
        <w:rPr>
          <w:rFonts w:eastAsia="Times New Roman" w:cstheme="minorHAnsi"/>
          <w:sz w:val="24"/>
          <w:szCs w:val="24"/>
        </w:rPr>
        <w:t>menanyakan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dispensasi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beribadah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266B1B">
        <w:rPr>
          <w:rFonts w:eastAsia="Times New Roman" w:cstheme="minorHAnsi"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 </w:t>
      </w:r>
      <w:proofErr w:type="spellStart"/>
      <w:r w:rsidRPr="00266B1B">
        <w:rPr>
          <w:rFonts w:eastAsia="Times New Roman" w:cstheme="minorHAnsi"/>
          <w:sz w:val="24"/>
          <w:szCs w:val="24"/>
        </w:rPr>
        <w:t>mendorong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partisipasinya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shalat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berjamaah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selama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mampu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mendengar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panggilan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adzan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menegaskan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partisipasi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dibatasi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oleh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</w:p>
    <w:p w14:paraId="40676E2A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pict w14:anchorId="66B7FFA9">
          <v:rect id="_x0000_i1309" style="width:0;height:1.5pt" o:hralign="center" o:hrstd="t" o:hr="t" fillcolor="#a0a0a0" stroked="f"/>
        </w:pict>
      </w:r>
    </w:p>
    <w:p w14:paraId="5ECB350E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Hadis-</w:t>
      </w:r>
      <w:proofErr w:type="spellStart"/>
      <w:r w:rsidRPr="00AE1AF1">
        <w:rPr>
          <w:rFonts w:eastAsia="Times New Roman" w:cstheme="minorHAnsi"/>
          <w:sz w:val="24"/>
          <w:szCs w:val="24"/>
        </w:rPr>
        <w:t>hadis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Muhammad SAW </w:t>
      </w:r>
      <w:proofErr w:type="spellStart"/>
      <w:r w:rsidRPr="00AE1AF1">
        <w:rPr>
          <w:rFonts w:eastAsia="Times New Roman" w:cstheme="minorHAnsi"/>
          <w:sz w:val="24"/>
          <w:szCs w:val="24"/>
        </w:rPr>
        <w:t>menekankan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> 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universal</w:t>
      </w:r>
      <w:r w:rsidRPr="00AE1AF1">
        <w:rPr>
          <w:rFonts w:eastAsia="Times New Roman" w:cstheme="minorHAnsi"/>
          <w:sz w:val="24"/>
          <w:szCs w:val="24"/>
        </w:rPr>
        <w:t xml:space="preserve"> 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tanpa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pandang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bulu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baik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kepemimpinan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penegakan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maupun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interaksi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sehari-hari</w:t>
      </w:r>
      <w:proofErr w:type="spellEnd"/>
      <w:r w:rsidRPr="00AE1AF1">
        <w:rPr>
          <w:rFonts w:eastAsia="Times New Roman" w:cstheme="minorHAnsi"/>
          <w:sz w:val="24"/>
          <w:szCs w:val="24"/>
        </w:rPr>
        <w:t>. </w:t>
      </w:r>
    </w:p>
    <w:p w14:paraId="34BF5232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E1AF1">
        <w:rPr>
          <w:rFonts w:eastAsia="Times New Roman" w:cstheme="minorHAnsi"/>
          <w:sz w:val="24"/>
          <w:szCs w:val="24"/>
        </w:rPr>
        <w:t>Berikut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beberapa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hadis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kunci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tentang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perlakuan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>:</w:t>
      </w:r>
    </w:p>
    <w:p w14:paraId="2AC12886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1.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Penegakan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Hukum (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Tanpa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Pengecualian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>)</w:t>
      </w:r>
    </w:p>
    <w:p w14:paraId="4F3C66C8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Salah </w:t>
      </w:r>
      <w:proofErr w:type="spellStart"/>
      <w:r w:rsidRPr="00AE1AF1">
        <w:rPr>
          <w:rFonts w:eastAsia="Times New Roman" w:cstheme="minorHAnsi"/>
          <w:sz w:val="24"/>
          <w:szCs w:val="24"/>
        </w:rPr>
        <w:t>satu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teladan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paling </w:t>
      </w:r>
      <w:proofErr w:type="spellStart"/>
      <w:r w:rsidRPr="00AE1AF1">
        <w:rPr>
          <w:rFonts w:eastAsia="Times New Roman" w:cstheme="minorHAnsi"/>
          <w:sz w:val="24"/>
          <w:szCs w:val="24"/>
        </w:rPr>
        <w:t>tegas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Muhammad SAW </w:t>
      </w:r>
      <w:proofErr w:type="spellStart"/>
      <w:r w:rsidRPr="00AE1AF1">
        <w:rPr>
          <w:rFonts w:eastAsia="Times New Roman" w:cstheme="minorHAnsi"/>
          <w:sz w:val="24"/>
          <w:szCs w:val="24"/>
        </w:rPr>
        <w:t>mengenai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penegakan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di mana status </w:t>
      </w:r>
      <w:proofErr w:type="spellStart"/>
      <w:r w:rsidRPr="00AE1AF1">
        <w:rPr>
          <w:rFonts w:eastAsia="Times New Roman" w:cstheme="minorHAnsi"/>
          <w:sz w:val="24"/>
          <w:szCs w:val="24"/>
        </w:rPr>
        <w:t>sosial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seseorang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memengaruhi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keputusan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>. </w:t>
      </w:r>
    </w:p>
    <w:p w14:paraId="5B3FF925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E1AF1">
        <w:rPr>
          <w:rFonts w:eastAsia="Times New Roman" w:cstheme="minorHAnsi"/>
          <w:sz w:val="24"/>
          <w:szCs w:val="24"/>
        </w:rPr>
        <w:t>Diriwayatkan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Aisyah RA, Nabi Muhammad SAW </w:t>
      </w:r>
      <w:proofErr w:type="spellStart"/>
      <w:r w:rsidRPr="00AE1AF1">
        <w:rPr>
          <w:rFonts w:eastAsia="Times New Roman" w:cstheme="minorHAnsi"/>
          <w:sz w:val="24"/>
          <w:szCs w:val="24"/>
        </w:rPr>
        <w:t>bersabda</w:t>
      </w:r>
      <w:proofErr w:type="spellEnd"/>
      <w:r w:rsidRPr="00AE1AF1">
        <w:rPr>
          <w:rFonts w:eastAsia="Times New Roman" w:cstheme="minorHAnsi"/>
          <w:sz w:val="24"/>
          <w:szCs w:val="24"/>
        </w:rPr>
        <w:t>, "</w:t>
      </w:r>
      <w:proofErr w:type="spellStart"/>
      <w:r w:rsidRPr="00AE1AF1">
        <w:rPr>
          <w:rFonts w:eastAsia="Times New Roman" w:cstheme="minorHAnsi"/>
          <w:sz w:val="24"/>
          <w:szCs w:val="24"/>
        </w:rPr>
        <w:t>Sesungguhnya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kehancuran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orang-orang </w:t>
      </w:r>
      <w:proofErr w:type="spellStart"/>
      <w:r w:rsidRPr="00AE1AF1">
        <w:rPr>
          <w:rFonts w:eastAsia="Times New Roman" w:cstheme="minorHAnsi"/>
          <w:sz w:val="24"/>
          <w:szCs w:val="24"/>
        </w:rPr>
        <w:t>sebelum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kalian </w:t>
      </w:r>
      <w:proofErr w:type="spellStart"/>
      <w:r w:rsidRPr="00AE1AF1">
        <w:rPr>
          <w:rFonts w:eastAsia="Times New Roman" w:cstheme="minorHAnsi"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jika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terhormat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(kaya/</w:t>
      </w:r>
      <w:proofErr w:type="spellStart"/>
      <w:r w:rsidRPr="00AE1AF1">
        <w:rPr>
          <w:rFonts w:eastAsia="Times New Roman" w:cstheme="minorHAnsi"/>
          <w:sz w:val="24"/>
          <w:szCs w:val="24"/>
        </w:rPr>
        <w:t>berkedudukan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di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mencuri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membiarkannya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menghukumnya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AE1AF1">
        <w:rPr>
          <w:rFonts w:eastAsia="Times New Roman" w:cstheme="minorHAnsi"/>
          <w:sz w:val="24"/>
          <w:szCs w:val="24"/>
        </w:rPr>
        <w:t>Namun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jika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lemah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(miskin/</w:t>
      </w:r>
      <w:proofErr w:type="spellStart"/>
      <w:r w:rsidRPr="00AE1AF1">
        <w:rPr>
          <w:rFonts w:eastAsia="Times New Roman" w:cstheme="minorHAnsi"/>
          <w:sz w:val="24"/>
          <w:szCs w:val="24"/>
        </w:rPr>
        <w:t>rakyat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biasa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di </w:t>
      </w:r>
      <w:proofErr w:type="spellStart"/>
      <w:r w:rsidRPr="00AE1AF1">
        <w:rPr>
          <w:rFonts w:eastAsia="Times New Roman" w:cstheme="minorHAnsi"/>
          <w:sz w:val="24"/>
          <w:szCs w:val="24"/>
        </w:rPr>
        <w:t>antara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mencuri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menegakkan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(had) </w:t>
      </w:r>
      <w:proofErr w:type="spellStart"/>
      <w:r w:rsidRPr="00AE1AF1">
        <w:rPr>
          <w:rFonts w:eastAsia="Times New Roman" w:cstheme="minorHAnsi"/>
          <w:sz w:val="24"/>
          <w:szCs w:val="24"/>
        </w:rPr>
        <w:lastRenderedPageBreak/>
        <w:t>atasnya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Demi Allah, </w:t>
      </w:r>
      <w:proofErr w:type="spellStart"/>
      <w:r w:rsidRPr="00AE1AF1">
        <w:rPr>
          <w:rFonts w:eastAsia="Times New Roman" w:cstheme="minorHAnsi"/>
          <w:sz w:val="24"/>
          <w:szCs w:val="24"/>
        </w:rPr>
        <w:t>sekiranya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Fathimah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binti Muhammad </w:t>
      </w:r>
      <w:proofErr w:type="spellStart"/>
      <w:r w:rsidRPr="00AE1AF1">
        <w:rPr>
          <w:rFonts w:eastAsia="Times New Roman" w:cstheme="minorHAnsi"/>
          <w:sz w:val="24"/>
          <w:szCs w:val="24"/>
        </w:rPr>
        <w:t>mencuri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niscaya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sendiri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memotong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tangannya</w:t>
      </w:r>
      <w:proofErr w:type="spellEnd"/>
      <w:r w:rsidRPr="00AE1AF1">
        <w:rPr>
          <w:rFonts w:eastAsia="Times New Roman" w:cstheme="minorHAnsi"/>
          <w:sz w:val="24"/>
          <w:szCs w:val="24"/>
        </w:rPr>
        <w:t>." (HR. Bukhari dan Muslim). </w:t>
      </w:r>
    </w:p>
    <w:p w14:paraId="4045EF43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Hadis </w:t>
      </w:r>
      <w:proofErr w:type="spellStart"/>
      <w:r w:rsidRPr="00AE1AF1">
        <w:rPr>
          <w:rFonts w:eastAsia="Times New Roman" w:cstheme="minorHAnsi"/>
          <w:sz w:val="24"/>
          <w:szCs w:val="24"/>
        </w:rPr>
        <w:t>ini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eksplisit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melarang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diskriminasi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berdasarkan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kedudukan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golongan</w:t>
      </w:r>
      <w:proofErr w:type="spellEnd"/>
      <w:r w:rsidRPr="00AE1AF1">
        <w:rPr>
          <w:rFonts w:eastAsia="Times New Roman" w:cstheme="minorHAnsi"/>
          <w:sz w:val="24"/>
          <w:szCs w:val="24"/>
        </w:rPr>
        <w:t>.</w:t>
      </w:r>
    </w:p>
    <w:p w14:paraId="55F8A99E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2.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Adil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Secara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Umum</w:t>
      </w:r>
    </w:p>
    <w:p w14:paraId="3F8FE8CB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Nabi SAW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perintah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fundamental yang </w:t>
      </w:r>
      <w:proofErr w:type="spellStart"/>
      <w:r w:rsidRPr="00AE1AF1">
        <w:rPr>
          <w:rFonts w:eastAsia="Times New Roman" w:cstheme="minorHAnsi"/>
          <w:sz w:val="24"/>
          <w:szCs w:val="24"/>
        </w:rPr>
        <w:t>harus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diwujudkan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seluruh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aspek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kehidupan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termasuk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memimpin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berinteraksi</w:t>
      </w:r>
      <w:proofErr w:type="spellEnd"/>
      <w:r w:rsidRPr="00AE1AF1">
        <w:rPr>
          <w:rFonts w:eastAsia="Times New Roman" w:cstheme="minorHAnsi"/>
          <w:sz w:val="24"/>
          <w:szCs w:val="24"/>
        </w:rPr>
        <w:t>. </w:t>
      </w:r>
    </w:p>
    <w:p w14:paraId="0EE277C9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"</w:t>
      </w:r>
      <w:proofErr w:type="spellStart"/>
      <w:r w:rsidRPr="00AE1AF1">
        <w:rPr>
          <w:rFonts w:eastAsia="Times New Roman" w:cstheme="minorHAnsi"/>
          <w:sz w:val="24"/>
          <w:szCs w:val="24"/>
        </w:rPr>
        <w:t>Sesungguhnya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AE1AF1">
        <w:rPr>
          <w:rFonts w:eastAsia="Times New Roman" w:cstheme="minorHAnsi"/>
          <w:sz w:val="24"/>
          <w:szCs w:val="24"/>
        </w:rPr>
        <w:t>menyukai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seseorang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memimpin</w:t>
      </w:r>
      <w:proofErr w:type="spellEnd"/>
      <w:r w:rsidRPr="00AE1AF1">
        <w:rPr>
          <w:rFonts w:eastAsia="Times New Roman" w:cstheme="minorHAnsi"/>
          <w:sz w:val="24"/>
          <w:szCs w:val="24"/>
        </w:rPr>
        <w:t>." (HR. Bukhari dan Muslim). </w:t>
      </w:r>
    </w:p>
    <w:p w14:paraId="211A0ACD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"</w:t>
      </w:r>
      <w:proofErr w:type="spellStart"/>
      <w:r w:rsidRPr="00AE1AF1">
        <w:rPr>
          <w:rFonts w:eastAsia="Times New Roman" w:cstheme="minorHAnsi"/>
          <w:sz w:val="24"/>
          <w:szCs w:val="24"/>
        </w:rPr>
        <w:t>Apabila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kalian </w:t>
      </w:r>
      <w:proofErr w:type="spellStart"/>
      <w:r w:rsidRPr="00AE1AF1">
        <w:rPr>
          <w:rFonts w:eastAsia="Times New Roman" w:cstheme="minorHAnsi"/>
          <w:sz w:val="24"/>
          <w:szCs w:val="24"/>
        </w:rPr>
        <w:t>memutuskan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lakukanlah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Dan </w:t>
      </w:r>
      <w:proofErr w:type="spellStart"/>
      <w:r w:rsidRPr="00AE1AF1">
        <w:rPr>
          <w:rFonts w:eastAsia="Times New Roman" w:cstheme="minorHAnsi"/>
          <w:sz w:val="24"/>
          <w:szCs w:val="24"/>
        </w:rPr>
        <w:t>apabila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kalian </w:t>
      </w:r>
      <w:proofErr w:type="spellStart"/>
      <w:r w:rsidRPr="00AE1AF1">
        <w:rPr>
          <w:rFonts w:eastAsia="Times New Roman" w:cstheme="minorHAnsi"/>
          <w:sz w:val="24"/>
          <w:szCs w:val="24"/>
        </w:rPr>
        <w:t>membunuh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lakukanlah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ihsan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AE1AF1">
        <w:rPr>
          <w:rFonts w:eastAsia="Times New Roman" w:cstheme="minorHAnsi"/>
          <w:sz w:val="24"/>
          <w:szCs w:val="24"/>
        </w:rPr>
        <w:t>itu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Maha Ihsan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menyukai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orang-orang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berbuat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ihsan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." (HR. </w:t>
      </w:r>
      <w:proofErr w:type="spellStart"/>
      <w:r w:rsidRPr="00AE1AF1">
        <w:rPr>
          <w:rFonts w:eastAsia="Times New Roman" w:cstheme="minorHAnsi"/>
          <w:sz w:val="24"/>
          <w:szCs w:val="24"/>
        </w:rPr>
        <w:t>Thabrani</w:t>
      </w:r>
      <w:proofErr w:type="spellEnd"/>
      <w:r w:rsidRPr="00AE1AF1">
        <w:rPr>
          <w:rFonts w:eastAsia="Times New Roman" w:cstheme="minorHAnsi"/>
          <w:sz w:val="24"/>
          <w:szCs w:val="24"/>
        </w:rPr>
        <w:t>). </w:t>
      </w:r>
    </w:p>
    <w:p w14:paraId="7F1D1776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t xml:space="preserve">3.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Non-Muslim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Musuh</w:t>
      </w:r>
      <w:proofErr w:type="spellEnd"/>
    </w:p>
    <w:p w14:paraId="1A1A0487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E1AF1">
        <w:rPr>
          <w:rFonts w:eastAsia="Times New Roman" w:cstheme="minorHAnsi"/>
          <w:sz w:val="24"/>
          <w:szCs w:val="24"/>
        </w:rPr>
        <w:t>Ajaran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AE1AF1">
        <w:rPr>
          <w:rFonts w:eastAsia="Times New Roman" w:cstheme="minorHAnsi"/>
          <w:sz w:val="24"/>
          <w:szCs w:val="24"/>
        </w:rPr>
        <w:t>melarang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keras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ketidakadilan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bahkan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berbeda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keyakinan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dianggap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musuh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E1AF1">
        <w:rPr>
          <w:rFonts w:eastAsia="Times New Roman" w:cstheme="minorHAnsi"/>
          <w:sz w:val="24"/>
          <w:szCs w:val="24"/>
        </w:rPr>
        <w:t>Perlakuan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harus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diberikan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siapa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pun. </w:t>
      </w:r>
    </w:p>
    <w:p w14:paraId="732C6FDA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Hal </w:t>
      </w:r>
      <w:proofErr w:type="spellStart"/>
      <w:r w:rsidRPr="00AE1AF1">
        <w:rPr>
          <w:rFonts w:eastAsia="Times New Roman" w:cstheme="minorHAnsi"/>
          <w:sz w:val="24"/>
          <w:szCs w:val="24"/>
        </w:rPr>
        <w:t>ini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sejalan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firman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Al-Qur'an Surat Al-Maidah </w:t>
      </w:r>
      <w:proofErr w:type="spellStart"/>
      <w:r w:rsidRPr="00AE1AF1">
        <w:rPr>
          <w:rFonts w:eastAsia="Times New Roman" w:cstheme="minorHAnsi"/>
          <w:sz w:val="24"/>
          <w:szCs w:val="24"/>
        </w:rPr>
        <w:t>ayat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8 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memerintahkan</w:t>
      </w:r>
      <w:proofErr w:type="spellEnd"/>
      <w:r w:rsidRPr="00AE1AF1">
        <w:rPr>
          <w:rFonts w:eastAsia="Times New Roman" w:cstheme="minorHAnsi"/>
          <w:sz w:val="24"/>
          <w:szCs w:val="24"/>
        </w:rPr>
        <w:t>: </w:t>
      </w:r>
    </w:p>
    <w:p w14:paraId="0ACC02F9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i/>
          <w:iCs/>
          <w:sz w:val="24"/>
          <w:szCs w:val="24"/>
        </w:rPr>
        <w:t xml:space="preserve">"...Dan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janganlah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sekali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-kali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kebencianmu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terhadap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suatu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kaum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mendorong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kamu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untuk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.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Berlaku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adillah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karena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adil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itu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lebih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dekat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kepada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i/>
          <w:iCs/>
          <w:sz w:val="24"/>
          <w:szCs w:val="24"/>
        </w:rPr>
        <w:t>takwa</w:t>
      </w:r>
      <w:proofErr w:type="spellEnd"/>
      <w:r w:rsidRPr="00AE1AF1">
        <w:rPr>
          <w:rFonts w:eastAsia="Times New Roman" w:cstheme="minorHAnsi"/>
          <w:i/>
          <w:iCs/>
          <w:sz w:val="24"/>
          <w:szCs w:val="24"/>
        </w:rPr>
        <w:t>..."</w:t>
      </w:r>
      <w:r w:rsidRPr="00AE1AF1">
        <w:rPr>
          <w:rFonts w:eastAsia="Times New Roman" w:cstheme="minorHAnsi"/>
          <w:sz w:val="24"/>
          <w:szCs w:val="24"/>
        </w:rPr>
        <w:t>. </w:t>
      </w:r>
    </w:p>
    <w:p w14:paraId="4F9AB8D6" w14:textId="1DE8E0D9" w:rsid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Nabi Muhammad SAW </w:t>
      </w:r>
      <w:proofErr w:type="spellStart"/>
      <w:r w:rsidRPr="00AE1AF1">
        <w:rPr>
          <w:rFonts w:eastAsia="Times New Roman" w:cstheme="minorHAnsi"/>
          <w:sz w:val="24"/>
          <w:szCs w:val="24"/>
        </w:rPr>
        <w:t>mencontohkan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prinsip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ini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banyak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kesempatan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memastikan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hak-hak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penduduk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termasuk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non-</w:t>
      </w:r>
      <w:proofErr w:type="spellStart"/>
      <w:r w:rsidRPr="00AE1AF1">
        <w:rPr>
          <w:rFonts w:eastAsia="Times New Roman" w:cstheme="minorHAnsi"/>
          <w:sz w:val="24"/>
          <w:szCs w:val="24"/>
        </w:rPr>
        <w:t>muslim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hidup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sz w:val="24"/>
          <w:szCs w:val="24"/>
        </w:rPr>
        <w:t>bawah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pemerintahan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AE1AF1">
        <w:rPr>
          <w:rFonts w:eastAsia="Times New Roman" w:cstheme="minorHAnsi"/>
          <w:sz w:val="24"/>
          <w:szCs w:val="24"/>
        </w:rPr>
        <w:t>terpenuhi</w:t>
      </w:r>
      <w:proofErr w:type="spellEnd"/>
      <w:r w:rsidRPr="00AE1AF1">
        <w:rPr>
          <w:rFonts w:eastAsia="Times New Roman" w:cstheme="minorHAnsi"/>
          <w:sz w:val="24"/>
          <w:szCs w:val="24"/>
        </w:rPr>
        <w:t>.</w:t>
      </w:r>
    </w:p>
    <w:p w14:paraId="0A069683" w14:textId="39C8E37A" w:rsid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6ACB8886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</w:p>
    <w:p w14:paraId="7DB1D449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E1AF1">
        <w:rPr>
          <w:rFonts w:eastAsia="Times New Roman" w:cstheme="minorHAnsi"/>
          <w:b/>
          <w:bCs/>
          <w:sz w:val="24"/>
          <w:szCs w:val="24"/>
        </w:rPr>
        <w:lastRenderedPageBreak/>
        <w:t xml:space="preserve">4.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Larangan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Kezaliman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Pentingnya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Kesetaraan</w:t>
      </w:r>
      <w:proofErr w:type="spellEnd"/>
    </w:p>
    <w:p w14:paraId="2A29FFF6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Rasulullah SAW juga </w:t>
      </w:r>
      <w:proofErr w:type="spellStart"/>
      <w:r w:rsidRPr="00AE1AF1">
        <w:rPr>
          <w:rFonts w:eastAsia="Times New Roman" w:cstheme="minorHAnsi"/>
          <w:sz w:val="24"/>
          <w:szCs w:val="24"/>
        </w:rPr>
        <w:t>menekankan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kezaliman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1AF1">
        <w:rPr>
          <w:rFonts w:eastAsia="Times New Roman" w:cstheme="minorHAnsi"/>
          <w:sz w:val="24"/>
          <w:szCs w:val="24"/>
        </w:rPr>
        <w:t>ketidakadilan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E1AF1">
        <w:rPr>
          <w:rFonts w:eastAsia="Times New Roman" w:cstheme="minorHAnsi"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kegelapan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AE1AF1">
        <w:rPr>
          <w:rFonts w:eastAsia="Times New Roman" w:cstheme="minorHAnsi"/>
          <w:sz w:val="24"/>
          <w:szCs w:val="24"/>
        </w:rPr>
        <w:t>hari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kiamat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seluruh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umat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manusia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menanggung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akibat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jika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ketidakadilan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dibiarkan</w:t>
      </w:r>
      <w:proofErr w:type="spellEnd"/>
      <w:r w:rsidRPr="00AE1AF1">
        <w:rPr>
          <w:rFonts w:eastAsia="Times New Roman" w:cstheme="minorHAnsi"/>
          <w:sz w:val="24"/>
          <w:szCs w:val="24"/>
        </w:rPr>
        <w:t>. </w:t>
      </w:r>
    </w:p>
    <w:p w14:paraId="284D5B8F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 xml:space="preserve">"Jika </w:t>
      </w:r>
      <w:proofErr w:type="spellStart"/>
      <w:r w:rsidRPr="00AE1AF1">
        <w:rPr>
          <w:rFonts w:eastAsia="Times New Roman" w:cstheme="minorHAnsi"/>
          <w:sz w:val="24"/>
          <w:szCs w:val="24"/>
        </w:rPr>
        <w:t>manusia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melihat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seorang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penzalim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menghentikannya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maka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AE1AF1">
        <w:rPr>
          <w:rFonts w:eastAsia="Times New Roman" w:cstheme="minorHAnsi"/>
          <w:sz w:val="24"/>
          <w:szCs w:val="24"/>
        </w:rPr>
        <w:t>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menghukum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mereka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semua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." (HR. </w:t>
      </w:r>
      <w:proofErr w:type="spellStart"/>
      <w:r w:rsidRPr="00AE1AF1">
        <w:rPr>
          <w:rFonts w:eastAsia="Times New Roman" w:cstheme="minorHAnsi"/>
          <w:sz w:val="24"/>
          <w:szCs w:val="24"/>
        </w:rPr>
        <w:t>Tirmidzi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&amp; Abu Dawud). </w:t>
      </w:r>
    </w:p>
    <w:p w14:paraId="3ABE3299" w14:textId="77777777" w:rsidR="00AE1AF1" w:rsidRPr="00AE1AF1" w:rsidRDefault="00AE1AF1" w:rsidP="00AE1AF1">
      <w:pPr>
        <w:shd w:val="clear" w:color="auto" w:fill="F3F5F6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AE1AF1">
        <w:rPr>
          <w:rFonts w:eastAsia="Times New Roman" w:cstheme="minorHAnsi"/>
          <w:sz w:val="24"/>
          <w:szCs w:val="24"/>
        </w:rPr>
        <w:t>"</w:t>
      </w:r>
      <w:proofErr w:type="spellStart"/>
      <w:r w:rsidRPr="00AE1AF1">
        <w:rPr>
          <w:rFonts w:eastAsia="Times New Roman" w:cstheme="minorHAnsi"/>
          <w:sz w:val="24"/>
          <w:szCs w:val="24"/>
        </w:rPr>
        <w:t>Wahai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manusia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ketahuilah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Tuhan kalian </w:t>
      </w:r>
      <w:proofErr w:type="spellStart"/>
      <w:r w:rsidRPr="00AE1AF1">
        <w:rPr>
          <w:rFonts w:eastAsia="Times New Roman" w:cstheme="minorHAnsi"/>
          <w:sz w:val="24"/>
          <w:szCs w:val="24"/>
        </w:rPr>
        <w:t>satu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dan ayah kalian </w:t>
      </w:r>
      <w:proofErr w:type="spellStart"/>
      <w:r w:rsidRPr="00AE1AF1">
        <w:rPr>
          <w:rFonts w:eastAsia="Times New Roman" w:cstheme="minorHAnsi"/>
          <w:sz w:val="24"/>
          <w:szCs w:val="24"/>
        </w:rPr>
        <w:t>satu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E1AF1">
        <w:rPr>
          <w:rFonts w:eastAsia="Times New Roman" w:cstheme="minorHAnsi"/>
          <w:sz w:val="24"/>
          <w:szCs w:val="24"/>
        </w:rPr>
        <w:t>Ketahuilah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ada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keutamaan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Arab </w:t>
      </w:r>
      <w:proofErr w:type="spellStart"/>
      <w:r w:rsidRPr="00AE1AF1">
        <w:rPr>
          <w:rFonts w:eastAsia="Times New Roman" w:cstheme="minorHAnsi"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non-Arab,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non-Arab </w:t>
      </w:r>
      <w:proofErr w:type="spellStart"/>
      <w:r w:rsidRPr="00AE1AF1">
        <w:rPr>
          <w:rFonts w:eastAsia="Times New Roman" w:cstheme="minorHAnsi"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Arab,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berkulit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berkulit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hitam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tidak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AE1AF1">
        <w:rPr>
          <w:rFonts w:eastAsia="Times New Roman" w:cstheme="minorHAnsi"/>
          <w:sz w:val="24"/>
          <w:szCs w:val="24"/>
        </w:rPr>
        <w:t>bagi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berkulit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hitam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atas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berkulit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merah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kecuali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dengan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takwa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." (Hadis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Musnad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Imam Ahmad). </w:t>
      </w:r>
    </w:p>
    <w:p w14:paraId="2DA7F385" w14:textId="77777777" w:rsidR="00AE1AF1" w:rsidRPr="00AE1AF1" w:rsidRDefault="00AE1AF1" w:rsidP="00AE1AF1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E1AF1">
        <w:rPr>
          <w:rFonts w:eastAsia="Times New Roman" w:cstheme="minorHAnsi"/>
          <w:sz w:val="24"/>
          <w:szCs w:val="24"/>
        </w:rPr>
        <w:t>Kesimpulannya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1AF1">
        <w:rPr>
          <w:rFonts w:eastAsia="Times New Roman" w:cstheme="minorHAnsi"/>
          <w:sz w:val="24"/>
          <w:szCs w:val="24"/>
        </w:rPr>
        <w:t>hadis-hadis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Nabi Muhammad SAW </w:t>
      </w:r>
      <w:proofErr w:type="spellStart"/>
      <w:r w:rsidRPr="00AE1AF1">
        <w:rPr>
          <w:rFonts w:eastAsia="Times New Roman" w:cstheme="minorHAnsi"/>
          <w:sz w:val="24"/>
          <w:szCs w:val="24"/>
        </w:rPr>
        <w:t>mengajarkan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bahwa</w:t>
      </w:r>
      <w:proofErr w:type="spellEnd"/>
      <w:r w:rsidRPr="00AE1AF1">
        <w:rPr>
          <w:rFonts w:eastAsia="Times New Roman" w:cstheme="minorHAnsi"/>
          <w:sz w:val="24"/>
          <w:szCs w:val="24"/>
        </w:rPr>
        <w:t> 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keadilan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adalah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kewajiban</w:t>
      </w:r>
      <w:proofErr w:type="spellEnd"/>
      <w:r w:rsidRPr="00AE1AF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b/>
          <w:bCs/>
          <w:sz w:val="24"/>
          <w:szCs w:val="24"/>
        </w:rPr>
        <w:t>mutlak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 yang </w:t>
      </w:r>
      <w:proofErr w:type="spellStart"/>
      <w:r w:rsidRPr="00AE1AF1">
        <w:rPr>
          <w:rFonts w:eastAsia="Times New Roman" w:cstheme="minorHAnsi"/>
          <w:sz w:val="24"/>
          <w:szCs w:val="24"/>
        </w:rPr>
        <w:t>melampaui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sekat-sekat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suku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, status, </w:t>
      </w:r>
      <w:proofErr w:type="spellStart"/>
      <w:r w:rsidRPr="00AE1AF1">
        <w:rPr>
          <w:rFonts w:eastAsia="Times New Roman" w:cstheme="minorHAnsi"/>
          <w:sz w:val="24"/>
          <w:szCs w:val="24"/>
        </w:rPr>
        <w:t>atau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agama, dan </w:t>
      </w:r>
      <w:proofErr w:type="spellStart"/>
      <w:r w:rsidRPr="00AE1AF1">
        <w:rPr>
          <w:rFonts w:eastAsia="Times New Roman" w:cstheme="minorHAnsi"/>
          <w:sz w:val="24"/>
          <w:szCs w:val="24"/>
        </w:rPr>
        <w:t>merupakan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pilar </w:t>
      </w:r>
      <w:proofErr w:type="spellStart"/>
      <w:r w:rsidRPr="00AE1AF1">
        <w:rPr>
          <w:rFonts w:eastAsia="Times New Roman" w:cstheme="minorHAnsi"/>
          <w:sz w:val="24"/>
          <w:szCs w:val="24"/>
        </w:rPr>
        <w:t>utama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dalam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1AF1">
        <w:rPr>
          <w:rFonts w:eastAsia="Times New Roman" w:cstheme="minorHAnsi"/>
          <w:sz w:val="24"/>
          <w:szCs w:val="24"/>
        </w:rPr>
        <w:t>masyarakat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E1AF1">
        <w:rPr>
          <w:rFonts w:eastAsia="Times New Roman" w:cstheme="minorHAnsi"/>
          <w:sz w:val="24"/>
          <w:szCs w:val="24"/>
        </w:rPr>
        <w:t>beradab</w:t>
      </w:r>
      <w:proofErr w:type="spellEnd"/>
      <w:r w:rsidRPr="00AE1AF1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AE1AF1">
        <w:rPr>
          <w:rFonts w:eastAsia="Times New Roman" w:cstheme="minorHAnsi"/>
          <w:sz w:val="24"/>
          <w:szCs w:val="24"/>
        </w:rPr>
        <w:t>bertakwa</w:t>
      </w:r>
      <w:proofErr w:type="spellEnd"/>
      <w:r w:rsidRPr="00AE1AF1">
        <w:rPr>
          <w:rFonts w:eastAsia="Times New Roman" w:cstheme="minorHAnsi"/>
          <w:sz w:val="24"/>
          <w:szCs w:val="24"/>
        </w:rPr>
        <w:t>.</w:t>
      </w:r>
    </w:p>
    <w:p w14:paraId="19A7305A" w14:textId="77777777" w:rsidR="00F01367" w:rsidRPr="00AE1AF1" w:rsidRDefault="00F01367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5AFA072A" w14:textId="6064E4B7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t xml:space="preserve">1.3.4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Kisah-kisah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Sahabat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Nabi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Memiliki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Kebutuhan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Khusus</w:t>
      </w:r>
      <w:proofErr w:type="spellEnd"/>
    </w:p>
    <w:p w14:paraId="485EFD45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504C5">
        <w:rPr>
          <w:rFonts w:eastAsia="Times New Roman" w:cstheme="minorHAnsi"/>
          <w:b/>
          <w:bCs/>
          <w:sz w:val="24"/>
          <w:szCs w:val="24"/>
        </w:rPr>
        <w:t xml:space="preserve">1. Abdullah bin Ummi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Maktum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tunanetra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)</w:t>
      </w:r>
    </w:p>
    <w:p w14:paraId="1F3ACB9E" w14:textId="77777777" w:rsidR="00F504C5" w:rsidRPr="00266B1B" w:rsidRDefault="00F504C5" w:rsidP="00AE1AF1">
      <w:pPr>
        <w:spacing w:before="100" w:beforeAutospacing="1" w:after="100" w:afterAutospacing="1" w:line="360" w:lineRule="auto"/>
        <w:ind w:left="810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t xml:space="preserve">Abdullah bin Ummi </w:t>
      </w:r>
      <w:proofErr w:type="spellStart"/>
      <w:r w:rsidRPr="00266B1B">
        <w:rPr>
          <w:rFonts w:eastAsia="Times New Roman" w:cstheme="minorHAnsi"/>
          <w:sz w:val="24"/>
          <w:szCs w:val="24"/>
        </w:rPr>
        <w:t>Maktum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adalah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salah </w:t>
      </w:r>
      <w:proofErr w:type="spellStart"/>
      <w:r w:rsidRPr="00266B1B">
        <w:rPr>
          <w:rFonts w:eastAsia="Times New Roman" w:cstheme="minorHAnsi"/>
          <w:sz w:val="24"/>
          <w:szCs w:val="24"/>
        </w:rPr>
        <w:t>satu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contoh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paling </w:t>
      </w:r>
      <w:proofErr w:type="spellStart"/>
      <w:r w:rsidRPr="00266B1B">
        <w:rPr>
          <w:rFonts w:eastAsia="Times New Roman" w:cstheme="minorHAnsi"/>
          <w:sz w:val="24"/>
          <w:szCs w:val="24"/>
        </w:rPr>
        <w:t>sering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disebut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literatur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sirah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266B1B">
        <w:rPr>
          <w:rFonts w:eastAsia="Times New Roman" w:cstheme="minorHAnsi"/>
          <w:sz w:val="24"/>
          <w:szCs w:val="24"/>
        </w:rPr>
        <w:t>biografi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Nabi)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sosok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sahabat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Nabi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hidup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dengan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namun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diberi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penting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masyarakat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Muslim. </w:t>
      </w:r>
      <w:proofErr w:type="spellStart"/>
      <w:r w:rsidRPr="00266B1B">
        <w:rPr>
          <w:rFonts w:eastAsia="Times New Roman" w:cstheme="minorHAnsi"/>
          <w:sz w:val="24"/>
          <w:szCs w:val="24"/>
        </w:rPr>
        <w:t>Ia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adalah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muadzin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266B1B">
        <w:rPr>
          <w:rFonts w:eastAsia="Times New Roman" w:cstheme="minorHAnsi"/>
          <w:sz w:val="24"/>
          <w:szCs w:val="24"/>
        </w:rPr>
        <w:t>pemberi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adzan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) dan </w:t>
      </w:r>
      <w:proofErr w:type="spellStart"/>
      <w:r w:rsidRPr="00266B1B">
        <w:rPr>
          <w:rFonts w:eastAsia="Times New Roman" w:cstheme="minorHAnsi"/>
          <w:sz w:val="24"/>
          <w:szCs w:val="24"/>
        </w:rPr>
        <w:t>dipercaya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oleh Nabi </w:t>
      </w:r>
      <w:proofErr w:type="spellStart"/>
      <w:r w:rsidRPr="00266B1B">
        <w:rPr>
          <w:rFonts w:eastAsia="Times New Roman" w:cstheme="minorHAnsi"/>
          <w:sz w:val="24"/>
          <w:szCs w:val="24"/>
        </w:rPr>
        <w:t>serta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khalifah </w:t>
      </w:r>
      <w:proofErr w:type="spellStart"/>
      <w:r w:rsidRPr="00266B1B">
        <w:rPr>
          <w:rFonts w:eastAsia="Times New Roman" w:cstheme="minorHAnsi"/>
          <w:sz w:val="24"/>
          <w:szCs w:val="24"/>
        </w:rPr>
        <w:t>berikutnya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pemimpin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shalat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setelah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itu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memegang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jabatan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pemerintahan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saat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Nabi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bepergian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Kisah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beliau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menunjukkan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bukanlah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halangan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berkontribusi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penuh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kehidupan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Islam</w:t>
      </w:r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Keutamaan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beliau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bukan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diukur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tubuh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ketaatan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pengetahuan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kemampuan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menjalankan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tugas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Peristiwa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turunnya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surah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ʿAbasa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266B1B">
        <w:rPr>
          <w:rFonts w:eastAsia="Times New Roman" w:cstheme="minorHAnsi"/>
          <w:sz w:val="24"/>
          <w:szCs w:val="24"/>
        </w:rPr>
        <w:t>mengabadikan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lastRenderedPageBreak/>
        <w:t>pembelajaran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tentang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sikap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inklusif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individu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memiliki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kebutuhan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khusus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ranah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dakwah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</w:p>
    <w:p w14:paraId="7F271C13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Beliau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adalah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sahabat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yang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buta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sejak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lahir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1A6D0735" w14:textId="77777777" w:rsidR="00F504C5" w:rsidRPr="00F504C5" w:rsidRDefault="00F504C5" w:rsidP="00AE1AF1">
      <w:pPr>
        <w:numPr>
          <w:ilvl w:val="0"/>
          <w:numId w:val="13"/>
        </w:numPr>
        <w:spacing w:before="100" w:beforeAutospacing="1" w:after="100" w:afterAutospacing="1" w:line="360" w:lineRule="auto"/>
        <w:ind w:left="117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Abdullah bin Ummi </w:t>
      </w:r>
      <w:proofErr w:type="spellStart"/>
      <w:r w:rsidRPr="00F504C5">
        <w:rPr>
          <w:rFonts w:eastAsia="Times New Roman" w:cstheme="minorHAnsi"/>
          <w:sz w:val="24"/>
          <w:szCs w:val="24"/>
        </w:rPr>
        <w:t>Maktum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pernah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datang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kepada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untuk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belajar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sementara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proofErr w:type="spellStart"/>
      <w:r w:rsidRPr="00F504C5">
        <w:rPr>
          <w:rFonts w:eastAsia="Times New Roman" w:cstheme="minorHAnsi"/>
          <w:sz w:val="24"/>
          <w:szCs w:val="24"/>
        </w:rPr>
        <w:t>sedang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berdakwah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kepada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para </w:t>
      </w:r>
      <w:proofErr w:type="spellStart"/>
      <w:r w:rsidRPr="00F504C5">
        <w:rPr>
          <w:rFonts w:eastAsia="Times New Roman" w:cstheme="minorHAnsi"/>
          <w:sz w:val="24"/>
          <w:szCs w:val="24"/>
        </w:rPr>
        <w:t>pemuka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Quraisy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63BA2AEF" w14:textId="77777777" w:rsidR="00F504C5" w:rsidRPr="00F504C5" w:rsidRDefault="00F504C5" w:rsidP="00AE1AF1">
      <w:pPr>
        <w:numPr>
          <w:ilvl w:val="0"/>
          <w:numId w:val="13"/>
        </w:numPr>
        <w:spacing w:before="100" w:beforeAutospacing="1" w:after="100" w:afterAutospacing="1" w:line="360" w:lineRule="auto"/>
        <w:ind w:left="11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Peristiwa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ini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menjadi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sebab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turunnya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r w:rsidRPr="00F504C5">
        <w:rPr>
          <w:rFonts w:eastAsia="Times New Roman" w:cstheme="minorHAnsi"/>
          <w:b/>
          <w:bCs/>
          <w:sz w:val="24"/>
          <w:szCs w:val="24"/>
        </w:rPr>
        <w:t>Surah ‘Abasa (QS 80:1–10)</w:t>
      </w:r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sebagai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teguran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lembut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dari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Allah </w:t>
      </w:r>
      <w:proofErr w:type="spellStart"/>
      <w:r w:rsidRPr="00F504C5">
        <w:rPr>
          <w:rFonts w:eastAsia="Times New Roman" w:cstheme="minorHAnsi"/>
          <w:sz w:val="24"/>
          <w:szCs w:val="24"/>
        </w:rPr>
        <w:t>kepada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F504C5">
        <w:rPr>
          <w:rFonts w:eastAsia="Times New Roman" w:cstheme="minorHAnsi"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mengabaikan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orang yang </w:t>
      </w:r>
      <w:proofErr w:type="spellStart"/>
      <w:r w:rsidRPr="00F504C5">
        <w:rPr>
          <w:rFonts w:eastAsia="Times New Roman" w:cstheme="minorHAnsi"/>
          <w:sz w:val="24"/>
          <w:szCs w:val="24"/>
        </w:rPr>
        <w:t>sungguh-sungguh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ingin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mendapat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petunjuk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meskipun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ia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memiliki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keterbatasan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780DF2E1" w14:textId="77777777" w:rsidR="00F504C5" w:rsidRPr="00F504C5" w:rsidRDefault="00F504C5" w:rsidP="00AE1AF1">
      <w:pPr>
        <w:numPr>
          <w:ilvl w:val="0"/>
          <w:numId w:val="13"/>
        </w:numPr>
        <w:spacing w:before="100" w:beforeAutospacing="1" w:after="100" w:afterAutospacing="1" w:line="360" w:lineRule="auto"/>
        <w:ind w:left="117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Setelah </w:t>
      </w:r>
      <w:proofErr w:type="spellStart"/>
      <w:r w:rsidRPr="00F504C5">
        <w:rPr>
          <w:rFonts w:eastAsia="Times New Roman" w:cstheme="minorHAnsi"/>
          <w:sz w:val="24"/>
          <w:szCs w:val="24"/>
        </w:rPr>
        <w:t>itu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Nabi </w:t>
      </w:r>
      <w:r w:rsidRPr="00F504C5">
        <w:rPr>
          <w:rFonts w:eastAsia="Times New Roman" w:cstheme="minorHAnsi"/>
          <w:sz w:val="24"/>
          <w:szCs w:val="24"/>
          <w:rtl/>
        </w:rPr>
        <w:t xml:space="preserve">ﷺ </w:t>
      </w:r>
      <w:r w:rsidRPr="00F504C5">
        <w:rPr>
          <w:rFonts w:eastAsia="Times New Roman" w:cstheme="minorHAnsi"/>
          <w:b/>
          <w:bCs/>
          <w:sz w:val="24"/>
          <w:szCs w:val="24"/>
        </w:rPr>
        <w:t xml:space="preserve">sangat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memuliakan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Abdullah bin Ummi </w:t>
      </w:r>
      <w:proofErr w:type="spellStart"/>
      <w:r w:rsidRPr="00F504C5">
        <w:rPr>
          <w:rFonts w:eastAsia="Times New Roman" w:cstheme="minorHAnsi"/>
          <w:sz w:val="24"/>
          <w:szCs w:val="24"/>
        </w:rPr>
        <w:t>Maktum</w:t>
      </w:r>
      <w:proofErr w:type="spellEnd"/>
      <w:r w:rsidRPr="00F504C5">
        <w:rPr>
          <w:rFonts w:eastAsia="Times New Roman" w:cstheme="minorHAnsi"/>
          <w:sz w:val="24"/>
          <w:szCs w:val="24"/>
        </w:rPr>
        <w:t>:</w:t>
      </w:r>
    </w:p>
    <w:p w14:paraId="4A2B9CB2" w14:textId="77777777" w:rsidR="00F504C5" w:rsidRPr="00F504C5" w:rsidRDefault="00F504C5" w:rsidP="00AE1AF1">
      <w:pPr>
        <w:numPr>
          <w:ilvl w:val="1"/>
          <w:numId w:val="13"/>
        </w:numPr>
        <w:spacing w:before="100" w:beforeAutospacing="1" w:after="100" w:afterAutospacing="1" w:line="360" w:lineRule="auto"/>
        <w:ind w:left="15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Menjadikannya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muazin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bersama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Bilal</w:t>
      </w:r>
    </w:p>
    <w:p w14:paraId="0627355B" w14:textId="77777777" w:rsidR="00F504C5" w:rsidRPr="00F504C5" w:rsidRDefault="00F504C5" w:rsidP="00AE1AF1">
      <w:pPr>
        <w:numPr>
          <w:ilvl w:val="1"/>
          <w:numId w:val="13"/>
        </w:numPr>
        <w:spacing w:before="100" w:beforeAutospacing="1" w:after="100" w:afterAutospacing="1" w:line="360" w:lineRule="auto"/>
        <w:ind w:left="15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Beberapa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kali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mengangkatnya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sebagai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pemimpin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Madinah</w:t>
      </w:r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saat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proofErr w:type="spellStart"/>
      <w:r w:rsidRPr="00F504C5">
        <w:rPr>
          <w:rFonts w:eastAsia="Times New Roman" w:cstheme="minorHAnsi"/>
          <w:sz w:val="24"/>
          <w:szCs w:val="24"/>
        </w:rPr>
        <w:t>bepergian</w:t>
      </w:r>
      <w:proofErr w:type="spellEnd"/>
    </w:p>
    <w:p w14:paraId="29368B9F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F504C5">
        <w:rPr>
          <w:rFonts w:eastAsia="Times New Roman" w:cstheme="minorHAnsi"/>
          <w:sz w:val="24"/>
          <w:szCs w:val="24"/>
        </w:rPr>
        <w:t xml:space="preserve"> Pelajaran: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Keterbatasan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menghalangi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kedudukan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mulia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sisi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Allah.</w:t>
      </w:r>
    </w:p>
    <w:p w14:paraId="2C972901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pict w14:anchorId="6963E1D7">
          <v:rect id="_x0000_i1969" style="width:0;height:1.5pt" o:hralign="center" o:hrstd="t" o:hr="t" fillcolor="#a0a0a0" stroked="f"/>
        </w:pict>
      </w:r>
    </w:p>
    <w:p w14:paraId="0E3865EA" w14:textId="77777777" w:rsidR="00F504C5" w:rsidRPr="00AE1AF1" w:rsidRDefault="00F504C5" w:rsidP="00AE1AF1">
      <w:pPr>
        <w:spacing w:before="100" w:beforeAutospacing="1" w:after="100" w:afterAutospacing="1" w:line="360" w:lineRule="auto"/>
        <w:ind w:left="990" w:hanging="45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3E0CE7D3" w14:textId="6D9F2AC3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504C5">
        <w:rPr>
          <w:rFonts w:eastAsia="Times New Roman" w:cstheme="minorHAnsi"/>
          <w:b/>
          <w:bCs/>
          <w:sz w:val="24"/>
          <w:szCs w:val="24"/>
        </w:rPr>
        <w:t xml:space="preserve">2.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Mu‘adz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bin Jabal (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memiliki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gangguan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bicara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ringan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–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menurut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sebagian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riwayat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)</w:t>
      </w:r>
    </w:p>
    <w:p w14:paraId="1026690A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Sebagian ulama </w:t>
      </w:r>
      <w:proofErr w:type="spellStart"/>
      <w:r w:rsidRPr="00F504C5">
        <w:rPr>
          <w:rFonts w:eastAsia="Times New Roman" w:cstheme="minorHAnsi"/>
          <w:sz w:val="24"/>
          <w:szCs w:val="24"/>
        </w:rPr>
        <w:t>menyebutkan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bahwa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Mu‘adz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memiliki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pelafalan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sempurna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namun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hal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itu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menghalanginya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untuk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menjadi</w:t>
      </w:r>
      <w:proofErr w:type="spellEnd"/>
      <w:r w:rsidRPr="00F504C5">
        <w:rPr>
          <w:rFonts w:eastAsia="Times New Roman" w:cstheme="minorHAnsi"/>
          <w:sz w:val="24"/>
          <w:szCs w:val="24"/>
        </w:rPr>
        <w:t>:</w:t>
      </w:r>
    </w:p>
    <w:p w14:paraId="2C9860E0" w14:textId="77777777" w:rsidR="00F504C5" w:rsidRPr="00F504C5" w:rsidRDefault="00F504C5" w:rsidP="00AE1AF1">
      <w:pPr>
        <w:numPr>
          <w:ilvl w:val="0"/>
          <w:numId w:val="14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b/>
          <w:bCs/>
          <w:sz w:val="24"/>
          <w:szCs w:val="24"/>
        </w:rPr>
        <w:t xml:space="preserve">Ulama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besar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kalangan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sahabat</w:t>
      </w:r>
      <w:proofErr w:type="spellEnd"/>
    </w:p>
    <w:p w14:paraId="6CC94CB6" w14:textId="77777777" w:rsidR="00F504C5" w:rsidRPr="00F504C5" w:rsidRDefault="00F504C5" w:rsidP="00AE1AF1">
      <w:pPr>
        <w:numPr>
          <w:ilvl w:val="0"/>
          <w:numId w:val="14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Orang yang paling </w:t>
      </w:r>
      <w:proofErr w:type="spellStart"/>
      <w:r w:rsidRPr="00F504C5">
        <w:rPr>
          <w:rFonts w:eastAsia="Times New Roman" w:cstheme="minorHAnsi"/>
          <w:sz w:val="24"/>
          <w:szCs w:val="24"/>
        </w:rPr>
        <w:t>memahami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r w:rsidRPr="00F504C5">
        <w:rPr>
          <w:rFonts w:eastAsia="Times New Roman" w:cstheme="minorHAnsi"/>
          <w:b/>
          <w:bCs/>
          <w:sz w:val="24"/>
          <w:szCs w:val="24"/>
        </w:rPr>
        <w:t>halal dan haram</w:t>
      </w:r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sebagaimana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pujian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</w:p>
    <w:p w14:paraId="0190CC12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F504C5">
        <w:rPr>
          <w:rFonts w:eastAsia="Times New Roman" w:cstheme="minorHAnsi"/>
          <w:sz w:val="24"/>
          <w:szCs w:val="24"/>
        </w:rPr>
        <w:t xml:space="preserve"> Pelajaran: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Ilmu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ketakwaan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jauh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lebih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penting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daripada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kesempurnaan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.</w:t>
      </w:r>
    </w:p>
    <w:p w14:paraId="2AF17C06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pict w14:anchorId="37DBE8B8">
          <v:rect id="_x0000_i1970" style="width:0;height:1.5pt" o:hralign="center" o:hrstd="t" o:hr="t" fillcolor="#a0a0a0" stroked="f"/>
        </w:pict>
      </w:r>
    </w:p>
    <w:p w14:paraId="0D2FAF7A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504C5">
        <w:rPr>
          <w:rFonts w:eastAsia="Times New Roman" w:cstheme="minorHAnsi"/>
          <w:b/>
          <w:bCs/>
          <w:sz w:val="24"/>
          <w:szCs w:val="24"/>
        </w:rPr>
        <w:t>3. Amr bin Al-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Jamuh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pincang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)</w:t>
      </w:r>
    </w:p>
    <w:p w14:paraId="796B8A42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>Amr bin Al-</w:t>
      </w:r>
      <w:proofErr w:type="spellStart"/>
      <w:r w:rsidRPr="00F504C5">
        <w:rPr>
          <w:rFonts w:eastAsia="Times New Roman" w:cstheme="minorHAnsi"/>
          <w:sz w:val="24"/>
          <w:szCs w:val="24"/>
        </w:rPr>
        <w:t>Jamuh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memiliki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r w:rsidRPr="00F504C5">
        <w:rPr>
          <w:rFonts w:eastAsia="Times New Roman" w:cstheme="minorHAnsi"/>
          <w:b/>
          <w:bCs/>
          <w:sz w:val="24"/>
          <w:szCs w:val="24"/>
        </w:rPr>
        <w:t xml:space="preserve">kaki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pincang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2DA4119B" w14:textId="77777777" w:rsidR="00F504C5" w:rsidRPr="00F504C5" w:rsidRDefault="00F504C5" w:rsidP="00AE1AF1">
      <w:pPr>
        <w:numPr>
          <w:ilvl w:val="0"/>
          <w:numId w:val="15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lastRenderedPageBreak/>
        <w:t>Secara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syariat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beliau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dibolehkan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ikut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berperang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0A4440B4" w14:textId="77777777" w:rsidR="00F504C5" w:rsidRPr="00F504C5" w:rsidRDefault="00F504C5" w:rsidP="00AE1AF1">
      <w:pPr>
        <w:numPr>
          <w:ilvl w:val="0"/>
          <w:numId w:val="15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Namun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karena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keimanannya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F504C5">
        <w:rPr>
          <w:rFonts w:eastAsia="Times New Roman" w:cstheme="minorHAnsi"/>
          <w:sz w:val="24"/>
          <w:szCs w:val="24"/>
        </w:rPr>
        <w:t>kuat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sz w:val="24"/>
          <w:szCs w:val="24"/>
        </w:rPr>
        <w:t>ia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memohon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kepada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 xml:space="preserve"> agar </w:t>
      </w:r>
      <w:proofErr w:type="spellStart"/>
      <w:r w:rsidRPr="00F504C5">
        <w:rPr>
          <w:rFonts w:eastAsia="Times New Roman" w:cstheme="minorHAnsi"/>
          <w:sz w:val="24"/>
          <w:szCs w:val="24"/>
        </w:rPr>
        <w:t>diizinkan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ikut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r w:rsidRPr="00F504C5">
        <w:rPr>
          <w:rFonts w:eastAsia="Times New Roman" w:cstheme="minorHAnsi"/>
          <w:b/>
          <w:bCs/>
          <w:sz w:val="24"/>
          <w:szCs w:val="24"/>
        </w:rPr>
        <w:t>Perang Uhud</w:t>
      </w:r>
      <w:r w:rsidRPr="00F504C5">
        <w:rPr>
          <w:rFonts w:eastAsia="Times New Roman" w:cstheme="minorHAnsi"/>
          <w:sz w:val="24"/>
          <w:szCs w:val="24"/>
        </w:rPr>
        <w:t>.</w:t>
      </w:r>
    </w:p>
    <w:p w14:paraId="7772E140" w14:textId="77777777" w:rsidR="00F504C5" w:rsidRPr="00F504C5" w:rsidRDefault="00F504C5" w:rsidP="00AE1AF1">
      <w:pPr>
        <w:numPr>
          <w:ilvl w:val="0"/>
          <w:numId w:val="15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Ia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akhirnya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gugur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sebagai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syahid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dan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menyebutkan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bahwa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beliau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berjalan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F504C5">
        <w:rPr>
          <w:rFonts w:eastAsia="Times New Roman" w:cstheme="minorHAnsi"/>
          <w:sz w:val="24"/>
          <w:szCs w:val="24"/>
        </w:rPr>
        <w:t>surga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tanpa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pincang</w:t>
      </w:r>
      <w:proofErr w:type="spellEnd"/>
      <w:r w:rsidRPr="00F504C5">
        <w:rPr>
          <w:rFonts w:eastAsia="Times New Roman" w:cstheme="minorHAnsi"/>
          <w:sz w:val="24"/>
          <w:szCs w:val="24"/>
        </w:rPr>
        <w:t>.</w:t>
      </w:r>
    </w:p>
    <w:p w14:paraId="0D38465F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F504C5">
        <w:rPr>
          <w:rFonts w:eastAsia="Times New Roman" w:cstheme="minorHAnsi"/>
          <w:sz w:val="24"/>
          <w:szCs w:val="24"/>
        </w:rPr>
        <w:t xml:space="preserve"> Pelajaran: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Semangat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keikhlasan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dapat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mengangkat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derajat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seseorang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.</w:t>
      </w:r>
    </w:p>
    <w:p w14:paraId="42F05033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pict w14:anchorId="0A7BBF1A">
          <v:rect id="_x0000_i1971" style="width:0;height:1.5pt" o:hralign="center" o:hrstd="t" o:hr="t" fillcolor="#a0a0a0" stroked="f"/>
        </w:pict>
      </w:r>
    </w:p>
    <w:p w14:paraId="18419C61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504C5">
        <w:rPr>
          <w:rFonts w:eastAsia="Times New Roman" w:cstheme="minorHAnsi"/>
          <w:b/>
          <w:bCs/>
          <w:sz w:val="24"/>
          <w:szCs w:val="24"/>
        </w:rPr>
        <w:t xml:space="preserve">4.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Julaybib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(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memiliki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kondisi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fisik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yang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tidak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“ideal”)</w:t>
      </w:r>
    </w:p>
    <w:p w14:paraId="281905A3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Julaybib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digambarkan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sebagai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sahabat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yang:</w:t>
      </w:r>
    </w:p>
    <w:p w14:paraId="62FA143B" w14:textId="77777777" w:rsidR="00F504C5" w:rsidRPr="00F504C5" w:rsidRDefault="00F504C5" w:rsidP="00AE1AF1">
      <w:pPr>
        <w:numPr>
          <w:ilvl w:val="0"/>
          <w:numId w:val="16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Bertubuh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pendek</w:t>
      </w:r>
      <w:proofErr w:type="spellEnd"/>
    </w:p>
    <w:p w14:paraId="2EE7095B" w14:textId="77777777" w:rsidR="00F504C5" w:rsidRPr="00F504C5" w:rsidRDefault="00F504C5" w:rsidP="00AE1AF1">
      <w:pPr>
        <w:numPr>
          <w:ilvl w:val="0"/>
          <w:numId w:val="16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F504C5">
        <w:rPr>
          <w:rFonts w:eastAsia="Times New Roman" w:cstheme="minorHAnsi"/>
          <w:sz w:val="24"/>
          <w:szCs w:val="24"/>
        </w:rPr>
        <w:t>menarik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secara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fisik</w:t>
      </w:r>
      <w:proofErr w:type="spellEnd"/>
    </w:p>
    <w:p w14:paraId="705EAD71" w14:textId="77777777" w:rsidR="00F504C5" w:rsidRPr="00F504C5" w:rsidRDefault="00F504C5" w:rsidP="00AE1AF1">
      <w:pPr>
        <w:numPr>
          <w:ilvl w:val="0"/>
          <w:numId w:val="16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Kurang </w:t>
      </w:r>
      <w:proofErr w:type="spellStart"/>
      <w:r w:rsidRPr="00F504C5">
        <w:rPr>
          <w:rFonts w:eastAsia="Times New Roman" w:cstheme="minorHAnsi"/>
          <w:sz w:val="24"/>
          <w:szCs w:val="24"/>
        </w:rPr>
        <w:t>diterima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secara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sosial</w:t>
      </w:r>
      <w:proofErr w:type="spellEnd"/>
    </w:p>
    <w:p w14:paraId="7B30A987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Namun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>:</w:t>
      </w:r>
    </w:p>
    <w:p w14:paraId="14E4AC63" w14:textId="77777777" w:rsidR="00F504C5" w:rsidRPr="00F504C5" w:rsidRDefault="00F504C5" w:rsidP="00AE1AF1">
      <w:pPr>
        <w:numPr>
          <w:ilvl w:val="0"/>
          <w:numId w:val="17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504C5">
        <w:rPr>
          <w:rFonts w:eastAsia="Times New Roman" w:cstheme="minorHAnsi"/>
          <w:sz w:val="24"/>
          <w:szCs w:val="24"/>
        </w:rPr>
        <w:t>Mencarikan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jodoh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untuknya</w:t>
      </w:r>
      <w:proofErr w:type="spellEnd"/>
    </w:p>
    <w:p w14:paraId="23B60DAF" w14:textId="77777777" w:rsidR="00F504C5" w:rsidRPr="00F504C5" w:rsidRDefault="00F504C5" w:rsidP="00AE1AF1">
      <w:pPr>
        <w:numPr>
          <w:ilvl w:val="0"/>
          <w:numId w:val="17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Sangat </w:t>
      </w:r>
      <w:proofErr w:type="spellStart"/>
      <w:r w:rsidRPr="00F504C5">
        <w:rPr>
          <w:rFonts w:eastAsia="Times New Roman" w:cstheme="minorHAnsi"/>
          <w:sz w:val="24"/>
          <w:szCs w:val="24"/>
        </w:rPr>
        <w:t>memuliakannya</w:t>
      </w:r>
      <w:proofErr w:type="spellEnd"/>
    </w:p>
    <w:p w14:paraId="1A37C380" w14:textId="77777777" w:rsidR="00F504C5" w:rsidRPr="00F504C5" w:rsidRDefault="00F504C5" w:rsidP="00AE1AF1">
      <w:pPr>
        <w:numPr>
          <w:ilvl w:val="0"/>
          <w:numId w:val="17"/>
        </w:num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 xml:space="preserve">Setelah </w:t>
      </w:r>
      <w:proofErr w:type="spellStart"/>
      <w:r w:rsidRPr="00F504C5">
        <w:rPr>
          <w:rFonts w:eastAsia="Times New Roman" w:cstheme="minorHAnsi"/>
          <w:sz w:val="24"/>
          <w:szCs w:val="24"/>
        </w:rPr>
        <w:t>ia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gugur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dalam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peperangan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Nabi </w:t>
      </w:r>
      <w:r w:rsidRPr="00F504C5">
        <w:rPr>
          <w:rFonts w:eastAsia="Times New Roman" w:cstheme="minorHAnsi"/>
          <w:sz w:val="24"/>
          <w:szCs w:val="24"/>
          <w:rtl/>
        </w:rPr>
        <w:t>ﷺ</w:t>
      </w:r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berkata</w:t>
      </w:r>
      <w:proofErr w:type="spellEnd"/>
      <w:r w:rsidRPr="00F504C5">
        <w:rPr>
          <w:rFonts w:eastAsia="Times New Roman" w:cstheme="minorHAnsi"/>
          <w:sz w:val="24"/>
          <w:szCs w:val="24"/>
        </w:rPr>
        <w:t>:</w:t>
      </w:r>
    </w:p>
    <w:p w14:paraId="6853BF91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eastAsia="Times New Roman" w:cstheme="minorHAnsi"/>
          <w:sz w:val="24"/>
          <w:szCs w:val="24"/>
        </w:rPr>
        <w:t>“</w:t>
      </w:r>
      <w:proofErr w:type="spellStart"/>
      <w:r w:rsidRPr="00F504C5">
        <w:rPr>
          <w:rFonts w:eastAsia="Times New Roman" w:cstheme="minorHAnsi"/>
          <w:sz w:val="24"/>
          <w:szCs w:val="24"/>
        </w:rPr>
        <w:t>Ia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dariku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F504C5">
        <w:rPr>
          <w:rFonts w:eastAsia="Times New Roman" w:cstheme="minorHAnsi"/>
          <w:sz w:val="24"/>
          <w:szCs w:val="24"/>
        </w:rPr>
        <w:t>aku</w:t>
      </w:r>
      <w:proofErr w:type="spellEnd"/>
      <w:r w:rsidRPr="00F504C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sz w:val="24"/>
          <w:szCs w:val="24"/>
        </w:rPr>
        <w:t>darinya</w:t>
      </w:r>
      <w:proofErr w:type="spellEnd"/>
      <w:r w:rsidRPr="00F504C5">
        <w:rPr>
          <w:rFonts w:eastAsia="Times New Roman" w:cstheme="minorHAnsi"/>
          <w:sz w:val="24"/>
          <w:szCs w:val="24"/>
        </w:rPr>
        <w:t>.”</w:t>
      </w:r>
    </w:p>
    <w:p w14:paraId="6FE9151C" w14:textId="77777777" w:rsidR="00F504C5" w:rsidRPr="00F504C5" w:rsidRDefault="00F504C5" w:rsidP="00AE1AF1">
      <w:pPr>
        <w:spacing w:before="100" w:beforeAutospacing="1" w:after="100" w:afterAutospacing="1" w:line="360" w:lineRule="auto"/>
        <w:ind w:left="990" w:hanging="450"/>
        <w:jc w:val="both"/>
        <w:rPr>
          <w:rFonts w:eastAsia="Times New Roman" w:cstheme="minorHAnsi"/>
          <w:sz w:val="24"/>
          <w:szCs w:val="24"/>
        </w:rPr>
      </w:pPr>
      <w:r w:rsidRPr="00F504C5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F504C5">
        <w:rPr>
          <w:rFonts w:eastAsia="Times New Roman" w:cstheme="minorHAnsi"/>
          <w:sz w:val="24"/>
          <w:szCs w:val="24"/>
        </w:rPr>
        <w:t xml:space="preserve"> Pelajaran: </w:t>
      </w:r>
      <w:r w:rsidRPr="00F504C5">
        <w:rPr>
          <w:rFonts w:eastAsia="Times New Roman" w:cstheme="minorHAnsi"/>
          <w:b/>
          <w:bCs/>
          <w:sz w:val="24"/>
          <w:szCs w:val="24"/>
        </w:rPr>
        <w:t xml:space="preserve">Nilai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seseorang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di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sisi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Allah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bukan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pada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rupa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tetapi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iman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F504C5">
        <w:rPr>
          <w:rFonts w:eastAsia="Times New Roman" w:cstheme="minorHAnsi"/>
          <w:b/>
          <w:bCs/>
          <w:sz w:val="24"/>
          <w:szCs w:val="24"/>
        </w:rPr>
        <w:t>amal</w:t>
      </w:r>
      <w:proofErr w:type="spellEnd"/>
      <w:r w:rsidRPr="00F504C5">
        <w:rPr>
          <w:rFonts w:eastAsia="Times New Roman" w:cstheme="minorHAnsi"/>
          <w:b/>
          <w:bCs/>
          <w:sz w:val="24"/>
          <w:szCs w:val="24"/>
        </w:rPr>
        <w:t>.</w:t>
      </w:r>
    </w:p>
    <w:p w14:paraId="09B24197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pict w14:anchorId="3BD7DB06">
          <v:rect id="_x0000_i1310" style="width:0;height:1.5pt" o:hralign="center" o:hrstd="t" o:hr="t" fillcolor="#a0a0a0" stroked="f"/>
        </w:pict>
      </w:r>
    </w:p>
    <w:p w14:paraId="168AF528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t xml:space="preserve">1.3.5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Implikasi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Keyakinan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Qada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’ dan Qadar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Penerimaan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ABK</w:t>
      </w:r>
    </w:p>
    <w:p w14:paraId="4C89E209" w14:textId="20438B0E" w:rsidR="00266B1B" w:rsidRPr="00266B1B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266B1B">
        <w:rPr>
          <w:rFonts w:eastAsia="Times New Roman" w:cstheme="minorHAnsi"/>
          <w:sz w:val="24"/>
          <w:szCs w:val="24"/>
        </w:rPr>
        <w:t xml:space="preserve">Dalam </w:t>
      </w:r>
      <w:proofErr w:type="spellStart"/>
      <w:r w:rsidRPr="00266B1B">
        <w:rPr>
          <w:rFonts w:eastAsia="Times New Roman" w:cstheme="minorHAnsi"/>
          <w:sz w:val="24"/>
          <w:szCs w:val="24"/>
        </w:rPr>
        <w:t>teologi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Islam, </w:t>
      </w:r>
      <w:proofErr w:type="spellStart"/>
      <w:r w:rsidRPr="00266B1B">
        <w:rPr>
          <w:rFonts w:eastAsia="Times New Roman" w:cstheme="minorHAnsi"/>
          <w:sz w:val="24"/>
          <w:szCs w:val="24"/>
        </w:rPr>
        <w:t>konsep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qada</w:t>
      </w:r>
      <w:proofErr w:type="spellEnd"/>
      <w:r w:rsidRPr="00266B1B">
        <w:rPr>
          <w:rFonts w:eastAsia="Times New Roman" w:cstheme="minorHAnsi"/>
          <w:i/>
          <w:iCs/>
          <w:sz w:val="24"/>
          <w:szCs w:val="24"/>
        </w:rPr>
        <w:t xml:space="preserve">’ dan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qadar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mengajarkan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segala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sesuatu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terjadi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kehendak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Allah SWT —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kondisi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fisik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mental, dan </w:t>
      </w:r>
      <w:proofErr w:type="spellStart"/>
      <w:r w:rsidRPr="00266B1B">
        <w:rPr>
          <w:rFonts w:eastAsia="Times New Roman" w:cstheme="minorHAnsi"/>
          <w:sz w:val="24"/>
          <w:szCs w:val="24"/>
        </w:rPr>
        <w:t>tantangan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hidup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seseorang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Konsep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tidak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dipahami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ketidakberdayaan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atau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stigma, </w:t>
      </w:r>
      <w:proofErr w:type="spellStart"/>
      <w:r w:rsidRPr="00266B1B">
        <w:rPr>
          <w:rFonts w:eastAsia="Times New Roman" w:cstheme="minorHAnsi"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ketetapan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Allah yang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membawa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hikmah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peluang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pertumbuhan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spiritual</w:t>
      </w:r>
      <w:r w:rsidRPr="00266B1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266B1B">
        <w:rPr>
          <w:rFonts w:eastAsia="Times New Roman" w:cstheme="minorHAnsi"/>
          <w:sz w:val="24"/>
          <w:szCs w:val="24"/>
        </w:rPr>
        <w:t>Keyakinan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lastRenderedPageBreak/>
        <w:t>memberi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landasan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kuat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menerima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ABK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memiliki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martabat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setara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serta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peluang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sama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berkembang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kehidupan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Dalam </w:t>
      </w:r>
      <w:proofErr w:type="spellStart"/>
      <w:r w:rsidRPr="00266B1B">
        <w:rPr>
          <w:rFonts w:eastAsia="Times New Roman" w:cstheme="minorHAnsi"/>
          <w:sz w:val="24"/>
          <w:szCs w:val="24"/>
        </w:rPr>
        <w:t>studi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kontemporer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pendekatan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dipahami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cara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menginternalisasi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inklusivitas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menghormati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keragaman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ciptaan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266B1B">
        <w:rPr>
          <w:rFonts w:eastAsia="Times New Roman" w:cstheme="minorHAnsi"/>
          <w:sz w:val="24"/>
          <w:szCs w:val="24"/>
        </w:rPr>
        <w:t>memaknai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perbedaan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ujian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rahmat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Allah. </w:t>
      </w:r>
      <w:r w:rsidRPr="00266B1B">
        <w:rPr>
          <w:rFonts w:eastAsia="Times New Roman" w:cstheme="minorHAnsi"/>
          <w:sz w:val="24"/>
          <w:szCs w:val="24"/>
        </w:rPr>
        <w:pict w14:anchorId="62FA4CD8">
          <v:rect id="_x0000_i1311" style="width:0;height:1.5pt" o:hralign="center" o:hrstd="t" o:hr="t" fillcolor="#a0a0a0" stroked="f"/>
        </w:pict>
      </w:r>
    </w:p>
    <w:p w14:paraId="60B1549A" w14:textId="77777777" w:rsidR="00266B1B" w:rsidRPr="00266B1B" w:rsidRDefault="00266B1B" w:rsidP="00AE1AF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66B1B">
        <w:rPr>
          <w:rFonts w:eastAsia="Times New Roman" w:cstheme="minorHAnsi"/>
          <w:b/>
          <w:bCs/>
          <w:sz w:val="24"/>
          <w:szCs w:val="24"/>
        </w:rPr>
        <w:t xml:space="preserve">1.3.6 Spirit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Ajaran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tentang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Rahmat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bagi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Makhluk</w:t>
      </w:r>
      <w:proofErr w:type="spellEnd"/>
    </w:p>
    <w:p w14:paraId="422BDEF8" w14:textId="3F026F78" w:rsidR="008E752E" w:rsidRPr="00AE1AF1" w:rsidRDefault="00266B1B" w:rsidP="00AE1AF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266B1B">
        <w:rPr>
          <w:rFonts w:eastAsia="Times New Roman" w:cstheme="minorHAnsi"/>
          <w:sz w:val="24"/>
          <w:szCs w:val="24"/>
        </w:rPr>
        <w:t>Ajaran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memandang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Nabi Muhammad SAW </w:t>
      </w:r>
      <w:proofErr w:type="spellStart"/>
      <w:r w:rsidRPr="00266B1B">
        <w:rPr>
          <w:rFonts w:eastAsia="Times New Roman" w:cstheme="minorHAnsi"/>
          <w:sz w:val="24"/>
          <w:szCs w:val="24"/>
        </w:rPr>
        <w:t>sebagai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rahmatan</w:t>
      </w:r>
      <w:proofErr w:type="spellEnd"/>
      <w:r w:rsidRPr="00266B1B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lil</w:t>
      </w:r>
      <w:proofErr w:type="spellEnd"/>
      <w:r w:rsidRPr="00266B1B">
        <w:rPr>
          <w:rFonts w:eastAsia="Times New Roman" w:cstheme="minorHAnsi"/>
          <w:i/>
          <w:iCs/>
          <w:sz w:val="24"/>
          <w:szCs w:val="24"/>
        </w:rPr>
        <w:t xml:space="preserve"> ‘</w:t>
      </w:r>
      <w:proofErr w:type="spellStart"/>
      <w:r w:rsidRPr="00266B1B">
        <w:rPr>
          <w:rFonts w:eastAsia="Times New Roman" w:cstheme="minorHAnsi"/>
          <w:i/>
          <w:iCs/>
          <w:sz w:val="24"/>
          <w:szCs w:val="24"/>
        </w:rPr>
        <w:t>alamin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266B1B">
        <w:rPr>
          <w:rFonts w:eastAsia="Times New Roman" w:cstheme="minorHAnsi"/>
          <w:sz w:val="24"/>
          <w:szCs w:val="24"/>
        </w:rPr>
        <w:t>yakni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rahmat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bagi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seluruh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Pr="00266B1B">
        <w:rPr>
          <w:rFonts w:eastAsia="Times New Roman" w:cstheme="minorHAnsi"/>
          <w:sz w:val="24"/>
          <w:szCs w:val="24"/>
        </w:rPr>
        <w:t>sebuah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prinsip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mencerminkan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kasih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sayang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rahmat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Allah SWT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harus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meresap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sikap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perilaku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Islam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terhadap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semua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makhluk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termasuk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ABK</w:t>
      </w:r>
      <w:r w:rsidRPr="00266B1B">
        <w:rPr>
          <w:rFonts w:eastAsia="Times New Roman" w:cstheme="minorHAnsi"/>
          <w:sz w:val="24"/>
          <w:szCs w:val="24"/>
        </w:rPr>
        <w:t xml:space="preserve">. Spirit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mendorong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pembentukan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masyarakat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penuh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kasih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sayang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saling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menghormati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dan </w:t>
      </w:r>
      <w:proofErr w:type="spellStart"/>
      <w:r w:rsidRPr="00266B1B">
        <w:rPr>
          <w:rFonts w:eastAsia="Times New Roman" w:cstheme="minorHAnsi"/>
          <w:sz w:val="24"/>
          <w:szCs w:val="24"/>
        </w:rPr>
        <w:t>inklusif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tidak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hanya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dalam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ranah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teori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tetapi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juga </w:t>
      </w:r>
      <w:proofErr w:type="spellStart"/>
      <w:r w:rsidRPr="00266B1B">
        <w:rPr>
          <w:rFonts w:eastAsia="Times New Roman" w:cstheme="minorHAnsi"/>
          <w:sz w:val="24"/>
          <w:szCs w:val="24"/>
        </w:rPr>
        <w:t>praktik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sosial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Nilai </w:t>
      </w:r>
      <w:proofErr w:type="spellStart"/>
      <w:r w:rsidRPr="00266B1B">
        <w:rPr>
          <w:rFonts w:eastAsia="Times New Roman" w:cstheme="minorHAnsi"/>
          <w:sz w:val="24"/>
          <w:szCs w:val="24"/>
        </w:rPr>
        <w:t>ini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didukung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oleh </w:t>
      </w:r>
      <w:proofErr w:type="spellStart"/>
      <w:r w:rsidRPr="00266B1B">
        <w:rPr>
          <w:rFonts w:eastAsia="Times New Roman" w:cstheme="minorHAnsi"/>
          <w:sz w:val="24"/>
          <w:szCs w:val="24"/>
        </w:rPr>
        <w:t>banyak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ayat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Al-Qur’an dan </w:t>
      </w:r>
      <w:proofErr w:type="spellStart"/>
      <w:r w:rsidRPr="00266B1B">
        <w:rPr>
          <w:rFonts w:eastAsia="Times New Roman" w:cstheme="minorHAnsi"/>
          <w:sz w:val="24"/>
          <w:szCs w:val="24"/>
        </w:rPr>
        <w:t>hadis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266B1B">
        <w:rPr>
          <w:rFonts w:eastAsia="Times New Roman" w:cstheme="minorHAnsi"/>
          <w:sz w:val="24"/>
          <w:szCs w:val="24"/>
        </w:rPr>
        <w:t>mengajak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bersikap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penuh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belas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kasih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kepada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sesama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menjaga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hak-hak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mereka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serta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menolak</w:t>
      </w:r>
      <w:proofErr w:type="spellEnd"/>
      <w:r w:rsidRPr="00266B1B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b/>
          <w:bCs/>
          <w:sz w:val="24"/>
          <w:szCs w:val="24"/>
        </w:rPr>
        <w:t>diskriminasi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Islamic education research </w:t>
      </w:r>
      <w:proofErr w:type="spellStart"/>
      <w:r w:rsidRPr="00266B1B">
        <w:rPr>
          <w:rFonts w:eastAsia="Times New Roman" w:cstheme="minorHAnsi"/>
          <w:sz w:val="24"/>
          <w:szCs w:val="24"/>
        </w:rPr>
        <w:t>sering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menekankan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bahwa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pendidikan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agama Islam </w:t>
      </w:r>
      <w:proofErr w:type="spellStart"/>
      <w:r w:rsidRPr="00266B1B">
        <w:rPr>
          <w:rFonts w:eastAsia="Times New Roman" w:cstheme="minorHAnsi"/>
          <w:sz w:val="24"/>
          <w:szCs w:val="24"/>
        </w:rPr>
        <w:t>menjadi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sarana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penting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untuk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menanamkan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nilai-nilai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rahmat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dan </w:t>
      </w:r>
      <w:proofErr w:type="spellStart"/>
      <w:r w:rsidRPr="00266B1B">
        <w:rPr>
          <w:rFonts w:eastAsia="Times New Roman" w:cstheme="minorHAnsi"/>
          <w:sz w:val="24"/>
          <w:szCs w:val="24"/>
        </w:rPr>
        <w:t>inklusivitas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kepada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seluruh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peserta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didik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266B1B">
        <w:rPr>
          <w:rFonts w:eastAsia="Times New Roman" w:cstheme="minorHAnsi"/>
          <w:sz w:val="24"/>
          <w:szCs w:val="24"/>
        </w:rPr>
        <w:t>tanpa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66B1B">
        <w:rPr>
          <w:rFonts w:eastAsia="Times New Roman" w:cstheme="minorHAnsi"/>
          <w:sz w:val="24"/>
          <w:szCs w:val="24"/>
        </w:rPr>
        <w:t>kecuali</w:t>
      </w:r>
      <w:proofErr w:type="spellEnd"/>
      <w:r w:rsidRPr="00266B1B">
        <w:rPr>
          <w:rFonts w:eastAsia="Times New Roman" w:cstheme="minorHAnsi"/>
          <w:sz w:val="24"/>
          <w:szCs w:val="24"/>
        </w:rPr>
        <w:t xml:space="preserve">. </w:t>
      </w:r>
    </w:p>
    <w:sectPr w:rsidR="008E752E" w:rsidRPr="00AE1AF1" w:rsidSect="008672B7">
      <w:footerReference w:type="default" r:id="rId2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9E0F" w14:textId="77777777" w:rsidR="00876500" w:rsidRDefault="00876500" w:rsidP="008672B7">
      <w:pPr>
        <w:spacing w:after="0" w:line="240" w:lineRule="auto"/>
      </w:pPr>
      <w:r>
        <w:separator/>
      </w:r>
    </w:p>
  </w:endnote>
  <w:endnote w:type="continuationSeparator" w:id="0">
    <w:p w14:paraId="7EC47437" w14:textId="77777777" w:rsidR="00876500" w:rsidRDefault="00876500" w:rsidP="0086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2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E806F" w14:textId="6B207209" w:rsidR="00940E64" w:rsidRDefault="00940E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B5166" w14:textId="77777777" w:rsidR="008672B7" w:rsidRDefault="00867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1053" w14:textId="77777777" w:rsidR="00876500" w:rsidRDefault="00876500" w:rsidP="008672B7">
      <w:pPr>
        <w:spacing w:after="0" w:line="240" w:lineRule="auto"/>
      </w:pPr>
      <w:r>
        <w:separator/>
      </w:r>
    </w:p>
  </w:footnote>
  <w:footnote w:type="continuationSeparator" w:id="0">
    <w:p w14:paraId="317313DC" w14:textId="77777777" w:rsidR="00876500" w:rsidRDefault="00876500" w:rsidP="0086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8D6"/>
    <w:multiLevelType w:val="multilevel"/>
    <w:tmpl w:val="9042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0173"/>
    <w:multiLevelType w:val="multilevel"/>
    <w:tmpl w:val="7C6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0F1D"/>
    <w:multiLevelType w:val="multilevel"/>
    <w:tmpl w:val="E226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74E93"/>
    <w:multiLevelType w:val="multilevel"/>
    <w:tmpl w:val="393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62856"/>
    <w:multiLevelType w:val="multilevel"/>
    <w:tmpl w:val="317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8579B"/>
    <w:multiLevelType w:val="multilevel"/>
    <w:tmpl w:val="2908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93908"/>
    <w:multiLevelType w:val="multilevel"/>
    <w:tmpl w:val="617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30E7B"/>
    <w:multiLevelType w:val="multilevel"/>
    <w:tmpl w:val="6CBC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D0DC8"/>
    <w:multiLevelType w:val="multilevel"/>
    <w:tmpl w:val="D35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D18DA"/>
    <w:multiLevelType w:val="multilevel"/>
    <w:tmpl w:val="431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34A8B"/>
    <w:multiLevelType w:val="multilevel"/>
    <w:tmpl w:val="D674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84BE0"/>
    <w:multiLevelType w:val="multilevel"/>
    <w:tmpl w:val="222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C2D9B"/>
    <w:multiLevelType w:val="multilevel"/>
    <w:tmpl w:val="B2F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92B9A"/>
    <w:multiLevelType w:val="multilevel"/>
    <w:tmpl w:val="E89E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B211C"/>
    <w:multiLevelType w:val="multilevel"/>
    <w:tmpl w:val="C8D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D518E"/>
    <w:multiLevelType w:val="multilevel"/>
    <w:tmpl w:val="02D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92362"/>
    <w:multiLevelType w:val="multilevel"/>
    <w:tmpl w:val="1F4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15"/>
  </w:num>
  <w:num w:numId="11">
    <w:abstractNumId w:val="8"/>
  </w:num>
  <w:num w:numId="12">
    <w:abstractNumId w:val="6"/>
  </w:num>
  <w:num w:numId="13">
    <w:abstractNumId w:val="14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B7"/>
    <w:rsid w:val="00036389"/>
    <w:rsid w:val="00266B1B"/>
    <w:rsid w:val="00425244"/>
    <w:rsid w:val="005F1866"/>
    <w:rsid w:val="00606F6A"/>
    <w:rsid w:val="008624F4"/>
    <w:rsid w:val="008672B7"/>
    <w:rsid w:val="00876500"/>
    <w:rsid w:val="00896E3B"/>
    <w:rsid w:val="008D1493"/>
    <w:rsid w:val="008E752E"/>
    <w:rsid w:val="00940E64"/>
    <w:rsid w:val="00AE1AF1"/>
    <w:rsid w:val="00B06110"/>
    <w:rsid w:val="00B60AB2"/>
    <w:rsid w:val="00F01367"/>
    <w:rsid w:val="00F4533B"/>
    <w:rsid w:val="00F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AE26"/>
  <w15:chartTrackingRefBased/>
  <w15:docId w15:val="{2D48410D-289A-4B1A-A4D4-A404C1E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7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2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B7"/>
  </w:style>
  <w:style w:type="paragraph" w:styleId="Footer">
    <w:name w:val="footer"/>
    <w:basedOn w:val="Normal"/>
    <w:link w:val="FooterChar"/>
    <w:uiPriority w:val="99"/>
    <w:unhideWhenUsed/>
    <w:rsid w:val="0086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B7"/>
  </w:style>
  <w:style w:type="character" w:customStyle="1" w:styleId="Heading2Char">
    <w:name w:val="Heading 2 Char"/>
    <w:basedOn w:val="DefaultParagraphFont"/>
    <w:link w:val="Heading2"/>
    <w:uiPriority w:val="9"/>
    <w:semiHidden/>
    <w:rsid w:val="00862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th-inline">
    <w:name w:val="math-inline"/>
    <w:basedOn w:val="DefaultParagraphFont"/>
    <w:rsid w:val="008624F4"/>
  </w:style>
  <w:style w:type="character" w:customStyle="1" w:styleId="Heading1Char">
    <w:name w:val="Heading 1 Char"/>
    <w:basedOn w:val="DefaultParagraphFont"/>
    <w:link w:val="Heading1"/>
    <w:uiPriority w:val="9"/>
    <w:rsid w:val="008E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E752E"/>
    <w:rPr>
      <w:b/>
      <w:bCs/>
    </w:rPr>
  </w:style>
  <w:style w:type="character" w:customStyle="1" w:styleId="ms-1">
    <w:name w:val="ms-1"/>
    <w:basedOn w:val="DefaultParagraphFont"/>
    <w:rsid w:val="008E752E"/>
  </w:style>
  <w:style w:type="character" w:customStyle="1" w:styleId="max-w-15ch">
    <w:name w:val="max-w-[15ch]"/>
    <w:basedOn w:val="DefaultParagraphFont"/>
    <w:rsid w:val="008E752E"/>
  </w:style>
  <w:style w:type="character" w:customStyle="1" w:styleId="-me-1">
    <w:name w:val="-me-1"/>
    <w:basedOn w:val="DefaultParagraphFont"/>
    <w:rsid w:val="008E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7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8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2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0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71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91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42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81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0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1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03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530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9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5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6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8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7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2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6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4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9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1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57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25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63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71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90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93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23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00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46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38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4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core.ac.uk/download/pdf/76939829.pdf?utm_source=chatgpt.com" TargetMode="External"/><Relationship Id="rId13" Type="http://schemas.openxmlformats.org/officeDocument/2006/relationships/hyperlink" Target="https://ijels.com/upload_document/issue_files/46IJELS-102202454-Exploring.pdf?utm_source=chatgpt.com" TargetMode="External"/><Relationship Id="rId18" Type="http://schemas.openxmlformats.org/officeDocument/2006/relationships/hyperlink" Target="https://ejournal.ijshs.org/index.php/vris/article/view/1246?utm_source=chatgpt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stitnualhikmah.ac.id/index.php/modeling/article/view/209?utm_source=chatgpt.com" TargetMode="External"/><Relationship Id="rId7" Type="http://schemas.openxmlformats.org/officeDocument/2006/relationships/hyperlink" Target="https://ejournal.yasin-alsys.org/masaliq/article/download/83/66?utm_source=chatgpt.com" TargetMode="External"/><Relationship Id="rId12" Type="http://schemas.openxmlformats.org/officeDocument/2006/relationships/hyperlink" Target="https://ijels.com/upload_document/issue_files/46IJELS-102202454-Exploring.pdf?utm_source=chatgpt.com" TargetMode="External"/><Relationship Id="rId17" Type="http://schemas.openxmlformats.org/officeDocument/2006/relationships/hyperlink" Target="https://ejournal.staimta.ac.id/index.php/edukasi/article/view/221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journal.edutechjaya.com/index.php/edukatif/article/view/281?utm_source=chatgpt.com" TargetMode="External"/><Relationship Id="rId20" Type="http://schemas.openxmlformats.org/officeDocument/2006/relationships/hyperlink" Target="https://ejournal.staimta.ac.id/index.php/edukasi/article/view/221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.zmsadra.or.id/index.php/jiren/article/view/160?utm_source=chatgpt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journal.uhamka.ac.id/index.php/jpi/article/view/14610?utm_source=chatgpt.com" TargetMode="External"/><Relationship Id="rId23" Type="http://schemas.openxmlformats.org/officeDocument/2006/relationships/hyperlink" Target="https://radarseluma.disway.id/kajian-islam/read/701852/keadilan-tanpa-batas-rasulullah-saw-teladan-agung-dalam-memperlakukan-semua-golongan-dengan-adil?utm_source=chatgpt.com" TargetMode="External"/><Relationship Id="rId10" Type="http://schemas.openxmlformats.org/officeDocument/2006/relationships/hyperlink" Target="https://ijels.com/upload_document/issue_files/46IJELS-102202454-Exploring.pdf?utm_source=chatgpt.com" TargetMode="External"/><Relationship Id="rId19" Type="http://schemas.openxmlformats.org/officeDocument/2006/relationships/hyperlink" Target="https://jurnal.stikkendal.ac.id/index.php/istifkar/article/view/138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ournal.yasin-alsys.org/masaliq/article/download/83/66?utm_source=chatgpt.com" TargetMode="External"/><Relationship Id="rId14" Type="http://schemas.openxmlformats.org/officeDocument/2006/relationships/hyperlink" Target="https://ijels.com/upload_document/issue_files/46IJELS-102202454-Exploring.pdf?utm_source=chatgpt.com" TargetMode="External"/><Relationship Id="rId22" Type="http://schemas.openxmlformats.org/officeDocument/2006/relationships/hyperlink" Target="https://muslim.sg/collections/khutbah/hadith-qudsi-the-importance-of-being-just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46</Pages>
  <Words>11568</Words>
  <Characters>65944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2025-12-03T06:14:00Z</dcterms:created>
  <dcterms:modified xsi:type="dcterms:W3CDTF">2025-12-20T04:51:00Z</dcterms:modified>
</cp:coreProperties>
</file>