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Tema: Wakaf Produktif: Amal Jariyah yang Membangun Peradaban Umat</w:t>
      </w:r>
    </w:p>
    <w:p w:rsidR="00000000" w:rsidDel="00000000" w:rsidP="00000000" w:rsidRDefault="00000000" w:rsidRPr="00000000" w14:paraId="00000003">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1: KHUTBAH PERTAMA</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Judul Khutbah: Wakaf Produktif: Amal Jariyah yang Membangun Peradaban Umat</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آم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ون</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اس</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ة</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ز</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ث</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ث</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اء</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اء</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meningkatkan kualitas ketakwaan kita kepada Allah Subhanahu wa Ta'ala. Takwa bukan sekadar lisan yang berucap, namun hati yang tunduk dan raga yang bergerak menjalankan perintah-Nya serta menjauhi larangan-Nya.</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i w:val="1"/>
          <w:iCs w:val="1"/>
        </w:rPr>
      </w:pPr>
      <w:r w:rsidDel="00000000" w:rsidR="00000000" w:rsidRPr="00000000">
        <w:rPr>
          <w:rFonts w:ascii="Google Sans Text" w:cs="Google Sans Text" w:eastAsia="Google Sans Text" w:hAnsi="Google Sans Text"/>
          <w:b w:val="1"/>
          <w:bCs w:val="1"/>
          <w:i w:val="1"/>
          <w:iCs w:val="1"/>
          <w:rtl w:val="0"/>
        </w:rPr>
        <w:t xml:space="preserve">Hadirin yang dimuliakan Allah,</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Saat ini kita hidup di zaman di mana umat Islam memiliki jumlah yang besar, namun seringkali lemah dalam sektor ekonomi dan peradaban. Salah satu penyebab utamanya adalah karena kita sering melupakan atau menyempitkan makna salah satu instrumen ekonomi Islam yang paling dahsyat, yaitu Wakaf. Selama ini, sebagian dari kita memahami wakaf hanya sebatas "3M": Makam, Masjid, dan Madrasah. Padahal, sejarah mencatat bahwa peradaban Islam pernah memimpin dunia karena umatnya gemar berwakaf secara produktif—membangun rumah sakit, pasar, perkebunan, hingga sumur air yang hasilnya diputar terus-menerus untuk kemaslahatan umat. Hari ini, mari kita renungkan kembali konsep Wakaf Produktif sebagai solusi membangun kembali kejayaan umat.</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Landasan utama kedermawanan dalam Islam bukan sekadar memberi sisa harta, melainkan memberikan harta yang paling kita cintai agar bernilai produktif dan abadi. Allah Subhanahu wa Ta'ala berfirman dalam </w:t>
      </w:r>
      <w:r w:rsidDel="00000000" w:rsidR="00000000" w:rsidRPr="00000000">
        <w:rPr>
          <w:rFonts w:ascii="Google Sans Text" w:cs="Google Sans Text" w:eastAsia="Google Sans Text" w:hAnsi="Google Sans Text"/>
          <w:b w:val="1"/>
          <w:bCs w:val="1"/>
          <w:color w:val="1f1f1f"/>
          <w:rtl w:val="0"/>
        </w:rPr>
        <w:t xml:space="preserve">QS. Ali 'Imran ayat 92</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"Kamu sekali-kali tidak sampai kepada kebajikan (yang sempurna), sebelum kamu menafkahkan sehahagian harta yang kamu cintai. Dan apa saja yang kamu nafkahkan maka sesungguhnya Allah mengetahuinya."</w:t>
      </w:r>
      <w:r w:rsidDel="00000000" w:rsidR="00000000" w:rsidRPr="00000000">
        <w:rPr>
          <w:rFonts w:ascii="Google Sans Text" w:cs="Google Sans Text" w:eastAsia="Google Sans Text" w:hAnsi="Google Sans Text"/>
          <w:color w:val="1f1f1f"/>
          <w:rtl w:val="0"/>
        </w:rPr>
        <w:t xml:space="preserve"> (QS. Ali 'Imran: 92)</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Jamaah Jumat yang berbahagia,</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di atas menegaskan bahwa </w:t>
      </w:r>
      <w:r w:rsidDel="00000000" w:rsidR="00000000" w:rsidRPr="00000000">
        <w:rPr>
          <w:rFonts w:ascii="Google Sans Text" w:cs="Google Sans Text" w:eastAsia="Google Sans Text" w:hAnsi="Google Sans Text"/>
          <w:i w:val="1"/>
          <w:iCs w:val="1"/>
          <w:color w:val="1f1f1f"/>
          <w:rtl w:val="0"/>
        </w:rPr>
        <w:t xml:space="preserve">Al-Birr</w:t>
      </w:r>
      <w:r w:rsidDel="00000000" w:rsidR="00000000" w:rsidRPr="00000000">
        <w:rPr>
          <w:rFonts w:ascii="Google Sans Text" w:cs="Google Sans Text" w:eastAsia="Google Sans Text" w:hAnsi="Google Sans Text"/>
          <w:color w:val="1f1f1f"/>
          <w:rtl w:val="0"/>
        </w:rPr>
        <w:t xml:space="preserve"> (kebajikan sempurna) hanya bisa diraih jika kita mau mewakafkan aset terbaik kita. Dalam konteks wakaf produktif, "harta yang dicintai" adalah aset yang memiliki nilai ekonomi tinggi, yang bisa dikelola untuk menghasilkan keuntungan (surplus), di mana keuntungan itulah yang kemudian disalurkan kepada </w:t>
      </w:r>
      <w:r w:rsidDel="00000000" w:rsidR="00000000" w:rsidRPr="00000000">
        <w:rPr>
          <w:rFonts w:ascii="Google Sans Text" w:cs="Google Sans Text" w:eastAsia="Google Sans Text" w:hAnsi="Google Sans Text"/>
          <w:i w:val="1"/>
          <w:iCs w:val="1"/>
          <w:color w:val="1f1f1f"/>
          <w:rtl w:val="0"/>
        </w:rPr>
        <w:t xml:space="preserve">mauquf 'alaih</w:t>
      </w:r>
      <w:r w:rsidDel="00000000" w:rsidR="00000000" w:rsidRPr="00000000">
        <w:rPr>
          <w:rFonts w:ascii="Google Sans Text" w:cs="Google Sans Text" w:eastAsia="Google Sans Text" w:hAnsi="Google Sans Text"/>
          <w:color w:val="1f1f1f"/>
          <w:rtl w:val="0"/>
        </w:rPr>
        <w:t xml:space="preserve"> (penerima manfaat).</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telah meletakkan batu pertama konsep wakaf produktif ini melalui peristiwa bersejarah yang dialami oleh sahabat Umar bin Khattab Radhiyallahu 'anhu.</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Dalam sebuah hadits shahih riwayat </w:t>
      </w:r>
      <w:r w:rsidDel="00000000" w:rsidR="00000000" w:rsidRPr="00000000">
        <w:rPr>
          <w:rFonts w:ascii="Google Sans Text" w:cs="Google Sans Text" w:eastAsia="Google Sans Text" w:hAnsi="Google Sans Text"/>
          <w:b w:val="1"/>
          <w:bCs w:val="1"/>
          <w:color w:val="1f1f1f"/>
          <w:rtl w:val="0"/>
        </w:rPr>
        <w:t xml:space="preserve">Bukhari dan Muslim</w:t>
      </w:r>
      <w:r w:rsidDel="00000000" w:rsidR="00000000" w:rsidRPr="00000000">
        <w:rPr>
          <w:rFonts w:ascii="Google Sans Text" w:cs="Google Sans Text" w:eastAsia="Google Sans Text" w:hAnsi="Google Sans Text"/>
          <w:color w:val="1f1f1f"/>
          <w:rtl w:val="0"/>
        </w:rPr>
        <w:t xml:space="preserve">, disebutkan:</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"Bahwa Umar bin Khattab memperoleh tanah (perkebunan) di Khaibar. Lalu ia mendatangi Nabi shallallahu ‘alaihi wa sallam untuk meminta petunjuk mengenai tanah tersebut. Ia berkata, ‘Wahai Rasulullah, sesungguhnya aku memperoleh tanah di Khaibar, yang belum pernah aku peroleh harta yang lebih berharga bagik</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1</w:t>
      </w:r>
      <w:r w:rsidDel="00000000" w:rsidR="00000000" w:rsidRPr="00000000">
        <w:rPr>
          <w:rFonts w:ascii="Google Sans Text" w:cs="Google Sans Text" w:eastAsia="Google Sans Text" w:hAnsi="Google Sans Text"/>
          <w:i w:val="1"/>
          <w:iCs w:val="1"/>
          <w:color w:val="1f1f1f"/>
          <w:rtl w:val="0"/>
        </w:rPr>
        <w:t xml:space="preserve">u selain itu. Maka apa yang engkau perintahkan kepadaku mengenainya?’ Nabi menjawab: ‘Jika engkau mau, engkau tahan pokoknya dan engkau sedekahkan (hasil)nya’."</w:t>
      </w:r>
      <w:r w:rsidDel="00000000" w:rsidR="00000000" w:rsidRPr="00000000">
        <w:rPr>
          <w:rFonts w:ascii="Google Sans Text" w:cs="Google Sans Text" w:eastAsia="Google Sans Text" w:hAnsi="Google Sans Text"/>
          <w:color w:val="1f1f1f"/>
          <w:rtl w:val="0"/>
        </w:rPr>
        <w:t xml:space="preserve"> (HR. Bukhari no. 2737 &amp; Muslim no. 1632)</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Perhatikan kalimat Nabi: </w:t>
      </w:r>
      <w:r w:rsidDel="00000000" w:rsidR="00000000" w:rsidRPr="00000000">
        <w:rPr>
          <w:rFonts w:ascii="Google Sans Text" w:cs="Google Sans Text" w:eastAsia="Google Sans Text" w:hAnsi="Google Sans Text"/>
          <w:i w:val="1"/>
          <w:iCs w:val="1"/>
          <w:color w:val="1f1f1f"/>
          <w:rtl w:val="0"/>
        </w:rPr>
        <w:t xml:space="preserve">"Tahan pokoknya, sedekahkan hasilnya."</w:t>
      </w:r>
      <w:r w:rsidDel="00000000" w:rsidR="00000000" w:rsidRPr="00000000">
        <w:rPr>
          <w:rFonts w:ascii="Google Sans Text" w:cs="Google Sans Text" w:eastAsia="Google Sans Text" w:hAnsi="Google Sans Text"/>
          <w:color w:val="1f1f1f"/>
          <w:rtl w:val="0"/>
        </w:rPr>
        <w:t xml:space="preserve"> Inilah definisi wakaf produktif. Umar tidak diperintahkan menjual tanah itu untuk dibagi-bagikan uangnya sampai habis, tetapi diperintahkan menahan asetnya (tanahnya) agar tetap ada, lalu dikelola (bercocok tanam), dan hasilnya (panennya) yang disedekahkan. Dengan cara ini, manfaat harta tersebut tidak akan putus dan terus mengalir melintasi zaman.</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Mengapa kita perlu bergeser ke wakaf produktif? Karena dampaknya berlipat ganda seperti benih yang tumbuh subur. Allah memberikan perumpamaan indah dalam </w:t>
      </w:r>
      <w:r w:rsidDel="00000000" w:rsidR="00000000" w:rsidRPr="00000000">
        <w:rPr>
          <w:rFonts w:ascii="Google Sans Text" w:cs="Google Sans Text" w:eastAsia="Google Sans Text" w:hAnsi="Google Sans Text"/>
          <w:b w:val="1"/>
          <w:bCs w:val="1"/>
          <w:color w:val="1f1f1f"/>
          <w:rtl w:val="0"/>
        </w:rPr>
        <w:t xml:space="preserve">QS. Al-Baqarah ayat 261</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"Perumpamaan (nafkah yang dikeluarkan oleh) orang-orang yang menafkahkan hartanya di jalan Allah adalah serupa dengan sebutir benih yang menumbuhkan tujuh bulir, pada tiap-tiap bulir seratus biji. Allah melipat gandakan (ganjaran) bagi siapa yang Dia kehendaki. Dan Allah Maha Luas (karunia-Nya) lagi Maha Mengetahui."</w:t>
      </w:r>
      <w:r w:rsidDel="00000000" w:rsidR="00000000" w:rsidRPr="00000000">
        <w:rPr>
          <w:rFonts w:ascii="Google Sans Text" w:cs="Google Sans Text" w:eastAsia="Google Sans Text" w:hAnsi="Google Sans Text"/>
          <w:color w:val="1f1f1f"/>
          <w:rtl w:val="0"/>
        </w:rPr>
        <w:t xml:space="preserve"> (QS. Al-Baqarah: 261)</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bukan sekadar matematika pahala, tapi juga logika ekonomi. Wakaf produktif menciptakan </w:t>
      </w:r>
      <w:r w:rsidDel="00000000" w:rsidR="00000000" w:rsidRPr="00000000">
        <w:rPr>
          <w:rFonts w:ascii="Google Sans Text" w:cs="Google Sans Text" w:eastAsia="Google Sans Text" w:hAnsi="Google Sans Text"/>
          <w:i w:val="1"/>
          <w:iCs w:val="1"/>
          <w:color w:val="1f1f1f"/>
          <w:rtl w:val="0"/>
        </w:rPr>
        <w:t xml:space="preserve">multiplier effect</w:t>
      </w:r>
      <w:r w:rsidDel="00000000" w:rsidR="00000000" w:rsidRPr="00000000">
        <w:rPr>
          <w:rFonts w:ascii="Google Sans Text" w:cs="Google Sans Text" w:eastAsia="Google Sans Text" w:hAnsi="Google Sans Text"/>
          <w:color w:val="1f1f1f"/>
          <w:rtl w:val="0"/>
        </w:rPr>
        <w:t xml:space="preserve">. Bayangkan jika kita berwakaf uang untuk membangun minimarket umat atau rumah sakit. Keuntungan dari usaha tersebut bisa membiayai beasiswa anak yatim, menggaji guru ngaji, dan membantu fakir miskin tanpa mengurangi modal awalnya. Inilah </w:t>
      </w:r>
      <w:r w:rsidDel="00000000" w:rsidR="00000000" w:rsidRPr="00000000">
        <w:rPr>
          <w:rFonts w:ascii="Google Sans Text" w:cs="Google Sans Text" w:eastAsia="Google Sans Text" w:hAnsi="Google Sans Text"/>
          <w:i w:val="1"/>
          <w:iCs w:val="1"/>
          <w:color w:val="1f1f1f"/>
          <w:rtl w:val="0"/>
        </w:rPr>
        <w:t xml:space="preserve">Jariyah</w:t>
      </w:r>
      <w:r w:rsidDel="00000000" w:rsidR="00000000" w:rsidRPr="00000000">
        <w:rPr>
          <w:rFonts w:ascii="Google Sans Text" w:cs="Google Sans Text" w:eastAsia="Google Sans Text" w:hAnsi="Google Sans Text"/>
          <w:color w:val="1f1f1f"/>
          <w:rtl w:val="0"/>
        </w:rPr>
        <w:t xml:space="preserve"> yang sesungguhnya.</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Hal ini sejalan dengan motivasi Rasulullah Shallallahu 'alaihi wa sallam tentang investasi akhirat yang tidak akan terputus walau nyawa telah berpisah dari raga.</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"Apabila manusia itu meninggal dunia maka terputuslah segala amalnya kecuali tiga: sedekah jariyah (wakaf), ilmu yang bermanfaat, dan anak sholeh yang mendoakan kepadanya."</w:t>
      </w:r>
      <w:r w:rsidDel="00000000" w:rsidR="00000000" w:rsidRPr="00000000">
        <w:rPr>
          <w:rFonts w:ascii="Google Sans Text" w:cs="Google Sans Text" w:eastAsia="Google Sans Text" w:hAnsi="Google Sans Text"/>
          <w:color w:val="1f1f1f"/>
          <w:rtl w:val="0"/>
        </w:rPr>
        <w:t xml:space="preserve"> (HR. Muslim no. 1631)</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Para ulama menafsirkan </w:t>
      </w:r>
      <w:r w:rsidDel="00000000" w:rsidR="00000000" w:rsidRPr="00000000">
        <w:rPr>
          <w:rFonts w:ascii="Google Sans Text" w:cs="Google Sans Text" w:eastAsia="Google Sans Text" w:hAnsi="Google Sans Text"/>
          <w:i w:val="1"/>
          <w:iCs w:val="1"/>
          <w:color w:val="1f1f1f"/>
          <w:rtl w:val="0"/>
        </w:rPr>
        <w:t xml:space="preserve">Shadaqah Jariyah</w:t>
      </w:r>
      <w:r w:rsidDel="00000000" w:rsidR="00000000" w:rsidRPr="00000000">
        <w:rPr>
          <w:rFonts w:ascii="Google Sans Text" w:cs="Google Sans Text" w:eastAsia="Google Sans Text" w:hAnsi="Google Sans Text"/>
          <w:color w:val="1f1f1f"/>
          <w:rtl w:val="0"/>
        </w:rPr>
        <w:t xml:space="preserve"> dalam hadits ini sebagai Wakaf. Wakaf produktif adalah jembatan yang menghubungkan kesalehan individu dengan kejayaan peradaban. Universitas Al-Azhar di Mesir, misalnya, mampu bertahan lebih dari seribu tahun dan memberi beasiswa kepada jutaan mahasiswa dari seluruh dunia, termasuk Indonesia, karena ditopang oleh wakaf produktif berupa gedung-gedung sewaan dan unit usaha.</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Lantas, apa solusi bagi kita di zaman sekarang?</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Tidak semua dari kita memiliki tanah berhektar-hektar seperti Umar bin Khattab. Namun, Allah memberikan jalan keluar agar setiap mukmin bisa berkontribusi membangun peradaban. Solusinya adalah </w:t>
      </w:r>
      <w:r w:rsidDel="00000000" w:rsidR="00000000" w:rsidRPr="00000000">
        <w:rPr>
          <w:rFonts w:ascii="Google Sans Text" w:cs="Google Sans Text" w:eastAsia="Google Sans Text" w:hAnsi="Google Sans Text"/>
          <w:b w:val="1"/>
          <w:bCs w:val="1"/>
          <w:color w:val="1f1f1f"/>
          <w:rtl w:val="0"/>
        </w:rPr>
        <w:t xml:space="preserve">Wakaf Uang (Cash Waqf)</w:t>
      </w:r>
      <w:r w:rsidDel="00000000" w:rsidR="00000000" w:rsidRPr="00000000">
        <w:rPr>
          <w:rFonts w:ascii="Google Sans Text" w:cs="Google Sans Text" w:eastAsia="Google Sans Text" w:hAnsi="Google Sans Text"/>
          <w:color w:val="1f1f1f"/>
          <w:rtl w:val="0"/>
        </w:rPr>
        <w:t xml:space="preserve"> atau wakaf melalui uang secara kolektif. Kita bisa bergotong royong. Seribu orang berwakaf seratus ribu rupiah, terkumpul seratus juta rupiah untuk modal usaha UMKM umat.</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memerintahkan kita untuk berbuat baik secara umum demi kemenangan bersama dalam </w:t>
      </w:r>
      <w:r w:rsidDel="00000000" w:rsidR="00000000" w:rsidRPr="00000000">
        <w:rPr>
          <w:rFonts w:ascii="Google Sans Text" w:cs="Google Sans Text" w:eastAsia="Google Sans Text" w:hAnsi="Google Sans Text"/>
          <w:b w:val="1"/>
          <w:bCs w:val="1"/>
          <w:color w:val="1f1f1f"/>
          <w:rtl w:val="0"/>
        </w:rPr>
        <w:t xml:space="preserve">QS. Al-Hajj ayat 77</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"Hai orang-orang yang beriman, ruku'lah kamu, sujudlah kamu, sembahlah Tuhanmu dan perbuatlah kebajikan, supaya kamu mendapat kemenangan."</w:t>
      </w:r>
      <w:r w:rsidDel="00000000" w:rsidR="00000000" w:rsidRPr="00000000">
        <w:rPr>
          <w:rFonts w:ascii="Google Sans Text" w:cs="Google Sans Text" w:eastAsia="Google Sans Text" w:hAnsi="Google Sans Text"/>
          <w:color w:val="1f1f1f"/>
          <w:rtl w:val="0"/>
        </w:rPr>
        <w:t xml:space="preserve"> (QS. Al-Hajj: 77)</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Kata </w:t>
      </w:r>
      <w:r w:rsidDel="00000000" w:rsidR="00000000" w:rsidRPr="00000000">
        <w:rPr>
          <w:rFonts w:ascii="Google Sans Text" w:cs="Google Sans Text" w:eastAsia="Google Sans Text" w:hAnsi="Google Sans Text"/>
          <w:i w:val="1"/>
          <w:iCs w:val="1"/>
          <w:color w:val="1f1f1f"/>
          <w:rtl w:val="0"/>
        </w:rPr>
        <w:t xml:space="preserve">"Tuflihun"</w:t>
      </w:r>
      <w:r w:rsidDel="00000000" w:rsidR="00000000" w:rsidRPr="00000000">
        <w:rPr>
          <w:rFonts w:ascii="Google Sans Text" w:cs="Google Sans Text" w:eastAsia="Google Sans Text" w:hAnsi="Google Sans Text"/>
          <w:color w:val="1f1f1f"/>
          <w:rtl w:val="0"/>
        </w:rPr>
        <w:t xml:space="preserve"> (kemenangan/keberuntungan) di sini mengisyaratkan bahwa ibadah ritual (ruku' dan sujud) harus dibarengi dengan aksi nyata sosial (</w:t>
      </w:r>
      <w:r w:rsidDel="00000000" w:rsidR="00000000" w:rsidRPr="00000000">
        <w:rPr>
          <w:rFonts w:ascii="Google Sans Text" w:cs="Google Sans Text" w:eastAsia="Google Sans Text" w:hAnsi="Google Sans Text"/>
          <w:i w:val="1"/>
          <w:iCs w:val="1"/>
          <w:color w:val="1f1f1f"/>
          <w:rtl w:val="0"/>
        </w:rPr>
        <w:t xml:space="preserve">af'alul khair</w:t>
      </w:r>
      <w:r w:rsidDel="00000000" w:rsidR="00000000" w:rsidRPr="00000000">
        <w:rPr>
          <w:rFonts w:ascii="Google Sans Text" w:cs="Google Sans Text" w:eastAsia="Google Sans Text" w:hAnsi="Google Sans Text"/>
          <w:color w:val="1f1f1f"/>
          <w:rtl w:val="0"/>
        </w:rPr>
        <w:t xml:space="preserve">), termasuk memberdayakan ekonomi umat melalui wakaf.</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Terakhir, mari kita ubah mentalitas kita. Wakaf produktif mengajarkan kita untuk menjadi umat yang mandiri, umat yang memberi, bukan umat yang selalu menengadahkan tangan menunggu bantuan.</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Rasulullah Shallallahu 'alaihi wa sallam bersabda dalam hadits yang diriwayatkan oleh </w:t>
      </w:r>
      <w:r w:rsidDel="00000000" w:rsidR="00000000" w:rsidRPr="00000000">
        <w:rPr>
          <w:rFonts w:ascii="Google Sans Text" w:cs="Google Sans Text" w:eastAsia="Google Sans Text" w:hAnsi="Google Sans Text"/>
          <w:b w:val="1"/>
          <w:bCs w:val="1"/>
          <w:color w:val="1f1f1f"/>
          <w:rtl w:val="0"/>
        </w:rPr>
        <w:t xml:space="preserve">Bukhari dan Muslim</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444746"/>
          <w:sz w:val="24"/>
          <w:szCs w:val="24"/>
          <w:vertAlign w:val="superscript"/>
          <w:rtl w:val="0"/>
        </w:rPr>
        <w:t xml:space="preserve">9</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10</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444746"/>
          <w:sz w:val="24"/>
          <w:szCs w:val="24"/>
          <w:vertAlign w:val="superscript"/>
          <w:rtl w:val="0"/>
        </w:rPr>
        <w:t xml:space="preserve">1112</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i w:val="1"/>
          <w:iCs w:val="1"/>
          <w:color w:val="1f1f1f"/>
          <w:rtl w:val="0"/>
        </w:rPr>
        <w:t xml:space="preserve">"Tangan yang di atas lebih baik daripada tangan yang di bawah."</w:t>
      </w:r>
      <w:r w:rsidDel="00000000" w:rsidR="00000000" w:rsidRPr="00000000">
        <w:rPr>
          <w:rFonts w:ascii="Google Sans Text" w:cs="Google Sans Text" w:eastAsia="Google Sans Text" w:hAnsi="Google Sans Text"/>
          <w:color w:val="1f1f1f"/>
          <w:rtl w:val="0"/>
        </w:rPr>
        <w:t xml:space="preserve"> (HR. Bukhari no. 1429 &amp; Muslim no. 1033)</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Dengan wakaf produktif, kita memosisikan umat Islam</w:t>
      </w:r>
      <w:r w:rsidDel="00000000" w:rsidR="00000000" w:rsidRPr="00000000">
        <w:rPr>
          <w:rFonts w:ascii="Google Sans Text" w:cs="Google Sans Text" w:eastAsia="Google Sans Text" w:hAnsi="Google Sans Text"/>
          <w:color w:val="444746"/>
          <w:sz w:val="24"/>
          <w:szCs w:val="24"/>
          <w:vertAlign w:val="superscript"/>
          <w:rtl w:val="0"/>
        </w:rPr>
        <w:t xml:space="preserve">15</w:t>
      </w:r>
      <w:r w:rsidDel="00000000" w:rsidR="00000000" w:rsidRPr="00000000">
        <w:rPr>
          <w:rFonts w:ascii="Google Sans Text" w:cs="Google Sans Text" w:eastAsia="Google Sans Text" w:hAnsi="Google Sans Text"/>
          <w:color w:val="1f1f1f"/>
          <w:rtl w:val="0"/>
        </w:rPr>
        <w:t xml:space="preserve"> sebagai </w:t>
      </w:r>
      <w:r w:rsidDel="00000000" w:rsidR="00000000" w:rsidRPr="00000000">
        <w:rPr>
          <w:rFonts w:ascii="Google Sans Text" w:cs="Google Sans Text" w:eastAsia="Google Sans Text" w:hAnsi="Google Sans Text"/>
          <w:i w:val="1"/>
          <w:iCs w:val="1"/>
          <w:color w:val="1f1f1f"/>
          <w:rtl w:val="0"/>
        </w:rPr>
        <w:t xml:space="preserve">Yadul 'Ulya</w:t>
      </w:r>
      <w:r w:rsidDel="00000000" w:rsidR="00000000" w:rsidRPr="00000000">
        <w:rPr>
          <w:rFonts w:ascii="Google Sans Text" w:cs="Google Sans Text" w:eastAsia="Google Sans Text" w:hAnsi="Google Sans Text"/>
          <w:color w:val="1f1f1f"/>
          <w:rtl w:val="0"/>
        </w:rPr>
        <w:t xml:space="preserve"> (tangan di atas), </w:t>
      </w:r>
      <w:r w:rsidDel="00000000" w:rsidR="00000000" w:rsidRPr="00000000">
        <w:rPr>
          <w:rFonts w:ascii="Google Sans Text" w:cs="Google Sans Text" w:eastAsia="Google Sans Text" w:hAnsi="Google Sans Text"/>
          <w:color w:val="444746"/>
          <w:sz w:val="24"/>
          <w:szCs w:val="24"/>
          <w:vertAlign w:val="superscript"/>
          <w:rtl w:val="0"/>
        </w:rPr>
        <w:t xml:space="preserve">16</w:t>
      </w:r>
      <w:r w:rsidDel="00000000" w:rsidR="00000000" w:rsidRPr="00000000">
        <w:rPr>
          <w:rFonts w:ascii="Google Sans Text" w:cs="Google Sans Text" w:eastAsia="Google Sans Text" w:hAnsi="Google Sans Text"/>
          <w:color w:val="1f1f1f"/>
          <w:rtl w:val="0"/>
        </w:rPr>
        <w:t xml:space="preserve">yang mampu membiayai operasional dakwah, pendidikan, dan kesehatannya sendiri secara mandiri dan bermartabat.</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Kesimpulan Khutbah Pertama</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Saudaraku, mari kita mulai berwakaf produktif, sekecil apapun itu. Jangan biarkan harta kita habis tak bersisa hanya untuk konsumsi duniawi. Jadikan harta kita sebagai batu bata peradaban yang akan terus memberi manfaat bagi anak cucu kita dan menjadi saksi pembela kita di hadapan Allah kelak.</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الآي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6">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2: DUDUK ANTARA DUA KHUTBAH</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(Khatib duduk sejenak, jamaah disunnahkan beristighfar atau berdoa dalam hati)</w:t>
      </w:r>
    </w:p>
    <w:p w:rsidR="00000000" w:rsidDel="00000000" w:rsidP="00000000" w:rsidRDefault="00000000" w:rsidRPr="00000000" w14:paraId="00000038">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3: KHUTBAH KEDUA</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penutup, marilah kita simpulkan pesan penting hari ini. Wakaf produktif adalah bukti keimanan yang cerdas. Ia mengubah harta fana menjadi pahala yang kekal. Jika kita ingin melihat umat ini bangkit, berhentilah hanya menjadi penonton. Mulailah menyisihkan harta untuk wakaf yang dikelola secara profesional dan produktif. Ingatlah, kafan tidak memiliki saku, kita tidak membawa uang sepeserpun ke liang lahat, kecuali harta yang telah kita wakafkan di jalan Allah.</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Marilah kita tundukkan hati dan menengadahkan tangan, memohon kepada Allah agar umat ini diberikan kekuatan ekonomi dan kemuliaan akhlak.</w:t>
      </w:r>
      <w:r w:rsidDel="00000000" w:rsidR="00000000" w:rsidRPr="00000000">
        <w:rPr>
          <w:rFonts w:ascii="Google Sans Text" w:cs="Google Sans Text" w:eastAsia="Google Sans Text" w:hAnsi="Google Sans Text"/>
          <w:color w:val="444746"/>
          <w:sz w:val="24"/>
          <w:szCs w:val="24"/>
          <w:vertAlign w:val="superscript"/>
          <w:rtl w:val="0"/>
        </w:rPr>
        <w:t xml:space="preserve">17</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18</w:t>
      </w:r>
      <w:r w:rsidDel="00000000" w:rsidR="00000000" w:rsidRPr="00000000">
        <w:rPr>
          <w:rtl w:val="0"/>
        </w:rPr>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ة</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ض</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اك</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Allah, Ya Ghaniyyu Ya Hamid, cukupkanlah kami dengan rezeki-Mu yang halal agar terhindar dari yang haram, dan kayakanlah kami dengan karunia-Mu sehingga kami tidak meminta kepada selain Engkau. Jadikanlah kami umat yang gemar berwakaf dan membangun peradaban.</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اء</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اء</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ظ</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ون</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ظ</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ز</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ون</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