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NASKAH KHUTBAH JUM’AT KHUSUS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Tema: Persatuan Umat Islam Melalui Hisab Hakiki Kalender Hijriah Global Tunggal (KHGT)</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36"/>
          <w:szCs w:val="36"/>
        </w:rPr>
      </w:pPr>
      <w:r w:rsidDel="00000000" w:rsidR="00000000" w:rsidRPr="00000000">
        <w:rPr>
          <w:rFonts w:ascii="Google Sans Text" w:cs="Google Sans Text" w:eastAsia="Google Sans Text" w:hAnsi="Google Sans Text"/>
          <w:b w:val="1"/>
          <w:bCs w:val="1"/>
          <w:i w:val="0"/>
          <w:iCs w:val="0"/>
          <w:color w:val="1f1f1f"/>
          <w:sz w:val="36"/>
          <w:szCs w:val="36"/>
          <w:rtl w:val="0"/>
        </w:rPr>
        <w:t xml:space="preserve">BAGIAN 1: KHUTBAH PERTAMA</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Amma ba'du.</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takwa kita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dengan sebenar-benar takwa. Takwa adalah pelita di tengah gelapnya perselisihan, dan benteng dari derasnya arus perpecahan. Kita bersyukur kepada Allah yang telah mengaruniakan kita nikmat iman dan Islam, serta nikmat kesempatan untuk berada di hari yang mulia ini, dalam rangkaian hari-hari yang mengingatkan kita pada peristiwa agung: </w:t>
      </w:r>
      <w:r w:rsidDel="00000000" w:rsidR="00000000" w:rsidRPr="00000000">
        <w:rPr>
          <w:rFonts w:ascii="Google Sans Text" w:cs="Google Sans Text" w:eastAsia="Google Sans Text" w:hAnsi="Google Sans Text"/>
          <w:b w:val="1"/>
          <w:bCs w:val="1"/>
          <w:color w:val="1f1f1f"/>
          <w:rtl w:val="0"/>
        </w:rPr>
        <w:t xml:space="preserve">Hari Arafah</w:t>
      </w:r>
      <w:r w:rsidDel="00000000" w:rsidR="00000000" w:rsidRPr="00000000">
        <w:rPr>
          <w:rFonts w:ascii="Google Sans Text" w:cs="Google Sans Text" w:eastAsia="Google Sans Text" w:hAnsi="Google Sans Text"/>
          <w:color w:val="1f1f1f"/>
          <w:rtl w:val="0"/>
        </w:rPr>
        <w:t xml:space="preserve"> dan Hari Raya Kurban.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Saudara-saudaraku seiman, dalam setiap tahun, kita menyaksikan sebuah ironi yang menyayat hati: </w:t>
      </w:r>
      <w:r w:rsidDel="00000000" w:rsidR="00000000" w:rsidRPr="00000000">
        <w:rPr>
          <w:rFonts w:ascii="Google Sans Text" w:cs="Google Sans Text" w:eastAsia="Google Sans Text" w:hAnsi="Google Sans Text"/>
          <w:b w:val="1"/>
          <w:bCs w:val="1"/>
          <w:color w:val="1f1f1f"/>
          <w:rtl w:val="0"/>
        </w:rPr>
        <w:t xml:space="preserve">Perbedaan penentuan awal ibadah dan hari raya.</w:t>
      </w:r>
      <w:r w:rsidDel="00000000" w:rsidR="00000000" w:rsidRPr="00000000">
        <w:rPr>
          <w:rFonts w:ascii="Google Sans Text" w:cs="Google Sans Text" w:eastAsia="Google Sans Text" w:hAnsi="Google Sans Text"/>
          <w:color w:val="1f1f1f"/>
          <w:rtl w:val="0"/>
        </w:rPr>
        <w:t xml:space="preserve"> Ada yang telah berpuasa, ada yang belum. Ada yang sudah merayakan, ada yang masih menunggu. Perbedaan ini, meskipun terkait masalah </w:t>
      </w:r>
      <w:r w:rsidDel="00000000" w:rsidR="00000000" w:rsidRPr="00000000">
        <w:rPr>
          <w:rFonts w:ascii="Google Sans Text" w:cs="Google Sans Text" w:eastAsia="Google Sans Text" w:hAnsi="Google Sans Text"/>
          <w:i w:val="1"/>
          <w:iCs w:val="1"/>
          <w:color w:val="1f1f1f"/>
          <w:rtl w:val="0"/>
        </w:rPr>
        <w:t xml:space="preserve">fiqhiyyah</w:t>
      </w:r>
      <w:r w:rsidDel="00000000" w:rsidR="00000000" w:rsidRPr="00000000">
        <w:rPr>
          <w:rFonts w:ascii="Google Sans Text" w:cs="Google Sans Text" w:eastAsia="Google Sans Text" w:hAnsi="Google Sans Text"/>
          <w:color w:val="1f1f1f"/>
          <w:rtl w:val="0"/>
        </w:rPr>
        <w:t xml:space="preserve"> (hukum), namun telah menimbulkan kerancuan sosial, bahkan secara tidak sadar meretakkan bangunan ukhuwah islamiyah, padahal kita adalah satu umat.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mari kita renungkan bersama sebuah ikhtiar mulia para ulama dan cendekiawan Muslim di seluruh dunia: </w:t>
      </w:r>
      <w:r w:rsidDel="00000000" w:rsidR="00000000" w:rsidRPr="00000000">
        <w:rPr>
          <w:rFonts w:ascii="Google Sans Text" w:cs="Google Sans Text" w:eastAsia="Google Sans Text" w:hAnsi="Google Sans Text"/>
          <w:b w:val="1"/>
          <w:bCs w:val="1"/>
          <w:color w:val="1f1f1f"/>
          <w:rtl w:val="0"/>
        </w:rPr>
        <w:t xml:space="preserve">Gagasan Hisab Hakiki Kalender Hijriah Global Tunggal (KHGT).</w:t>
      </w:r>
      <w:r w:rsidDel="00000000" w:rsidR="00000000" w:rsidRPr="00000000">
        <w:rPr>
          <w:rFonts w:ascii="Google Sans Text" w:cs="Google Sans Text" w:eastAsia="Google Sans Text" w:hAnsi="Google Sans Text"/>
          <w:color w:val="1f1f1f"/>
          <w:rtl w:val="0"/>
        </w:rPr>
        <w:t xml:space="preserve"> Sebuah upaya untuk mengembalikan persatuan umat pada poros waktu yang sama, yang bersumber dari ketetapan Allah di alam semesta.</w:t>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16">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1. Landasan Persatuan dalam Ajaran Islam</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mewajibkan kita untuk bersatu dan melarang kita berpecah belah. Persatuan adalah ruh dari agama ini.</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dalam Surah Ali 'Imran: 103:</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berpegang teguhlah kamu sekalian kepada tali (agama) Allah secara keseluruhan, dan janganlah kamu berpecah belah. Dan ingatlah nikmat Allah kepadamu ketika kamu dahulu (masa Jahiliah) bermusuhan, lalu Allah mempersatukan hatimu, sehingga dengan kurnia-Nya kamu menjadi bersaudara.”</w:t>
      </w:r>
      <w:r w:rsidDel="00000000" w:rsidR="00000000" w:rsidRPr="00000000">
        <w:rPr>
          <w:rFonts w:ascii="Google Sans Text" w:cs="Google Sans Text" w:eastAsia="Google Sans Text" w:hAnsi="Google Sans Text"/>
          <w:color w:val="1f1f1f"/>
          <w:rtl w:val="0"/>
        </w:rPr>
        <w:t xml:space="preserve"> (QS. Ali 'Imran: 103)</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adalah </w:t>
      </w:r>
      <w:r w:rsidDel="00000000" w:rsidR="00000000" w:rsidRPr="00000000">
        <w:rPr>
          <w:rFonts w:ascii="Google Sans Text" w:cs="Google Sans Text" w:eastAsia="Google Sans Text" w:hAnsi="Google Sans Text"/>
          <w:b w:val="1"/>
          <w:bCs w:val="1"/>
          <w:color w:val="1f1f1f"/>
          <w:rtl w:val="0"/>
        </w:rPr>
        <w:t xml:space="preserve">landasan utama persatuan umat Islam.</w:t>
      </w:r>
      <w:r w:rsidDel="00000000" w:rsidR="00000000" w:rsidRPr="00000000">
        <w:rPr>
          <w:rFonts w:ascii="Google Sans Text" w:cs="Google Sans Text" w:eastAsia="Google Sans Text" w:hAnsi="Google Sans Text"/>
          <w:color w:val="1f1f1f"/>
          <w:rtl w:val="0"/>
        </w:rPr>
        <w:t xml:space="preserve"> Tali Allah (</w:t>
      </w:r>
      <w:r w:rsidDel="00000000" w:rsidR="00000000" w:rsidRPr="00000000">
        <w:rPr>
          <w:rFonts w:ascii="Google Sans Text" w:cs="Google Sans Text" w:eastAsia="Google Sans Text" w:hAnsi="Google Sans Text"/>
          <w:i w:val="1"/>
          <w:iCs w:val="1"/>
          <w:color w:val="1f1f1f"/>
          <w:rtl w:val="0"/>
        </w:rPr>
        <w:t xml:space="preserve">Hablullah</w:t>
      </w:r>
      <w:r w:rsidDel="00000000" w:rsidR="00000000" w:rsidRPr="00000000">
        <w:rPr>
          <w:rFonts w:ascii="Google Sans Text" w:cs="Google Sans Text" w:eastAsia="Google Sans Text" w:hAnsi="Google Sans Text"/>
          <w:color w:val="1f1f1f"/>
          <w:rtl w:val="0"/>
        </w:rPr>
        <w:t xml:space="preserve">) adalah agama Islam, Al-Qur'an, dan Sunnah. Perintah ini bersifat mutlak: bersatu secara total, dan larangan berpecah belah adalah larangan keras. Allah mengingatkan bahwa persatuan hati adalah nikmat-Nya yang harus dijaga, karena dulunya kita adalah musuh.</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Persatuan umat ini ditegaskan kembali oleh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(Hadits ke-1):</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“Perumpamaan kaum mukminin dalam hal saling mencintai, saling mengasihi, dan saling berbelas kasih adalah seperti satu jasad. Apabila salah satu anggotanya sakit, maka seluruh jasad akan ikut merasakan sakit dengan tidak bisa tidur dan demam.”</w:t>
      </w:r>
      <w:r w:rsidDel="00000000" w:rsidR="00000000" w:rsidRPr="00000000">
        <w:rPr>
          <w:rFonts w:ascii="Google Sans Text" w:cs="Google Sans Text" w:eastAsia="Google Sans Text" w:hAnsi="Google Sans Text"/>
          <w:color w:val="1f1f1f"/>
          <w:rtl w:val="0"/>
        </w:rPr>
        <w:t xml:space="preserve"> (HR. Bukhari &amp; Muslim)</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Singkat:</w:t>
      </w:r>
      <w:r w:rsidDel="00000000" w:rsidR="00000000" w:rsidRPr="00000000">
        <w:rPr>
          <w:rFonts w:ascii="Google Sans Text" w:cs="Google Sans Text" w:eastAsia="Google Sans Text" w:hAnsi="Google Sans Text"/>
          <w:color w:val="1f1f1f"/>
          <w:rtl w:val="0"/>
        </w:rPr>
        <w:t xml:space="preserve"> Hadits ini menggunakan analogi </w:t>
      </w:r>
      <w:r w:rsidDel="00000000" w:rsidR="00000000" w:rsidRPr="00000000">
        <w:rPr>
          <w:rFonts w:ascii="Google Sans Text" w:cs="Google Sans Text" w:eastAsia="Google Sans Text" w:hAnsi="Google Sans Text"/>
          <w:b w:val="1"/>
          <w:bCs w:val="1"/>
          <w:color w:val="1f1f1f"/>
          <w:rtl w:val="0"/>
        </w:rPr>
        <w:t xml:space="preserve">satu</w:t>
      </w:r>
      <w:r w:rsidDel="00000000" w:rsidR="00000000" w:rsidRPr="00000000">
        <w:rPr>
          <w:rFonts w:ascii="Google Sans Text" w:cs="Google Sans Text" w:eastAsia="Google Sans Text" w:hAnsi="Google Sans Text"/>
          <w:b w:val="1"/>
          <w:bCs w:val="1"/>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tubuh</w:t>
      </w:r>
      <w:r w:rsidDel="00000000" w:rsidR="00000000" w:rsidRPr="00000000">
        <w:rPr>
          <w:rFonts w:ascii="Google Sans Text" w:cs="Google Sans Text" w:eastAsia="Google Sans Text" w:hAnsi="Google Sans Text"/>
          <w:b w:val="1"/>
          <w:bCs w:val="1"/>
          <w:color w:val="1f1f1f"/>
          <w:rtl w:val="0"/>
        </w:rPr>
        <w:t xml:space="preserve"> (</w:t>
      </w:r>
      <w:r w:rsidDel="00000000" w:rsidR="00000000" w:rsidRPr="00000000">
        <w:rPr>
          <w:rFonts w:ascii="Google Sans Text" w:cs="Google Sans Text" w:eastAsia="Google Sans Text" w:hAnsi="Google Sans Text"/>
          <w:b w:val="1"/>
          <w:bCs w:val="1"/>
          <w:color w:val="1f1f1f"/>
          <w:rtl w:val="1"/>
        </w:rPr>
        <w:t xml:space="preserve">جسد</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untuk menggambarkan hakikat persatuan umat. Jika satu organ merasakan sakit (atau mengalami kebingungan dalam ibadah), maka seluruh tubuh harus merespon. Jika umat Islam di dunia berbeda dalam menentukan hari yang sama, ini adalah penyakit yang harus disembuhkan.</w:t>
      </w:r>
    </w:p>
    <w:p w:rsidR="00000000" w:rsidDel="00000000" w:rsidP="00000000" w:rsidRDefault="00000000" w:rsidRPr="00000000" w14:paraId="00000023">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2. Kewajiban Menggunakan Perhitungan (Hisab) dan Kalender yang Baku</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Islam telah menyediakan sistem waktu yang jelas. Penggunaan </w:t>
      </w:r>
      <w:r w:rsidDel="00000000" w:rsidR="00000000" w:rsidRPr="00000000">
        <w:rPr>
          <w:rFonts w:ascii="Google Sans Text" w:cs="Google Sans Text" w:eastAsia="Google Sans Text" w:hAnsi="Google Sans Text"/>
          <w:i w:val="1"/>
          <w:iCs w:val="1"/>
          <w:color w:val="1f1f1f"/>
          <w:rtl w:val="0"/>
        </w:rPr>
        <w:t xml:space="preserve">ru'yah</w:t>
      </w:r>
      <w:r w:rsidDel="00000000" w:rsidR="00000000" w:rsidRPr="00000000">
        <w:rPr>
          <w:rFonts w:ascii="Google Sans Text" w:cs="Google Sans Text" w:eastAsia="Google Sans Text" w:hAnsi="Google Sans Text"/>
          <w:color w:val="1f1f1f"/>
          <w:rtl w:val="0"/>
        </w:rPr>
        <w:t xml:space="preserve"> (melihat hilal) secara lokal, yang saat ini menjadi sumber perbedaan, harus dikembalikan kepada prinsip dasar bahwa Allah telah menciptakan waktu berdasarkan perhitungan.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dalam Surah Yunus: 5:</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“Dialah yang menjadikan matahari bersinar dan bulan bercahaya, dan Dialah yang menetapkan tempat-tempat orbit</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i w:val="1"/>
          <w:iCs w:val="1"/>
          <w:color w:val="1f1f1f"/>
          <w:rtl w:val="0"/>
        </w:rPr>
        <w:t xml:space="preserve">nya, ag</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2</w:t>
      </w:r>
      <w:r w:rsidDel="00000000" w:rsidR="00000000" w:rsidRPr="00000000">
        <w:rPr>
          <w:rFonts w:ascii="Google Sans Text" w:cs="Google Sans Text" w:eastAsia="Google Sans Text" w:hAnsi="Google Sans Text"/>
          <w:i w:val="1"/>
          <w:iCs w:val="1"/>
          <w:color w:val="1f1f1f"/>
          <w:rtl w:val="0"/>
        </w:rPr>
        <w:t xml:space="preserve">ar kamu mengetahui bilangan tahun, dan perhitungan (waktu). Allah tidak menciptakan yang demikian itu melainkan dengan benar. Dia menjelaskan tanda-tanda (ke</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3</w:t>
      </w:r>
      <w:r w:rsidDel="00000000" w:rsidR="00000000" w:rsidRPr="00000000">
        <w:rPr>
          <w:rFonts w:ascii="Google Sans Text" w:cs="Google Sans Text" w:eastAsia="Google Sans Text" w:hAnsi="Google Sans Text"/>
          <w:i w:val="1"/>
          <w:iCs w:val="1"/>
          <w:color w:val="1f1f1f"/>
          <w:rtl w:val="0"/>
        </w:rPr>
        <w:t xml:space="preserve">besaran-Nya) kepa</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4</w:t>
      </w:r>
      <w:r w:rsidDel="00000000" w:rsidR="00000000" w:rsidRPr="00000000">
        <w:rPr>
          <w:rFonts w:ascii="Google Sans Text" w:cs="Google Sans Text" w:eastAsia="Google Sans Text" w:hAnsi="Google Sans Text"/>
          <w:i w:val="1"/>
          <w:iCs w:val="1"/>
          <w:color w:val="1f1f1f"/>
          <w:rtl w:val="0"/>
        </w:rPr>
        <w:t xml:space="preserve">da kaum yang mengetahui.”</w:t>
      </w:r>
      <w:r w:rsidDel="00000000" w:rsidR="00000000" w:rsidRPr="00000000">
        <w:rPr>
          <w:rFonts w:ascii="Google Sans Text" w:cs="Google Sans Text" w:eastAsia="Google Sans Text" w:hAnsi="Google Sans Text"/>
          <w:color w:val="1f1f1f"/>
          <w:rtl w:val="0"/>
        </w:rPr>
        <w:t xml:space="preserve"> (QS. Yunus: 5)</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secara gamblang menegaskan bahwa tujuan utama penetapan orbit Matahari dan Bulan adalah agar manusia dapat </w:t>
      </w:r>
      <w:r w:rsidDel="00000000" w:rsidR="00000000" w:rsidRPr="00000000">
        <w:rPr>
          <w:rFonts w:ascii="Google Sans Text" w:cs="Google Sans Text" w:eastAsia="Google Sans Text" w:hAnsi="Google Sans Text"/>
          <w:b w:val="1"/>
          <w:bCs w:val="1"/>
          <w:color w:val="1f1f1f"/>
          <w:rtl w:val="0"/>
        </w:rPr>
        <w:t xml:space="preserve">mengetahui bilangan tahun dan perhitungan (Hisab).</w:t>
      </w:r>
      <w:r w:rsidDel="00000000" w:rsidR="00000000" w:rsidRPr="00000000">
        <w:rPr>
          <w:rFonts w:ascii="Google Sans Text" w:cs="Google Sans Text" w:eastAsia="Google Sans Text" w:hAnsi="Google Sans Text"/>
          <w:color w:val="1f1f1f"/>
          <w:rtl w:val="0"/>
        </w:rPr>
        <w:t xml:space="preserve"> Ayat ini memotivasi kita untuk menggunakan ilmu pengetahuan (astronomi/hisab) yang benar (</w:t>
      </w:r>
      <w:r w:rsidDel="00000000" w:rsidR="00000000" w:rsidRPr="00000000">
        <w:rPr>
          <w:rFonts w:ascii="Google Sans Text" w:cs="Google Sans Text" w:eastAsia="Google Sans Text" w:hAnsi="Google Sans Text"/>
          <w:i w:val="1"/>
          <w:iCs w:val="1"/>
          <w:color w:val="1f1f1f"/>
          <w:rtl w:val="0"/>
        </w:rPr>
        <w:t xml:space="preserve">hakiki</w:t>
      </w:r>
      <w:r w:rsidDel="00000000" w:rsidR="00000000" w:rsidRPr="00000000">
        <w:rPr>
          <w:rFonts w:ascii="Google Sans Text" w:cs="Google Sans Text" w:eastAsia="Google Sans Text" w:hAnsi="Google Sans Text"/>
          <w:color w:val="1f1f1f"/>
          <w:rtl w:val="0"/>
        </w:rPr>
        <w:t xml:space="preserve">) untuk mengatur waktu ibadah, demi mencapai kebenaran yang Allah ciptakan.</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juga memberikan petunjuk agar tidak beribadah berdasarkan perkiraan, melainkan kepastian.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(Hadits ke-2):</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“Janganlah kalian berpuasa sehingga kalian melihat hilal, dan janganlah kalian berbuka sehingga kalian melihatnya. Jika hilal itu tertutup (awan) atas kalian, maka perkirakanlah (genapkanlah hitungan) baginya.”</w:t>
      </w:r>
      <w:r w:rsidDel="00000000" w:rsidR="00000000" w:rsidRPr="00000000">
        <w:rPr>
          <w:rFonts w:ascii="Google Sans Text" w:cs="Google Sans Text" w:eastAsia="Google Sans Text" w:hAnsi="Google Sans Text"/>
          <w:color w:val="1f1f1f"/>
          <w:rtl w:val="0"/>
        </w:rPr>
        <w:t xml:space="preserve"> (HR. Muslim)</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Singkat:</w:t>
      </w:r>
      <w:r w:rsidDel="00000000" w:rsidR="00000000" w:rsidRPr="00000000">
        <w:rPr>
          <w:rFonts w:ascii="Google Sans Text" w:cs="Google Sans Text" w:eastAsia="Google Sans Text" w:hAnsi="Google Sans Text"/>
          <w:color w:val="1f1f1f"/>
          <w:rtl w:val="0"/>
        </w:rPr>
        <w:t xml:space="preserve"> Hadits ini, khususnya pada lafaz </w:t>
      </w:r>
      <w:r w:rsidDel="00000000" w:rsidR="00000000" w:rsidRPr="00000000">
        <w:rPr>
          <w:rFonts w:ascii="Google Sans Text" w:cs="Google Sans Text" w:eastAsia="Google Sans Text" w:hAnsi="Google Sans Text"/>
          <w:i w:val="1"/>
          <w:iCs w:val="1"/>
          <w:color w:val="1f1f1f"/>
          <w:rtl w:val="0"/>
        </w:rPr>
        <w:t xml:space="preserve">“faqduruu lahu”</w:t>
      </w:r>
      <w:r w:rsidDel="00000000" w:rsidR="00000000" w:rsidRPr="00000000">
        <w:rPr>
          <w:rFonts w:ascii="Google Sans Text" w:cs="Google Sans Text" w:eastAsia="Google Sans Text" w:hAnsi="Google Sans Text"/>
          <w:color w:val="1f1f1f"/>
          <w:rtl w:val="0"/>
        </w:rPr>
        <w:t xml:space="preserve"> (maka perkirakanlah/genapkanlah), telah ditafsirkan oleh para ulama secara beragam, termasuk menggenapkan 30 hari atau menggunakan </w:t>
      </w:r>
      <w:r w:rsidDel="00000000" w:rsidR="00000000" w:rsidRPr="00000000">
        <w:rPr>
          <w:rFonts w:ascii="Google Sans Text" w:cs="Google Sans Text" w:eastAsia="Google Sans Text" w:hAnsi="Google Sans Text"/>
          <w:i w:val="1"/>
          <w:iCs w:val="1"/>
          <w:color w:val="1f1f1f"/>
          <w:rtl w:val="0"/>
        </w:rPr>
        <w:t xml:space="preserve">hisab</w:t>
      </w:r>
      <w:r w:rsidDel="00000000" w:rsidR="00000000" w:rsidRPr="00000000">
        <w:rPr>
          <w:rFonts w:ascii="Google Sans Text" w:cs="Google Sans Text" w:eastAsia="Google Sans Text" w:hAnsi="Google Sans Text"/>
          <w:color w:val="1f1f1f"/>
          <w:rtl w:val="0"/>
        </w:rPr>
        <w:t xml:space="preserve"> (perhitungan). Dalam konteks kekinian, </w:t>
      </w:r>
      <w:r w:rsidDel="00000000" w:rsidR="00000000" w:rsidRPr="00000000">
        <w:rPr>
          <w:rFonts w:ascii="Google Sans Text" w:cs="Google Sans Text" w:eastAsia="Google Sans Text" w:hAnsi="Google Sans Text"/>
          <w:i w:val="1"/>
          <w:iCs w:val="1"/>
          <w:color w:val="1f1f1f"/>
          <w:rtl w:val="0"/>
        </w:rPr>
        <w:t xml:space="preserve">Hisab Hakiki</w:t>
      </w:r>
      <w:r w:rsidDel="00000000" w:rsidR="00000000" w:rsidRPr="00000000">
        <w:rPr>
          <w:rFonts w:ascii="Google Sans Text" w:cs="Google Sans Text" w:eastAsia="Google Sans Text" w:hAnsi="Google Sans Text"/>
          <w:color w:val="1f1f1f"/>
          <w:rtl w:val="0"/>
        </w:rPr>
        <w:t xml:space="preserve"> yang presisi (seperti dalam KHGT) adalah bentuk </w:t>
      </w:r>
      <w:r w:rsidDel="00000000" w:rsidR="00000000" w:rsidRPr="00000000">
        <w:rPr>
          <w:rFonts w:ascii="Google Sans Text" w:cs="Google Sans Text" w:eastAsia="Google Sans Text" w:hAnsi="Google Sans Text"/>
          <w:i w:val="1"/>
          <w:iCs w:val="1"/>
          <w:color w:val="1f1f1f"/>
          <w:rtl w:val="0"/>
        </w:rPr>
        <w:t xml:space="preserve">taqdir</w:t>
      </w:r>
      <w:r w:rsidDel="00000000" w:rsidR="00000000" w:rsidRPr="00000000">
        <w:rPr>
          <w:rFonts w:ascii="Google Sans Text" w:cs="Google Sans Text" w:eastAsia="Google Sans Text" w:hAnsi="Google Sans Text"/>
          <w:color w:val="1f1f1f"/>
          <w:rtl w:val="0"/>
        </w:rPr>
        <w:t xml:space="preserve"> (perkiraan yang akurat) yang paling mendekati kebenaran ilmiah, sehingga dapat menyatukan keputusan, daripada sekadar menggenapkan 30 hari dalam ketidakpastian.</w:t>
      </w:r>
    </w:p>
    <w:p w:rsidR="00000000" w:rsidDel="00000000" w:rsidP="00000000" w:rsidRDefault="00000000" w:rsidRPr="00000000" w14:paraId="00000031">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3. KHGT sebagai Solusi Penyatuan Umat</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memerlukan sebuah solusi yang komprehensif, berbasis ilmu, dan berorientasi pada persatuan global. </w:t>
      </w:r>
      <w:r w:rsidDel="00000000" w:rsidR="00000000" w:rsidRPr="00000000">
        <w:rPr>
          <w:rFonts w:ascii="Google Sans Text" w:cs="Google Sans Text" w:eastAsia="Google Sans Text" w:hAnsi="Google Sans Text"/>
          <w:b w:val="1"/>
          <w:bCs w:val="1"/>
          <w:color w:val="1f1f1f"/>
          <w:rtl w:val="0"/>
        </w:rPr>
        <w:t xml:space="preserve">Kalender Hijriah Global Tunggal (KHGT)</w:t>
      </w:r>
      <w:r w:rsidDel="00000000" w:rsidR="00000000" w:rsidRPr="00000000">
        <w:rPr>
          <w:rFonts w:ascii="Google Sans Text" w:cs="Google Sans Text" w:eastAsia="Google Sans Text" w:hAnsi="Google Sans Text"/>
          <w:color w:val="1f1f1f"/>
          <w:rtl w:val="0"/>
        </w:rPr>
        <w:t xml:space="preserve"> dengan metode </w:t>
      </w:r>
      <w:r w:rsidDel="00000000" w:rsidR="00000000" w:rsidRPr="00000000">
        <w:rPr>
          <w:rFonts w:ascii="Google Sans Text" w:cs="Google Sans Text" w:eastAsia="Google Sans Text" w:hAnsi="Google Sans Text"/>
          <w:b w:val="1"/>
          <w:bCs w:val="1"/>
          <w:color w:val="1f1f1f"/>
          <w:rtl w:val="0"/>
        </w:rPr>
        <w:t xml:space="preserve">Hisab Hakiki</w:t>
      </w:r>
      <w:r w:rsidDel="00000000" w:rsidR="00000000" w:rsidRPr="00000000">
        <w:rPr>
          <w:rFonts w:ascii="Google Sans Text" w:cs="Google Sans Text" w:eastAsia="Google Sans Text" w:hAnsi="Google Sans Text"/>
          <w:color w:val="1f1f1f"/>
          <w:rtl w:val="0"/>
        </w:rPr>
        <w:t xml:space="preserve"> (perhitungan astronomi yang sangat akurat) hadir sebagai jalan keluar. KHGT bertujuan menetapkan satu tanggal untuk seluruh umat Islam di dunia, mengakhiri perpecahan yang berulang.</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tentang tujuan akhir Syariat:</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“Allah menghendaki kemudahan bagimu, dan tidak menghendaki kesukaran bagimu. Dan hendaklah kamu mencukupkan bilangan itu (puasa) dan hendaklah kamu mengagungkan Allah atas petunjuk-Nya yang diberikan kepadamu, supaya kamu bersyukur.”</w:t>
      </w:r>
      <w:r w:rsidDel="00000000" w:rsidR="00000000" w:rsidRPr="00000000">
        <w:rPr>
          <w:rFonts w:ascii="Google Sans Text" w:cs="Google Sans Text" w:eastAsia="Google Sans Text" w:hAnsi="Google Sans Text"/>
          <w:color w:val="1f1f1f"/>
          <w:rtl w:val="0"/>
        </w:rPr>
        <w:t xml:space="preserve"> (QS. Al-Baqarah: 185)</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adalah </w:t>
      </w:r>
      <w:r w:rsidDel="00000000" w:rsidR="00000000" w:rsidRPr="00000000">
        <w:rPr>
          <w:rFonts w:ascii="Google Sans Text" w:cs="Google Sans Text" w:eastAsia="Google Sans Text" w:hAnsi="Google Sans Text"/>
          <w:b w:val="1"/>
          <w:bCs w:val="1"/>
          <w:color w:val="1f1f1f"/>
          <w:rtl w:val="0"/>
        </w:rPr>
        <w:t xml:space="preserve">prinsip </w:t>
      </w:r>
      <w:r w:rsidDel="00000000" w:rsidR="00000000" w:rsidRPr="00000000">
        <w:rPr>
          <w:rFonts w:ascii="Google Sans Text" w:cs="Google Sans Text" w:eastAsia="Google Sans Text" w:hAnsi="Google Sans Text"/>
          <w:b w:val="1"/>
          <w:bCs w:val="1"/>
          <w:i w:val="1"/>
          <w:iCs w:val="1"/>
          <w:color w:val="1f1f1f"/>
          <w:rtl w:val="0"/>
        </w:rPr>
        <w:t xml:space="preserve">Yusrun</w:t>
      </w:r>
      <w:r w:rsidDel="00000000" w:rsidR="00000000" w:rsidRPr="00000000">
        <w:rPr>
          <w:rFonts w:ascii="Google Sans Text" w:cs="Google Sans Text" w:eastAsia="Google Sans Text" w:hAnsi="Google Sans Text"/>
          <w:b w:val="1"/>
          <w:bCs w:val="1"/>
          <w:color w:val="1f1f1f"/>
          <w:rtl w:val="0"/>
        </w:rPr>
        <w:t xml:space="preserve"> (Kemudahan) dalam Syariat.</w:t>
      </w:r>
      <w:r w:rsidDel="00000000" w:rsidR="00000000" w:rsidRPr="00000000">
        <w:rPr>
          <w:rFonts w:ascii="Google Sans Text" w:cs="Google Sans Text" w:eastAsia="Google Sans Text" w:hAnsi="Google Sans Text"/>
          <w:color w:val="1f1f1f"/>
          <w:rtl w:val="0"/>
        </w:rPr>
        <w:t xml:space="preserve"> Perbedaan penentuan awal bulan yang menyebabkan kesukaran, kebingungan, dan perpecahan bukanlah tujuan agama. Mengadopsi Hisab Hakiki Kalender Global Tunggal adalah upaya mencapai </w:t>
      </w:r>
      <w:r w:rsidDel="00000000" w:rsidR="00000000" w:rsidRPr="00000000">
        <w:rPr>
          <w:rFonts w:ascii="Google Sans Text" w:cs="Google Sans Text" w:eastAsia="Google Sans Text" w:hAnsi="Google Sans Text"/>
          <w:i w:val="1"/>
          <w:iCs w:val="1"/>
          <w:color w:val="1f1f1f"/>
          <w:rtl w:val="0"/>
        </w:rPr>
        <w:t xml:space="preserve">yusrun</w:t>
      </w:r>
      <w:r w:rsidDel="00000000" w:rsidR="00000000" w:rsidRPr="00000000">
        <w:rPr>
          <w:rFonts w:ascii="Google Sans Text" w:cs="Google Sans Text" w:eastAsia="Google Sans Text" w:hAnsi="Google Sans Text"/>
          <w:color w:val="1f1f1f"/>
          <w:rtl w:val="0"/>
        </w:rPr>
        <w:t xml:space="preserve"> dan menghindari </w:t>
      </w:r>
      <w:r w:rsidDel="00000000" w:rsidR="00000000" w:rsidRPr="00000000">
        <w:rPr>
          <w:rFonts w:ascii="Google Sans Text" w:cs="Google Sans Text" w:eastAsia="Google Sans Text" w:hAnsi="Google Sans Text"/>
          <w:i w:val="1"/>
          <w:iCs w:val="1"/>
          <w:color w:val="1f1f1f"/>
          <w:rtl w:val="0"/>
        </w:rPr>
        <w:t xml:space="preserve">usr</w:t>
      </w:r>
      <w:r w:rsidDel="00000000" w:rsidR="00000000" w:rsidRPr="00000000">
        <w:rPr>
          <w:rFonts w:ascii="Google Sans Text" w:cs="Google Sans Text" w:eastAsia="Google Sans Text" w:hAnsi="Google Sans Text"/>
          <w:color w:val="1f1f1f"/>
          <w:rtl w:val="0"/>
        </w:rPr>
        <w:t xml:space="preserve"> (kesukaran), sehingga umat dapat beribadah dan bersyukur secara serentak, selaras dengan petunjuk Allah.</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Upaya persatuan ini adalah bagian dari amal saleh terbaik.</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 (Hadits ke-3):</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“Amalan yang paling dicintai oleh Allah adalah kegembiraan yang engkau masukkan ke dalam hati seorang muslim, atau engkau hilangkan kesusahan darinya, atau engkau lunasi utangnya, atau engkau hilangkan kelaparannya.”</w:t>
      </w:r>
      <w:r w:rsidDel="00000000" w:rsidR="00000000" w:rsidRPr="00000000">
        <w:rPr>
          <w:rFonts w:ascii="Google Sans Text" w:cs="Google Sans Text" w:eastAsia="Google Sans Text" w:hAnsi="Google Sans Text"/>
          <w:color w:val="1f1f1f"/>
          <w:rtl w:val="0"/>
        </w:rPr>
        <w:t xml:space="preserve"> (HR. At-Thabrani, dihasankan oleh Al-Albani)</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Singkat:</w:t>
      </w:r>
      <w:r w:rsidDel="00000000" w:rsidR="00000000" w:rsidRPr="00000000">
        <w:rPr>
          <w:rFonts w:ascii="Google Sans Text" w:cs="Google Sans Text" w:eastAsia="Google Sans Text" w:hAnsi="Google Sans Text"/>
          <w:color w:val="1f1f1f"/>
          <w:rtl w:val="0"/>
        </w:rPr>
        <w:t xml:space="preserve"> Menyatukan kalender dan mengakhiri kebingungan serta kerancuan ibadah (termasuk hari raya) yang dialami umat Islam di berbagai belahan dunia adalah upaya </w:t>
      </w:r>
      <w:r w:rsidDel="00000000" w:rsidR="00000000" w:rsidRPr="00000000">
        <w:rPr>
          <w:rFonts w:ascii="Google Sans Text" w:cs="Google Sans Text" w:eastAsia="Google Sans Text" w:hAnsi="Google Sans Text"/>
          <w:b w:val="1"/>
          <w:bCs w:val="1"/>
          <w:color w:val="1f1f1f"/>
          <w:rtl w:val="0"/>
        </w:rPr>
        <w:t xml:space="preserve">memasukkan kegembiraan (</w:t>
      </w:r>
      <w:r w:rsidDel="00000000" w:rsidR="00000000" w:rsidRPr="00000000">
        <w:rPr>
          <w:rFonts w:ascii="Google Sans Text" w:cs="Google Sans Text" w:eastAsia="Google Sans Text" w:hAnsi="Google Sans Text"/>
          <w:b w:val="1"/>
          <w:bCs w:val="1"/>
          <w:i w:val="1"/>
          <w:iCs w:val="1"/>
          <w:color w:val="1f1f1f"/>
          <w:rtl w:val="0"/>
        </w:rPr>
        <w:t xml:space="preserve">suruur</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menghilangkan kesusahan (</w:t>
      </w:r>
      <w:r w:rsidDel="00000000" w:rsidR="00000000" w:rsidRPr="00000000">
        <w:rPr>
          <w:rFonts w:ascii="Google Sans Text" w:cs="Google Sans Text" w:eastAsia="Google Sans Text" w:hAnsi="Google Sans Text"/>
          <w:b w:val="1"/>
          <w:bCs w:val="1"/>
          <w:i w:val="1"/>
          <w:iCs w:val="1"/>
          <w:color w:val="1f1f1f"/>
          <w:rtl w:val="0"/>
        </w:rPr>
        <w:t xml:space="preserve">kurbah</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yang luar biasa besar bagi persatuan dan kenyamanan umat. Ini adalah motivasi amal saleh yang harus kita dukung.</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marilah kita jadikan momentum ini untuk merenungkan, bahwa persatuan umat bukan sekadar slogan, melainkan kewajiban yang harus diupayakan secara nyata, termasuk dalam hal waktu dan kalender. Ilmu hisab telah maju. Tuntutan zaman telah berubah. Sudah saatnya kita bergerak dari </w:t>
      </w:r>
      <w:r w:rsidDel="00000000" w:rsidR="00000000" w:rsidRPr="00000000">
        <w:rPr>
          <w:rFonts w:ascii="Google Sans Text" w:cs="Google Sans Text" w:eastAsia="Google Sans Text" w:hAnsi="Google Sans Text"/>
          <w:i w:val="1"/>
          <w:iCs w:val="1"/>
          <w:color w:val="1f1f1f"/>
          <w:rtl w:val="0"/>
        </w:rPr>
        <w:t xml:space="preserve">ikhtilaf</w:t>
      </w:r>
      <w:r w:rsidDel="00000000" w:rsidR="00000000" w:rsidRPr="00000000">
        <w:rPr>
          <w:rFonts w:ascii="Google Sans Text" w:cs="Google Sans Text" w:eastAsia="Google Sans Text" w:hAnsi="Google Sans Text"/>
          <w:color w:val="1f1f1f"/>
          <w:rtl w:val="0"/>
        </w:rPr>
        <w:t xml:space="preserve"> (perbedaan) menuju </w:t>
      </w:r>
      <w:r w:rsidDel="00000000" w:rsidR="00000000" w:rsidRPr="00000000">
        <w:rPr>
          <w:rFonts w:ascii="Google Sans Text" w:cs="Google Sans Text" w:eastAsia="Google Sans Text" w:hAnsi="Google Sans Text"/>
          <w:i w:val="1"/>
          <w:iCs w:val="1"/>
          <w:color w:val="1f1f1f"/>
          <w:rtl w:val="0"/>
        </w:rPr>
        <w:t xml:space="preserve">ittihad</w:t>
      </w:r>
      <w:r w:rsidDel="00000000" w:rsidR="00000000" w:rsidRPr="00000000">
        <w:rPr>
          <w:rFonts w:ascii="Google Sans Text" w:cs="Google Sans Text" w:eastAsia="Google Sans Text" w:hAnsi="Google Sans Text"/>
          <w:color w:val="1f1f1f"/>
          <w:rtl w:val="0"/>
        </w:rPr>
        <w:t xml:space="preserve"> (kesatuan) melalui Hisab Hakiki Kalender Hijriah Global Tunggal.</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memohon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agar menganugerahi kita ilmu yang bermanfaat, kemampuan untuk mengaplikasikannya demi kemaslahatan umat, dan kekuatan untuk bersatu di bawah naungan kalender yang satu.</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36"/>
          <w:szCs w:val="36"/>
          <w:rtl w:val="0"/>
        </w:rPr>
        <w:t xml:space="preserve">BAGIAN 2: KHUTBAH KEDUA</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menjaga wasiat takwa ini. Taqwa adalah fondasi yang akan menyelamatkan kita dari azab Allah dan mempersatukan hati kita di dunia.</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Khulasah (Ringkasan)</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khutbah pertama, kita telah merenungkan betapa vitalnya persatuan umat dalam Islam, yang diperintahkan Allah dan Rasul-Nya. Kita telah melihat bahwa perbedaan penentuan awal bulan yang berulang setiap tahun telah merusak citra persatuan ini. </w:t>
      </w:r>
      <w:r w:rsidDel="00000000" w:rsidR="00000000" w:rsidRPr="00000000">
        <w:rPr>
          <w:rFonts w:ascii="Google Sans Text" w:cs="Google Sans Text" w:eastAsia="Google Sans Text" w:hAnsi="Google Sans Text"/>
          <w:b w:val="1"/>
          <w:bCs w:val="1"/>
          <w:color w:val="1f1f1f"/>
          <w:rtl w:val="0"/>
        </w:rPr>
        <w:t xml:space="preserve">Hisab Hakiki Kalender Hijriah Global Tunggal (KHGT)</w:t>
      </w:r>
      <w:r w:rsidDel="00000000" w:rsidR="00000000" w:rsidRPr="00000000">
        <w:rPr>
          <w:rFonts w:ascii="Google Sans Text" w:cs="Google Sans Text" w:eastAsia="Google Sans Text" w:hAnsi="Google Sans Text"/>
          <w:color w:val="1f1f1f"/>
          <w:rtl w:val="0"/>
        </w:rPr>
        <w:t xml:space="preserve"> adalah sebuah </w:t>
      </w:r>
      <w:r w:rsidDel="00000000" w:rsidR="00000000" w:rsidRPr="00000000">
        <w:rPr>
          <w:rFonts w:ascii="Google Sans Text" w:cs="Google Sans Text" w:eastAsia="Google Sans Text" w:hAnsi="Google Sans Text"/>
          <w:b w:val="1"/>
          <w:bCs w:val="1"/>
          <w:color w:val="1f1f1f"/>
          <w:rtl w:val="0"/>
        </w:rPr>
        <w:t xml:space="preserve">ikhtiar </w:t>
      </w:r>
      <w:r w:rsidDel="00000000" w:rsidR="00000000" w:rsidRPr="00000000">
        <w:rPr>
          <w:rFonts w:ascii="Google Sans Text" w:cs="Google Sans Text" w:eastAsia="Google Sans Text" w:hAnsi="Google Sans Text"/>
          <w:b w:val="1"/>
          <w:bCs w:val="1"/>
          <w:i w:val="1"/>
          <w:iCs w:val="1"/>
          <w:color w:val="1f1f1f"/>
          <w:rtl w:val="0"/>
        </w:rPr>
        <w:t xml:space="preserve">ijtihadi</w:t>
      </w:r>
      <w:r w:rsidDel="00000000" w:rsidR="00000000" w:rsidRPr="00000000">
        <w:rPr>
          <w:rFonts w:ascii="Google Sans Text" w:cs="Google Sans Text" w:eastAsia="Google Sans Text" w:hAnsi="Google Sans Text"/>
          <w:b w:val="1"/>
          <w:bCs w:val="1"/>
          <w:color w:val="1f1f1f"/>
          <w:rtl w:val="0"/>
        </w:rPr>
        <w:t xml:space="preserve"> (upaya keras)</w:t>
      </w:r>
      <w:r w:rsidDel="00000000" w:rsidR="00000000" w:rsidRPr="00000000">
        <w:rPr>
          <w:rFonts w:ascii="Google Sans Text" w:cs="Google Sans Text" w:eastAsia="Google Sans Text" w:hAnsi="Google Sans Text"/>
          <w:color w:val="1f1f1f"/>
          <w:rtl w:val="0"/>
        </w:rPr>
        <w:t xml:space="preserve"> yang berbasis pada ilmu pengetahuan presisi untuk mewujudkan perintah Allah: bersatu dan mencapai kemudahan dalam beribadah. Sudah saatnya perbedaan waktu ibadah yang hanya dipisahkan oleh batas-batas geografis dan metode </w:t>
      </w:r>
      <w:r w:rsidDel="00000000" w:rsidR="00000000" w:rsidRPr="00000000">
        <w:rPr>
          <w:rFonts w:ascii="Google Sans Text" w:cs="Google Sans Text" w:eastAsia="Google Sans Text" w:hAnsi="Google Sans Text"/>
          <w:i w:val="1"/>
          <w:iCs w:val="1"/>
          <w:color w:val="1f1f1f"/>
          <w:rtl w:val="0"/>
        </w:rPr>
        <w:t xml:space="preserve">ru'yah</w:t>
      </w:r>
      <w:r w:rsidDel="00000000" w:rsidR="00000000" w:rsidRPr="00000000">
        <w:rPr>
          <w:rFonts w:ascii="Google Sans Text" w:cs="Google Sans Text" w:eastAsia="Google Sans Text" w:hAnsi="Google Sans Text"/>
          <w:color w:val="1f1f1f"/>
          <w:rtl w:val="0"/>
        </w:rPr>
        <w:t xml:space="preserve"> lokal yang terbatas, diakhiri dengan satu ketetapan ilmiah global yang sah secara syar'i.</w:t>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Doa Penutup (Lengkap)</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Allah dan malaikat-malaikat-Nya bershalawat untuk Nabi. Hai orang-orang yang beriman, bershalawatlah kamu untuk Nabi dan ucapkanlah salam penghormatan kepadanya.”</w:t>
      </w:r>
      <w:r w:rsidDel="00000000" w:rsidR="00000000" w:rsidRPr="00000000">
        <w:rPr>
          <w:rFonts w:ascii="Google Sans Text" w:cs="Google Sans Text" w:eastAsia="Google Sans Text" w:hAnsi="Google Sans Text"/>
          <w:color w:val="1f1f1f"/>
          <w:rtl w:val="0"/>
        </w:rPr>
        <w:t xml:space="preserve"> (QS. Al-Ahzab: 56)</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satukanlah hati-hati kami dan satukanlah barisan kami, dan jadikanlah perkataan (keputusan) kami satu di atas kebenaran, wahai Tuhan semesta alam. Ya Allah, berikanlah taufik kepada ulama dan pemimpin-pemimpin kami untuk menyatukan keputusan kaum Muslimin, khususnya dalam masalah hilal dan perhitungan global yang berlaku untuk semua. Sesungguhnya Engkau Maha Kuasa atas segala sesuatu.</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Penutup Final</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