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F5576" w:rsidRPr="000416DD" w:rsidRDefault="00F15DAB" w:rsidP="000416DD">
      <w:pPr>
        <w:pBdr>
          <w:top w:val="nil"/>
          <w:left w:val="nil"/>
          <w:bottom w:val="nil"/>
          <w:right w:val="nil"/>
          <w:between w:val="nil"/>
        </w:pBdr>
        <w:spacing w:before="120" w:line="275" w:lineRule="auto"/>
        <w:jc w:val="center"/>
        <w:rPr>
          <w:rFonts w:ascii="Google Sans Text" w:eastAsia="Google Sans Text" w:hAnsi="Google Sans Text" w:cs="Google Sans Text"/>
          <w:b/>
          <w:bCs/>
          <w:sz w:val="28"/>
          <w:szCs w:val="28"/>
        </w:rPr>
      </w:pPr>
      <w:r w:rsidRPr="000416DD">
        <w:rPr>
          <w:rFonts w:ascii="Google Sans Text" w:eastAsia="Google Sans Text" w:hAnsi="Google Sans Text" w:cs="Google Sans Text"/>
          <w:b/>
          <w:bCs/>
          <w:sz w:val="28"/>
          <w:szCs w:val="28"/>
        </w:rPr>
        <w:t>NASKAH KHUTBAH JUM’AT</w:t>
      </w:r>
    </w:p>
    <w:p w14:paraId="00000002" w14:textId="77777777" w:rsidR="00AF5576" w:rsidRPr="000416DD" w:rsidRDefault="00F15DAB" w:rsidP="000416DD">
      <w:pPr>
        <w:pBdr>
          <w:top w:val="nil"/>
          <w:left w:val="nil"/>
          <w:bottom w:val="nil"/>
          <w:right w:val="nil"/>
          <w:between w:val="nil"/>
        </w:pBdr>
        <w:spacing w:line="275" w:lineRule="auto"/>
        <w:jc w:val="center"/>
        <w:rPr>
          <w:rFonts w:ascii="Google Sans Text" w:eastAsia="Google Sans Text" w:hAnsi="Google Sans Text" w:cs="Google Sans Text"/>
          <w:b/>
          <w:bCs/>
          <w:sz w:val="24"/>
          <w:szCs w:val="24"/>
        </w:rPr>
      </w:pPr>
      <w:r w:rsidRPr="000416DD">
        <w:rPr>
          <w:rFonts w:ascii="Google Sans Text" w:eastAsia="Google Sans Text" w:hAnsi="Google Sans Text" w:cs="Google Sans Text"/>
          <w:b/>
          <w:bCs/>
          <w:sz w:val="24"/>
          <w:szCs w:val="24"/>
        </w:rPr>
        <w:t>Tema: Mensyukuri Nikmat Hidayah: Refleksi Hari Muallaf Internasional</w:t>
      </w:r>
    </w:p>
    <w:p w14:paraId="00000003" w14:textId="77777777" w:rsidR="00AF5576" w:rsidRDefault="00AF5576">
      <w:pPr>
        <w:pStyle w:val="Heading3"/>
        <w:spacing w:before="0" w:after="120" w:line="275" w:lineRule="auto"/>
        <w:jc w:val="both"/>
        <w:rPr>
          <w:rFonts w:ascii="Google Sans" w:eastAsia="Google Sans" w:hAnsi="Google Sans" w:cs="Google Sans"/>
          <w:color w:val="1F1F1F"/>
        </w:rPr>
      </w:pPr>
    </w:p>
    <w:p w14:paraId="00000004" w14:textId="2636086D" w:rsidR="00AF5576" w:rsidRDefault="00F15DAB">
      <w:pPr>
        <w:pStyle w:val="Heading3"/>
        <w:spacing w:before="0" w:after="120" w:line="275" w:lineRule="auto"/>
        <w:jc w:val="both"/>
        <w:rPr>
          <w:rFonts w:ascii="Google Sans" w:eastAsia="Google Sans" w:hAnsi="Google Sans" w:cs="Google Sans"/>
          <w:color w:val="1F1F1F"/>
        </w:rPr>
      </w:pPr>
      <w:r>
        <w:rPr>
          <w:rFonts w:ascii="Google Sans" w:eastAsia="Google Sans" w:hAnsi="Google Sans" w:cs="Google Sans"/>
          <w:color w:val="1F1F1F"/>
        </w:rPr>
        <w:t>BAGIAN 1: KHUTBAH PERTAMA</w:t>
      </w:r>
    </w:p>
    <w:p w14:paraId="01EE15B8" w14:textId="77777777" w:rsidR="000416DD" w:rsidRPr="000416DD" w:rsidRDefault="000416DD" w:rsidP="000416DD"/>
    <w:p w14:paraId="00000005" w14:textId="643D56D8"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إِنَّ الْحَمْدَ لِلَّهِ نَحْمَدُهُ وَنَسْتَعِينُهُ وَنَسْتَغْفِرُهُ وَنَعُوذُ بِاللهِ مِنْ شُرُورِ أَنْفُسِنَا وَمِنْ سَيِّئَاتِ أَعْمَ</w:t>
      </w:r>
      <w:r w:rsidRPr="000416DD">
        <w:rPr>
          <w:rFonts w:ascii="Arabic Typesetting" w:eastAsia="Google Sans Text" w:hAnsi="Arabic Typesetting" w:cs="Arabic Typesetting" w:hint="cs"/>
          <w:color w:val="1F1F1F"/>
          <w:sz w:val="48"/>
          <w:szCs w:val="48"/>
          <w:rtl/>
        </w:rPr>
        <w:t>الِنَا مَنْ يَهْدِهِ اللهُ فَلَا مُضِلَّ لَهُ وَمَنْ يُضْلِلْ فَلَا هَادِيَ لَه</w:t>
      </w:r>
    </w:p>
    <w:p w14:paraId="00000006" w14:textId="20399807"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أَشْهَدُ أَنْ لَا إِلَهَ إِلَّا اللهُ وَحْدَهُ لَا شَرِيكَ لَهُ وَأَشْهَدُ أَنَّ مُحَمَّدًا عَبْدُهُ وَرَسُولُهُ لَا نَبِيَّ بَعْدَه</w:t>
      </w:r>
    </w:p>
    <w:p w14:paraId="00000007" w14:textId="77777777"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يَا أَيُّهَا الَّذِينَ آمَنُوا اتَّقُوا ا</w:t>
      </w:r>
      <w:r w:rsidRPr="000416DD">
        <w:rPr>
          <w:rFonts w:ascii="Arabic Typesetting" w:eastAsia="Google Sans Text" w:hAnsi="Arabic Typesetting" w:cs="Arabic Typesetting" w:hint="cs"/>
          <w:color w:val="1F1F1F"/>
          <w:sz w:val="48"/>
          <w:szCs w:val="48"/>
          <w:rtl/>
        </w:rPr>
        <w:t>للَّهَ حَقَّ تُقَاتِهِ وَلَا تَمُوتُنَّ إِلَّا وَأَنْتُمْ مُسْلِمُون</w:t>
      </w:r>
      <w:r w:rsidRPr="000416DD">
        <w:rPr>
          <w:rFonts w:ascii="Arabic Typesetting" w:eastAsia="Google Sans Text" w:hAnsi="Arabic Typesetting" w:cs="Arabic Typesetting" w:hint="cs"/>
          <w:color w:val="1F1F1F"/>
          <w:sz w:val="48"/>
          <w:szCs w:val="48"/>
        </w:rPr>
        <w:t>َ</w:t>
      </w:r>
    </w:p>
    <w:p w14:paraId="00000008" w14:textId="77777777"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يَا أَيُّهَا النَّاسُ اتَّقُوا رَبَّكُمُ الَّذِي خَلَقَكُمْ مِنْ نَفْسٍ وَاحِدَةٍ وَخَلَقَ مِنْهَا زَوْجَهَا وَبَثَّ مِنْهُمَا رِجَالًا كَثِيرًا وَنِسَاءً وَاتَّقُوا اللَّهَ الَّذِي تَسَ</w:t>
      </w:r>
      <w:r w:rsidRPr="000416DD">
        <w:rPr>
          <w:rFonts w:ascii="Arabic Typesetting" w:eastAsia="Google Sans Text" w:hAnsi="Arabic Typesetting" w:cs="Arabic Typesetting" w:hint="cs"/>
          <w:color w:val="1F1F1F"/>
          <w:sz w:val="48"/>
          <w:szCs w:val="48"/>
          <w:rtl/>
        </w:rPr>
        <w:t>اءَلُونَ بِهِ وَالْأَرْحَامَ إِنَّ اللَّهَ كَانَ عَلَيْكُمْ رَقِيبًا</w:t>
      </w:r>
    </w:p>
    <w:p w14:paraId="00000009" w14:textId="5C8A0C2C"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اللَّهُمَّ صَلِّ وَسَلِّمْ وَبَارِكْ عَلَى سَيِّدِنَا مُحَمَّدٍ وَعَلَى آلِهِ وَأَصْحَابِهِ وَمَنْ تَبِعَهُمْ بِإِحْسَانٍ إِلَى يَوْمِ الدِّينِ، وَعَلَى الْعُلَمَاءِ وَالْمُجَاهِدِينَ فِي</w:t>
      </w:r>
      <w:r w:rsidRPr="000416DD">
        <w:rPr>
          <w:rFonts w:ascii="Arabic Typesetting" w:eastAsia="Google Sans Text" w:hAnsi="Arabic Typesetting" w:cs="Arabic Typesetting" w:hint="cs"/>
          <w:color w:val="1F1F1F"/>
          <w:sz w:val="48"/>
          <w:szCs w:val="48"/>
          <w:rtl/>
        </w:rPr>
        <w:t xml:space="preserve"> سَبِيلِ الله</w:t>
      </w:r>
    </w:p>
    <w:p w14:paraId="654F2054" w14:textId="77777777" w:rsidR="000416DD" w:rsidRDefault="000416DD">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0A" w14:textId="25C3D856"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Amma ba'du.</w:t>
      </w:r>
    </w:p>
    <w:p w14:paraId="0000000B"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b/>
          <w:bCs/>
          <w:i/>
          <w:iCs/>
          <w:color w:val="1F1F1F"/>
        </w:rPr>
      </w:pPr>
      <w:r>
        <w:rPr>
          <w:rFonts w:ascii="Google Sans Text" w:eastAsia="Google Sans Text" w:hAnsi="Google Sans Text" w:cs="Google Sans Text"/>
          <w:b/>
          <w:bCs/>
          <w:i/>
          <w:iCs/>
          <w:color w:val="1F1F1F"/>
        </w:rPr>
        <w:t>Ma'asyiral Muslimin Rahimakumullah,</w:t>
      </w:r>
    </w:p>
    <w:p w14:paraId="0000000C"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Marilah kita panjatkan puji syukur ke hadirat Allah Subhanahu wa Ta'ala yang telah menganugerahkan nikmat terbesar dalam hidup kita, yaitu nikmat Iman dan Islam. Shalawat serta salam semoga senantiasa tercurah kepada junjungan kita, Nabi Muhammad Shallalla</w:t>
      </w:r>
      <w:r>
        <w:rPr>
          <w:rFonts w:ascii="Google Sans Text" w:eastAsia="Google Sans Text" w:hAnsi="Google Sans Text" w:cs="Google Sans Text"/>
          <w:color w:val="1F1F1F"/>
        </w:rPr>
        <w:t>hu alaihi wa sallam, yang telah membawa cahaya hidayah ke tengah kegelapan dunia.</w:t>
      </w:r>
    </w:p>
    <w:p w14:paraId="0000000D"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Saya berwasiat kepada diri saya pribadi dan kepada jamaah sekalian, marilah kita tingkatkan ketakwaan kita kepada Allah dengan sebenar-benar takwa. Jalankan perintah-Nya tanp</w:t>
      </w:r>
      <w:r>
        <w:rPr>
          <w:rFonts w:ascii="Google Sans Text" w:eastAsia="Google Sans Text" w:hAnsi="Google Sans Text" w:cs="Google Sans Text"/>
          <w:color w:val="1F1F1F"/>
        </w:rPr>
        <w:t>a tapi, dan tinggalkan larangan-Nya tanpa nanti.</w:t>
      </w:r>
    </w:p>
    <w:p w14:paraId="0000000E"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b/>
          <w:bCs/>
          <w:i/>
          <w:iCs/>
          <w:color w:val="1F1F1F"/>
        </w:rPr>
      </w:pPr>
      <w:r>
        <w:rPr>
          <w:rFonts w:ascii="Google Sans Text" w:eastAsia="Google Sans Text" w:hAnsi="Google Sans Text" w:cs="Google Sans Text"/>
          <w:b/>
          <w:bCs/>
          <w:i/>
          <w:iCs/>
          <w:color w:val="1F1F1F"/>
        </w:rPr>
        <w:lastRenderedPageBreak/>
        <w:t>Jamaah Jumat yang Dimuliakan Allah,</w:t>
      </w:r>
    </w:p>
    <w:p w14:paraId="0000000F"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Di penghujung bulan Desember ini, tepatnya tanggal 25 Desember, sebagian besar manusia di muka bumi merayakan hari raya agama lain. Namun, di tengah hiruk-pikuk tersebut, muncul sebuah inisiatif dan kesadaran kolektif dari sebagian umat Islam untuk menyebu</w:t>
      </w:r>
      <w:r>
        <w:rPr>
          <w:rFonts w:ascii="Google Sans Text" w:eastAsia="Google Sans Text" w:hAnsi="Google Sans Text" w:cs="Google Sans Text"/>
          <w:color w:val="1F1F1F"/>
        </w:rPr>
        <w:t xml:space="preserve">t hari ini sebagai </w:t>
      </w:r>
      <w:r>
        <w:rPr>
          <w:rFonts w:ascii="Google Sans Text" w:eastAsia="Google Sans Text" w:hAnsi="Google Sans Text" w:cs="Google Sans Text"/>
          <w:b/>
          <w:bCs/>
          <w:color w:val="1F1F1F"/>
        </w:rPr>
        <w:t>"Hari Muallaf Internasional"</w:t>
      </w:r>
      <w:r>
        <w:rPr>
          <w:rFonts w:ascii="Google Sans Text" w:eastAsia="Google Sans Text" w:hAnsi="Google Sans Text" w:cs="Google Sans Text"/>
          <w:color w:val="1F1F1F"/>
        </w:rPr>
        <w:t>.</w:t>
      </w:r>
    </w:p>
    <w:p w14:paraId="00000010"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Mengapa demikian? Karena pada tanggal ini, kita diajak untuk merenung dan memberikan apresiasi setinggi-tingginya kepada saudara-saudara kita para Muallaf. Mereka adalah orang-orang pilihan yang Allah selama</w:t>
      </w:r>
      <w:r>
        <w:rPr>
          <w:rFonts w:ascii="Google Sans Text" w:eastAsia="Google Sans Text" w:hAnsi="Google Sans Text" w:cs="Google Sans Text"/>
          <w:color w:val="1F1F1F"/>
        </w:rPr>
        <w:t xml:space="preserve">tkan aqidahnya. Di saat orang lain merayakan keyakinan trinitas atau keyakinan lainnya, para Muallaf ini dengan tegas dan berani memproklamirkan </w:t>
      </w:r>
      <w:r>
        <w:rPr>
          <w:rFonts w:ascii="Google Sans Text" w:eastAsia="Google Sans Text" w:hAnsi="Google Sans Text" w:cs="Google Sans Text"/>
          <w:i/>
          <w:iCs/>
          <w:color w:val="1F1F1F"/>
        </w:rPr>
        <w:t>Laa Ilaha Illallah</w:t>
      </w:r>
      <w:r>
        <w:rPr>
          <w:rFonts w:ascii="Google Sans Text" w:eastAsia="Google Sans Text" w:hAnsi="Google Sans Text" w:cs="Google Sans Text"/>
          <w:color w:val="1F1F1F"/>
        </w:rPr>
        <w:t>. Mereka menukar kenyamanan sosial, bahkan terkadang terusir dari keluarga, demi memeluk Isla</w:t>
      </w:r>
      <w:r>
        <w:rPr>
          <w:rFonts w:ascii="Google Sans Text" w:eastAsia="Google Sans Text" w:hAnsi="Google Sans Text" w:cs="Google Sans Text"/>
          <w:color w:val="1F1F1F"/>
        </w:rPr>
        <w:t>m.</w:t>
      </w:r>
    </w:p>
    <w:p w14:paraId="00000011"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i/>
          <w:iCs/>
          <w:color w:val="1F1F1F"/>
        </w:rPr>
      </w:pPr>
      <w:r>
        <w:rPr>
          <w:rFonts w:ascii="Google Sans Text" w:eastAsia="Google Sans Text" w:hAnsi="Google Sans Text" w:cs="Google Sans Text"/>
          <w:color w:val="1F1F1F"/>
        </w:rPr>
        <w:t xml:space="preserve">Ini adalah momen bagi kita yang terlahir Muslim untuk bertanya: </w:t>
      </w:r>
      <w:r>
        <w:rPr>
          <w:rFonts w:ascii="Google Sans Text" w:eastAsia="Google Sans Text" w:hAnsi="Google Sans Text" w:cs="Google Sans Text"/>
          <w:i/>
          <w:iCs/>
          <w:color w:val="1F1F1F"/>
        </w:rPr>
        <w:t>Sudahkah kita mensyukuri hidayah ini sebaik mereka yang baru menemukannya?</w:t>
      </w:r>
    </w:p>
    <w:p w14:paraId="00000012"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Allah Subhanahu wa Ta'ala berfirman mengenai hakikat hidayah ini dalam Al-Qur'an Surah </w:t>
      </w:r>
      <w:r>
        <w:rPr>
          <w:rFonts w:ascii="Google Sans Text" w:eastAsia="Google Sans Text" w:hAnsi="Google Sans Text" w:cs="Google Sans Text"/>
          <w:b/>
          <w:bCs/>
          <w:color w:val="1F1F1F"/>
        </w:rPr>
        <w:t>Al-An'am ayat 125</w:t>
      </w:r>
      <w:r>
        <w:rPr>
          <w:rFonts w:ascii="Google Sans Text" w:eastAsia="Google Sans Text" w:hAnsi="Google Sans Text" w:cs="Google Sans Text"/>
          <w:color w:val="1F1F1F"/>
        </w:rPr>
        <w:t>:</w:t>
      </w:r>
    </w:p>
    <w:p w14:paraId="00000013" w14:textId="77777777"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فَمَنْ ي</w:t>
      </w:r>
      <w:r w:rsidRPr="000416DD">
        <w:rPr>
          <w:rFonts w:ascii="Arabic Typesetting" w:eastAsia="Google Sans Text" w:hAnsi="Arabic Typesetting" w:cs="Arabic Typesetting" w:hint="cs"/>
          <w:color w:val="1F1F1F"/>
          <w:sz w:val="48"/>
          <w:szCs w:val="48"/>
          <w:rtl/>
        </w:rPr>
        <w:t>ُرِدِ اللَّهُ أَنْ يَهْدِيَهُ يَشْرَحْ صَدْرَهُ لِلْإِسْلَامِ ۖ وَمَنْ يُرِدْ أَنْ يُضِلَّهُ يَجْعَلْ صَدْرَهُ ضَيِّقًا حَرَجًا كَأَنَّمَا يَصَّعَّدُ فِي السَّمَاءِ ۚ كَذَٰلِكَ يَجْعَلُ اللَّهُ الرِّجْسَ عَلَى الَّذِينَ لَا يُؤْمِنُون</w:t>
      </w:r>
      <w:r w:rsidRPr="000416DD">
        <w:rPr>
          <w:rFonts w:ascii="Arabic Typesetting" w:eastAsia="Google Sans Text" w:hAnsi="Arabic Typesetting" w:cs="Arabic Typesetting" w:hint="cs"/>
          <w:color w:val="1F1F1F"/>
          <w:sz w:val="48"/>
          <w:szCs w:val="48"/>
        </w:rPr>
        <w:t>َ</w:t>
      </w:r>
    </w:p>
    <w:p w14:paraId="00000014"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"Barangsiapa yang Al</w:t>
      </w:r>
      <w:r>
        <w:rPr>
          <w:rFonts w:ascii="Google Sans Text" w:eastAsia="Google Sans Text" w:hAnsi="Google Sans Text" w:cs="Google Sans Text"/>
          <w:i/>
          <w:iCs/>
          <w:color w:val="1F1F1F"/>
        </w:rPr>
        <w:t xml:space="preserve">lah menghendaki akan memberikan kepadanya petunjuk, niscaya Dia melapangkan dadanya untuk (memeluk agama) Islam. Dan barangsiapa yang dikehendaki Allah kesesatannya, niscaya Allah menjadikan dadanya sesak lagi sempit, seolah-olah ia sedang mendaki langit. </w:t>
      </w:r>
      <w:r>
        <w:rPr>
          <w:rFonts w:ascii="Google Sans Text" w:eastAsia="Google Sans Text" w:hAnsi="Google Sans Text" w:cs="Google Sans Text"/>
          <w:i/>
          <w:iCs/>
          <w:color w:val="1F1F1F"/>
        </w:rPr>
        <w:t>Begitulah Allah menimpakan siksa kepada orang-orang yang tidak beriman."</w:t>
      </w:r>
      <w:r>
        <w:rPr>
          <w:rFonts w:ascii="Google Sans Text" w:eastAsia="Google Sans Text" w:hAnsi="Google Sans Text" w:cs="Google Sans Text"/>
          <w:color w:val="1F1F1F"/>
        </w:rPr>
        <w:t xml:space="preserve"> (QS. Al-An'am: 125)</w:t>
      </w:r>
    </w:p>
    <w:p w14:paraId="00000015"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b/>
          <w:bCs/>
          <w:i/>
          <w:iCs/>
          <w:color w:val="1F1F1F"/>
        </w:rPr>
      </w:pPr>
      <w:r>
        <w:rPr>
          <w:rFonts w:ascii="Google Sans Text" w:eastAsia="Google Sans Text" w:hAnsi="Google Sans Text" w:cs="Google Sans Text"/>
          <w:b/>
          <w:bCs/>
          <w:i/>
          <w:iCs/>
          <w:color w:val="1F1F1F"/>
        </w:rPr>
        <w:t>Hadirin Sidang Jumat yang Berbahagia,</w:t>
      </w:r>
    </w:p>
    <w:p w14:paraId="00000016" w14:textId="660FE041"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w:rPr>
          <w:rFonts w:ascii="Google Sans Text" w:eastAsia="Google Sans Text" w:hAnsi="Google Sans Text" w:cs="Google Sans Text"/>
          <w:color w:val="1F1F1F"/>
        </w:rPr>
        <w:t>Ayat di atas menjelaskan bahwa Islam adalah kelapangan dada. Hidayah adalah cahaya yang Allah masukkan ke dalam hati. Saudara</w:t>
      </w:r>
      <w:r>
        <w:rPr>
          <w:rFonts w:ascii="Google Sans Text" w:eastAsia="Google Sans Text" w:hAnsi="Google Sans Text" w:cs="Google Sans Text"/>
          <w:color w:val="1F1F1F"/>
        </w:rPr>
        <w:t>-saudara kita para muallaf telah merasakan "kelapangan" itu setelah sebelumnya merasakan kehampaan atau keraguan. Mereka memilih cahaya di atas kegelapan.</w:t>
      </w:r>
    </w:p>
    <w:p w14:paraId="00000017" w14:textId="77777777" w:rsidR="00AF5576" w:rsidRDefault="00AF5576">
      <w:pPr>
        <w:pBdr>
          <w:top w:val="nil"/>
          <w:left w:val="nil"/>
          <w:bottom w:val="nil"/>
          <w:right w:val="nil"/>
          <w:between w:val="nil"/>
        </w:pBdr>
        <w:jc w:val="both"/>
        <w:rPr>
          <w:rFonts w:ascii="Google Sans Text" w:eastAsia="Google Sans Text" w:hAnsi="Google Sans Text" w:cs="Google Sans Text"/>
          <w:color w:val="444746"/>
          <w:sz w:val="24"/>
          <w:szCs w:val="24"/>
          <w:vertAlign w:val="superscript"/>
        </w:rPr>
      </w:pPr>
    </w:p>
    <w:p w14:paraId="00000018" w14:textId="07BE8555"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w:rPr>
          <w:rFonts w:ascii="Google Sans Text" w:eastAsia="Google Sans Text" w:hAnsi="Google Sans Text" w:cs="Google Sans Text"/>
          <w:color w:val="1F1F1F"/>
        </w:rPr>
        <w:t>Perjuangan mereka tidak mudah. Banyak muallaf yang harus kehilangan harta, jabatan, bahkan</w:t>
      </w:r>
      <w:r>
        <w:rPr>
          <w:rFonts w:ascii="Google Sans Text" w:eastAsia="Google Sans Text" w:hAnsi="Google Sans Text" w:cs="Google Sans Text"/>
          <w:color w:val="444746"/>
          <w:sz w:val="24"/>
          <w:szCs w:val="24"/>
          <w:vertAlign w:val="superscript"/>
        </w:rPr>
        <w:t>4</w:t>
      </w:r>
      <w:r>
        <w:rPr>
          <w:rFonts w:ascii="Google Sans Text" w:eastAsia="Google Sans Text" w:hAnsi="Google Sans Text" w:cs="Google Sans Text"/>
          <w:color w:val="1F1F1F"/>
        </w:rPr>
        <w:t xml:space="preserve"> kasih</w:t>
      </w:r>
      <w:r>
        <w:rPr>
          <w:rFonts w:ascii="Google Sans Text" w:eastAsia="Google Sans Text" w:hAnsi="Google Sans Text" w:cs="Google Sans Text"/>
          <w:color w:val="444746"/>
          <w:sz w:val="24"/>
          <w:szCs w:val="24"/>
          <w:vertAlign w:val="superscript"/>
        </w:rPr>
        <w:t>5</w:t>
      </w:r>
      <w:r>
        <w:rPr>
          <w:rFonts w:ascii="Google Sans Text" w:eastAsia="Google Sans Text" w:hAnsi="Google Sans Text" w:cs="Google Sans Text"/>
          <w:color w:val="1F1F1F"/>
        </w:rPr>
        <w:t xml:space="preserve"> sayang orang tua demi mempertahankan iman. Namun, mereka mendapatkan ganti yang jauh lebih indah, yaitu manisnya iman.</w:t>
      </w:r>
    </w:p>
    <w:p w14:paraId="00000019" w14:textId="77777777" w:rsidR="00AF5576" w:rsidRDefault="00AF5576">
      <w:pPr>
        <w:pBdr>
          <w:top w:val="nil"/>
          <w:left w:val="nil"/>
          <w:bottom w:val="nil"/>
          <w:right w:val="nil"/>
          <w:between w:val="nil"/>
        </w:pBdr>
        <w:jc w:val="both"/>
        <w:rPr>
          <w:rFonts w:ascii="Google Sans Text" w:eastAsia="Google Sans Text" w:hAnsi="Google Sans Text" w:cs="Google Sans Text"/>
          <w:color w:val="444746"/>
          <w:sz w:val="24"/>
          <w:szCs w:val="24"/>
          <w:vertAlign w:val="superscript"/>
        </w:rPr>
      </w:pPr>
    </w:p>
    <w:p w14:paraId="0000001A"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R</w:t>
      </w:r>
      <w:r>
        <w:rPr>
          <w:rFonts w:ascii="Google Sans Text" w:eastAsia="Google Sans Text" w:hAnsi="Google Sans Text" w:cs="Google Sans Text"/>
          <w:color w:val="444746"/>
          <w:sz w:val="24"/>
          <w:szCs w:val="24"/>
          <w:vertAlign w:val="superscript"/>
        </w:rPr>
        <w:t>7</w:t>
      </w:r>
      <w:r>
        <w:rPr>
          <w:rFonts w:ascii="Google Sans Text" w:eastAsia="Google Sans Text" w:hAnsi="Google Sans Text" w:cs="Google Sans Text"/>
          <w:color w:val="1F1F1F"/>
        </w:rPr>
        <w:t>asulullah Shallallahu alaihi wa sallam bersabda dalam sebuah hadits yang diriwayatkan oleh Imam Bukhari dan Muslim:</w:t>
      </w:r>
    </w:p>
    <w:p w14:paraId="0000001B" w14:textId="77777777" w:rsidR="00AF5576" w:rsidRDefault="00AF5576">
      <w:pPr>
        <w:pBdr>
          <w:top w:val="nil"/>
          <w:left w:val="nil"/>
          <w:bottom w:val="nil"/>
          <w:right w:val="nil"/>
          <w:between w:val="nil"/>
        </w:pBdr>
        <w:jc w:val="both"/>
        <w:rPr>
          <w:rFonts w:ascii="Google Sans Text" w:eastAsia="Google Sans Text" w:hAnsi="Google Sans Text" w:cs="Google Sans Text"/>
          <w:color w:val="1F1F1F"/>
        </w:rPr>
      </w:pPr>
    </w:p>
    <w:p w14:paraId="0000001C" w14:textId="24E28205"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 xml:space="preserve">ثَلاَثٌ </w:t>
      </w:r>
      <w:r w:rsidRPr="000416DD">
        <w:rPr>
          <w:rFonts w:ascii="Arabic Typesetting" w:eastAsia="Google Sans Text" w:hAnsi="Arabic Typesetting" w:cs="Arabic Typesetting" w:hint="cs"/>
          <w:color w:val="1F1F1F"/>
          <w:sz w:val="48"/>
          <w:szCs w:val="48"/>
          <w:rtl/>
        </w:rPr>
        <w:t>مَنْ كُنَّ فِيهِ وَجَدَ حَلاَوَةَ الإِيمَانِ: أَنْ يَكُونَ اللَّهُ وَرَسُولُهُ أَحَبَّ إِلَيْهِ مِمَّا سِوَاهُمَا، وَأَنْ يُحِبَّ الْمَرْءَ لاَ يُحِبُّهُ إِلاَّ لِلَّهِ، وَأَنْ يَكْرَهَ أَنْ يَعُودَ فِي الْكُفْرِ كَمَا يَكْرَهُ أَنْ يُقْذَفَ فِي النَّار</w:t>
      </w:r>
    </w:p>
    <w:p w14:paraId="0000001D"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"Ada tiga perkara yang apabila ada pada diri seseorang, ia akan merasakan manisnya iman: (1) Allah dan Rasul-Nya lebih ia cintai dari selain keduanya, (2) Ia mencintai seseorang tidaklah ia mencintainya melainkan karena Allah, dan (3) Ia benci untuk kembal</w:t>
      </w:r>
      <w:r>
        <w:rPr>
          <w:rFonts w:ascii="Google Sans Text" w:eastAsia="Google Sans Text" w:hAnsi="Google Sans Text" w:cs="Google Sans Text"/>
          <w:i/>
          <w:iCs/>
          <w:color w:val="1F1F1F"/>
        </w:rPr>
        <w:t>i kepada kekafiran sebagaimana ia benci dilemparkan ke dalam neraka."</w:t>
      </w:r>
      <w:r>
        <w:rPr>
          <w:rFonts w:ascii="Google Sans Text" w:eastAsia="Google Sans Text" w:hAnsi="Google Sans Text" w:cs="Google Sans Text"/>
          <w:color w:val="1F1F1F"/>
        </w:rPr>
        <w:t xml:space="preserve"> (HR. Bukhari &amp; Muslim)</w:t>
      </w:r>
    </w:p>
    <w:p w14:paraId="0000001E"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Para muallaf adalah bukti nyata dari hadits ini. Mereka rela kehilangan dunia demi cinta kepada Allah dan Rasul-Nya. Mereka benci kembali pada kekafiran masa lalu.</w:t>
      </w:r>
      <w:r>
        <w:rPr>
          <w:rFonts w:ascii="Google Sans Text" w:eastAsia="Google Sans Text" w:hAnsi="Google Sans Text" w:cs="Google Sans Text"/>
          <w:color w:val="1F1F1F"/>
        </w:rPr>
        <w:t xml:space="preserve"> Maka, pada momen 25 Desember ini, bukankah seharusnya kita merangkul mereka? Menjadikan hari ini sebagai hari persaudaraan, bukan hari kebencian?</w:t>
      </w:r>
    </w:p>
    <w:p w14:paraId="0000001F"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b/>
          <w:bCs/>
          <w:i/>
          <w:iCs/>
          <w:color w:val="1F1F1F"/>
        </w:rPr>
      </w:pPr>
      <w:r>
        <w:rPr>
          <w:rFonts w:ascii="Google Sans Text" w:eastAsia="Google Sans Text" w:hAnsi="Google Sans Text" w:cs="Google Sans Text"/>
          <w:b/>
          <w:bCs/>
          <w:i/>
          <w:iCs/>
          <w:color w:val="1F1F1F"/>
        </w:rPr>
        <w:t>Ma'asyiral Muslimin Rahimakumullah,</w:t>
      </w:r>
    </w:p>
    <w:p w14:paraId="00000020"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Lalu, apa kewajiban kita terhadap mereka? Islam mengajarkan bahwa muallaf</w:t>
      </w:r>
      <w:r>
        <w:rPr>
          <w:rFonts w:ascii="Google Sans Text" w:eastAsia="Google Sans Text" w:hAnsi="Google Sans Text" w:cs="Google Sans Text"/>
          <w:color w:val="1F1F1F"/>
        </w:rPr>
        <w:t xml:space="preserve"> memiliki hak istimewa. Dosa-dosa masa lalu mereka telah dihapuskan seketika saat mereka bersyahadat. Mereka memulai hidup dari lembaran putih bersih, lebih bersih dari kertas putih manapun.</w:t>
      </w:r>
    </w:p>
    <w:p w14:paraId="00000021"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Hal ini ditegaskan dalam sebuah kisah masyhur ketika Amr bin Ash </w:t>
      </w:r>
      <w:r>
        <w:rPr>
          <w:rFonts w:ascii="Google Sans Text" w:eastAsia="Google Sans Text" w:hAnsi="Google Sans Text" w:cs="Google Sans Text"/>
          <w:color w:val="1F1F1F"/>
        </w:rPr>
        <w:t>radhiyallahu 'anhu hendak masuk Islam. Beliau mensyaratkan agar dosa-dosanya diampuni. Maka Rasulullah Shallallahu alaihi wa sallam bersabda:</w:t>
      </w:r>
    </w:p>
    <w:p w14:paraId="65170732" w14:textId="77777777" w:rsidR="000416DD" w:rsidRPr="000416DD" w:rsidRDefault="000416DD" w:rsidP="000416DD">
      <w:pPr>
        <w:pBdr>
          <w:top w:val="nil"/>
          <w:left w:val="nil"/>
          <w:bottom w:val="nil"/>
          <w:right w:val="nil"/>
          <w:between w:val="nil"/>
        </w:pBdr>
        <w:spacing w:after="240" w:line="275" w:lineRule="auto"/>
        <w:jc w:val="right"/>
        <w:rPr>
          <w:rFonts w:ascii="Arabic Typesetting" w:hAnsi="Arabic Typesetting" w:cs="Arabic Typesetting" w:hint="cs"/>
          <w:color w:val="1F1F1F"/>
          <w:sz w:val="48"/>
          <w:szCs w:val="48"/>
        </w:rPr>
      </w:pPr>
      <w:r w:rsidRPr="000416DD">
        <w:rPr>
          <w:rFonts w:ascii="Arabic Typesetting" w:hAnsi="Arabic Typesetting" w:cs="Arabic Typesetting" w:hint="cs"/>
          <w:color w:val="1F1F1F"/>
          <w:sz w:val="48"/>
          <w:szCs w:val="48"/>
        </w:rPr>
        <w:t>أَمَا عَلِمْتَ أَنَّ الْإِسْلَامَ يَهْدِمُ مَا كَانَ قَبْلَهُ؟ وَأَنَّ الْهِجْرَةَ تَهْدِمُ مَا كَانَ قَبْلَهَا؟ وَأَنَّ الْحَجَّ يَهْدِمُ مَا كَانَ قَبْلَهُ؟</w:t>
      </w:r>
    </w:p>
    <w:p w14:paraId="00000023" w14:textId="6D163364"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w:rPr>
          <w:rFonts w:ascii="Google Sans Text" w:eastAsia="Google Sans Text" w:hAnsi="Google Sans Text" w:cs="Google Sans Text"/>
          <w:i/>
          <w:iCs/>
          <w:color w:val="1F1F1F"/>
        </w:rPr>
        <w:t>"Tidakkah engkau mengetahui bahwa Islam menghapuskan dosa-dosa yang terjadi sebelumnya? Dan bahwa hijrah menghapuskan dosa-dosa sebelumnya? Dan bahwa haji menghapuskan dosa-dosa sebelumnya?"</w:t>
      </w:r>
      <w:r>
        <w:rPr>
          <w:rFonts w:ascii="Google Sans Text" w:eastAsia="Google Sans Text" w:hAnsi="Google Sans Text" w:cs="Google Sans Text"/>
          <w:color w:val="1F1F1F"/>
        </w:rPr>
        <w:t xml:space="preserve"> (HR. Muslim)</w:t>
      </w:r>
    </w:p>
    <w:p w14:paraId="00000024" w14:textId="77777777" w:rsidR="00AF5576" w:rsidRDefault="00AF5576">
      <w:pPr>
        <w:pBdr>
          <w:top w:val="nil"/>
          <w:left w:val="nil"/>
          <w:bottom w:val="nil"/>
          <w:right w:val="nil"/>
          <w:between w:val="nil"/>
        </w:pBdr>
        <w:jc w:val="both"/>
        <w:rPr>
          <w:rFonts w:ascii="Google Sans Text" w:eastAsia="Google Sans Text" w:hAnsi="Google Sans Text" w:cs="Google Sans Text"/>
          <w:color w:val="444746"/>
          <w:sz w:val="24"/>
          <w:szCs w:val="24"/>
          <w:vertAlign w:val="superscript"/>
        </w:rPr>
      </w:pPr>
    </w:p>
    <w:p w14:paraId="00000025" w14:textId="330DC70D"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w:rPr>
          <w:rFonts w:ascii="Google Sans Text" w:eastAsia="Google Sans Text" w:hAnsi="Google Sans Text" w:cs="Google Sans Text"/>
          <w:color w:val="1F1F1F"/>
        </w:rPr>
        <w:t>Ini a</w:t>
      </w:r>
      <w:r>
        <w:rPr>
          <w:rFonts w:ascii="Google Sans Text" w:eastAsia="Google Sans Text" w:hAnsi="Google Sans Text" w:cs="Google Sans Text"/>
          <w:color w:val="1F1F1F"/>
        </w:rPr>
        <w:t>dalah kabar gembira bagi para muallaf. Namun, ini juga menjadi "tamparan" halus bagi kita. Jangan sampai mereka yang baru masuk Islam memiliki semangat ibadah yang tinggi dan hati yang bersih, sementara kita yang Isl</w:t>
      </w:r>
      <w:r>
        <w:rPr>
          <w:rFonts w:ascii="Google Sans Text" w:eastAsia="Google Sans Text" w:hAnsi="Google Sans Text" w:cs="Google Sans Text"/>
          <w:color w:val="1F1F1F"/>
        </w:rPr>
        <w:t>am sejak lahir justru lalai dan bergeli</w:t>
      </w:r>
      <w:r>
        <w:rPr>
          <w:rFonts w:ascii="Google Sans Text" w:eastAsia="Google Sans Text" w:hAnsi="Google Sans Text" w:cs="Google Sans Text"/>
          <w:color w:val="1F1F1F"/>
        </w:rPr>
        <w:t>mang dosa.</w:t>
      </w:r>
    </w:p>
    <w:p w14:paraId="00000026" w14:textId="77777777" w:rsidR="00AF5576" w:rsidRDefault="00AF5576">
      <w:pPr>
        <w:pBdr>
          <w:top w:val="nil"/>
          <w:left w:val="nil"/>
          <w:bottom w:val="nil"/>
          <w:right w:val="nil"/>
          <w:between w:val="nil"/>
        </w:pBdr>
        <w:jc w:val="both"/>
        <w:rPr>
          <w:rFonts w:ascii="Google Sans Text" w:eastAsia="Google Sans Text" w:hAnsi="Google Sans Text" w:cs="Google Sans Text"/>
          <w:color w:val="444746"/>
          <w:sz w:val="24"/>
          <w:szCs w:val="24"/>
          <w:vertAlign w:val="superscript"/>
        </w:rPr>
      </w:pPr>
    </w:p>
    <w:p w14:paraId="00000027" w14:textId="405F3489"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b/>
          <w:bCs/>
          <w:i/>
          <w:iCs/>
          <w:color w:val="444746"/>
          <w:sz w:val="24"/>
          <w:szCs w:val="24"/>
          <w:vertAlign w:val="superscript"/>
        </w:rPr>
      </w:pPr>
      <w:r>
        <w:rPr>
          <w:rFonts w:ascii="Google Sans Text" w:eastAsia="Google Sans Text" w:hAnsi="Google Sans Text" w:cs="Google Sans Text"/>
          <w:b/>
          <w:bCs/>
          <w:i/>
          <w:iCs/>
          <w:color w:val="1F1F1F"/>
        </w:rPr>
        <w:t>Saudaraku seiman dan seaqidah,</w:t>
      </w:r>
    </w:p>
    <w:p w14:paraId="00000028" w14:textId="77777777" w:rsidR="00AF5576" w:rsidRDefault="00AF5576">
      <w:pPr>
        <w:pBdr>
          <w:top w:val="nil"/>
          <w:left w:val="nil"/>
          <w:bottom w:val="nil"/>
          <w:right w:val="nil"/>
          <w:between w:val="nil"/>
        </w:pBdr>
        <w:jc w:val="both"/>
        <w:rPr>
          <w:rFonts w:ascii="Google Sans Text" w:eastAsia="Google Sans Text" w:hAnsi="Google Sans Text" w:cs="Google Sans Text"/>
          <w:b/>
          <w:bCs/>
          <w:i/>
          <w:iCs/>
          <w:color w:val="444746"/>
          <w:sz w:val="24"/>
          <w:szCs w:val="24"/>
          <w:vertAlign w:val="superscript"/>
        </w:rPr>
      </w:pPr>
    </w:p>
    <w:p w14:paraId="0000002A" w14:textId="5A2DFC03" w:rsidR="00AF5576" w:rsidRDefault="00F15DAB" w:rsidP="000416DD">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Solusi dan </w:t>
      </w:r>
      <w:r>
        <w:rPr>
          <w:rFonts w:ascii="Google Sans Text" w:eastAsia="Google Sans Text" w:hAnsi="Google Sans Text" w:cs="Google Sans Text"/>
          <w:color w:val="444746"/>
          <w:sz w:val="24"/>
          <w:szCs w:val="24"/>
          <w:vertAlign w:val="superscript"/>
        </w:rPr>
        <w:t>14</w:t>
      </w:r>
      <w:r>
        <w:rPr>
          <w:rFonts w:ascii="Google Sans Text" w:eastAsia="Google Sans Text" w:hAnsi="Google Sans Text" w:cs="Google Sans Text"/>
          <w:color w:val="1F1F1F"/>
        </w:rPr>
        <w:t xml:space="preserve">langkah nyata kita di "Hari Muallaf" ini adalah memperkuat </w:t>
      </w:r>
      <w:r>
        <w:rPr>
          <w:rFonts w:ascii="Google Sans Text" w:eastAsia="Google Sans Text" w:hAnsi="Google Sans Text" w:cs="Google Sans Text"/>
          <w:i/>
          <w:iCs/>
          <w:color w:val="1F1F1F"/>
        </w:rPr>
        <w:t>Ukhuwah Islamiyah</w:t>
      </w:r>
      <w:r>
        <w:rPr>
          <w:rFonts w:ascii="Google Sans Text" w:eastAsia="Google Sans Text" w:hAnsi="Google Sans Text" w:cs="Google Sans Text"/>
          <w:color w:val="1F1F1F"/>
        </w:rPr>
        <w:t>. Jangan biarkan para muallaf merasa asing dan sendiria</w:t>
      </w:r>
      <w:r>
        <w:rPr>
          <w:rFonts w:ascii="Google Sans Text" w:eastAsia="Google Sans Text" w:hAnsi="Google Sans Text" w:cs="Google Sans Text"/>
          <w:color w:val="1F1F1F"/>
        </w:rPr>
        <w:t xml:space="preserve">n. Allah Subhanahu wa Ta'ala berfirman dalam Surah </w:t>
      </w:r>
      <w:r>
        <w:rPr>
          <w:rFonts w:ascii="Google Sans Text" w:eastAsia="Google Sans Text" w:hAnsi="Google Sans Text" w:cs="Google Sans Text"/>
          <w:b/>
          <w:bCs/>
          <w:color w:val="1F1F1F"/>
        </w:rPr>
        <w:t>At-Tawbah ayat 11</w:t>
      </w:r>
      <w:r>
        <w:rPr>
          <w:rFonts w:ascii="Google Sans Text" w:eastAsia="Google Sans Text" w:hAnsi="Google Sans Text" w:cs="Google Sans Text"/>
          <w:color w:val="1F1F1F"/>
        </w:rPr>
        <w:t>, menegaskan status mereka:</w:t>
      </w:r>
    </w:p>
    <w:p w14:paraId="0000002B" w14:textId="55447A54"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ف</w:t>
      </w:r>
      <w:r w:rsidRPr="000416DD">
        <w:rPr>
          <w:rFonts w:ascii="Arabic Typesetting" w:eastAsia="Google Sans Text" w:hAnsi="Arabic Typesetting" w:cs="Arabic Typesetting" w:hint="cs"/>
          <w:color w:val="1F1F1F"/>
          <w:sz w:val="48"/>
          <w:szCs w:val="48"/>
          <w:rtl/>
        </w:rPr>
        <w:t>َإِنْ تَابُوا وَأَقَامُوا الصَّلَاةَ وَآتَوُا الزَّكَاةَ فَإِخْوَانُكُمْ فِي الدِّينِ ۗ وَنُفَصِّلُ الْآيَاتِ لِقَوْمٍ يَعْلَمُون</w:t>
      </w:r>
    </w:p>
    <w:p w14:paraId="0000002C"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"Jika mereka bertaubat, men</w:t>
      </w:r>
      <w:r>
        <w:rPr>
          <w:rFonts w:ascii="Google Sans Text" w:eastAsia="Google Sans Text" w:hAnsi="Google Sans Text" w:cs="Google Sans Text"/>
          <w:i/>
          <w:iCs/>
          <w:color w:val="1F1F1F"/>
        </w:rPr>
        <w:t>dirikan sholat dan menunaikan zakat, maka (mereka itu) adalah saudara-saudaramu seagama. Dan Kami menjelaskan ayat-ayat itu bagi kaum yang mengetahui."</w:t>
      </w:r>
      <w:r>
        <w:rPr>
          <w:rFonts w:ascii="Google Sans Text" w:eastAsia="Google Sans Text" w:hAnsi="Google Sans Text" w:cs="Google Sans Text"/>
          <w:color w:val="1F1F1F"/>
        </w:rPr>
        <w:t xml:space="preserve"> (QS. At-Tawbah: 11)</w:t>
      </w:r>
    </w:p>
    <w:p w14:paraId="0000002D"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Ayat ini adalah perintah. Mereka adalah </w:t>
      </w:r>
      <w:r>
        <w:rPr>
          <w:rFonts w:ascii="Google Sans Text" w:eastAsia="Google Sans Text" w:hAnsi="Google Sans Text" w:cs="Google Sans Text"/>
          <w:b/>
          <w:bCs/>
          <w:color w:val="1F1F1F"/>
        </w:rPr>
        <w:t>Ikhwanukum fid-din</w:t>
      </w:r>
      <w:r>
        <w:rPr>
          <w:rFonts w:ascii="Google Sans Text" w:eastAsia="Google Sans Text" w:hAnsi="Google Sans Text" w:cs="Google Sans Text"/>
          <w:color w:val="1F1F1F"/>
        </w:rPr>
        <w:t xml:space="preserve"> (saudaramu seagama). Rang</w:t>
      </w:r>
      <w:r>
        <w:rPr>
          <w:rFonts w:ascii="Google Sans Text" w:eastAsia="Google Sans Text" w:hAnsi="Google Sans Text" w:cs="Google Sans Text"/>
          <w:color w:val="1F1F1F"/>
        </w:rPr>
        <w:t>kul mereka, ajarkan mereka cara shalat, ajarkan cara membaca Al-Qur'an, dan libatkan mereka dalam kegiatan sosial umat. Jangan sampai mereka kembali murtad karena ketidakpedulian kita.</w:t>
      </w:r>
    </w:p>
    <w:p w14:paraId="0000002E"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Ingatlah, membimbing seseorang menuju hidayah atau menjaga hidayah sese</w:t>
      </w:r>
      <w:r>
        <w:rPr>
          <w:rFonts w:ascii="Google Sans Text" w:eastAsia="Google Sans Text" w:hAnsi="Google Sans Text" w:cs="Google Sans Text"/>
          <w:color w:val="1F1F1F"/>
        </w:rPr>
        <w:t>orang adalah investasi akhirat yang luar biasa. Rasulullah Shallallahu alaihi wa sallam memberikan motivasi dahsyat kepada kita:</w:t>
      </w:r>
    </w:p>
    <w:p w14:paraId="0000002F" w14:textId="4EC8FA9E"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فَوَاللَّهِ لَأَنْ يَهْدِيَ اللَّهُ بِكَ رَجُلًا وَاحِدًا خَيْرٌ لَكَ مِنْ أَنْ يَكُونَ لَكَ حُمْرُ النَّعَم</w:t>
      </w:r>
    </w:p>
    <w:p w14:paraId="00000030"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i/>
          <w:iCs/>
          <w:color w:val="1F1F1F"/>
        </w:rPr>
        <w:t>"Demi Allah, sungguh Allah memberi petunjuk kepada satu orang melalui perantaraanmu, itu lebih baik bagimu daripada engkau memiliki unta merah (harta bangsa Arab yang paling berharga)."</w:t>
      </w:r>
      <w:r>
        <w:rPr>
          <w:rFonts w:ascii="Google Sans Text" w:eastAsia="Google Sans Text" w:hAnsi="Google Sans Text" w:cs="Google Sans Text"/>
          <w:color w:val="1F1F1F"/>
        </w:rPr>
        <w:t xml:space="preserve"> (HR. Bukhari &amp; Muslim)</w:t>
      </w:r>
    </w:p>
    <w:p w14:paraId="00000031"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Maka, mari jadikan momen ini untuk memperbarui rasa syukur kita atas nikmat iman, dan berkomitmen untuk menjadi pendamping setia bagi saudara-saudara kita yang baru menjemput hidayah. Semoga Allah menetapkan hati kita dan hati mereka di atas agama-Nya.</w:t>
      </w:r>
    </w:p>
    <w:p w14:paraId="00000032" w14:textId="4EFC7DB8"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بَا</w:t>
      </w:r>
      <w:r w:rsidRPr="000416DD">
        <w:rPr>
          <w:rFonts w:ascii="Arabic Typesetting" w:eastAsia="Google Sans Text" w:hAnsi="Arabic Typesetting" w:cs="Arabic Typesetting" w:hint="cs"/>
          <w:color w:val="1F1F1F"/>
          <w:sz w:val="48"/>
          <w:szCs w:val="48"/>
          <w:rtl/>
        </w:rPr>
        <w:t>رَكَ اللهُ لِي وَلَكُمْ فِي الْقُرْآنِ الْعَظِيمِ وَنَفَعَنِي وَإِيَّاكُمْ بِمَا فِيهِ مِنَ الْآيَاتِ وَالذِّكْرِ الْحَكِيمِ. أَقُولُ قَوْلِي هَذَا وَأَسْتَغْفِرُ اللهَ لِي وَلَكُمْ وَلِسَائِرِ الْمُسْلِمِينَ وَالْمُسْلِمَاتِ مِنْ كُلِّ ذَنْبٍ، فَاسْتَغْفِ</w:t>
      </w:r>
      <w:r w:rsidRPr="000416DD">
        <w:rPr>
          <w:rFonts w:ascii="Arabic Typesetting" w:eastAsia="Google Sans Text" w:hAnsi="Arabic Typesetting" w:cs="Arabic Typesetting" w:hint="cs"/>
          <w:color w:val="1F1F1F"/>
          <w:sz w:val="48"/>
          <w:szCs w:val="48"/>
          <w:rtl/>
        </w:rPr>
        <w:t>رُوهُ إِنَّهُ هُوَ الْغَفُورُ الرَّحِيم</w:t>
      </w:r>
    </w:p>
    <w:p w14:paraId="00000033" w14:textId="476FDA54" w:rsidR="00AF5576" w:rsidRDefault="00F15DAB">
      <w:pPr>
        <w:pStyle w:val="Heading3"/>
        <w:spacing w:before="120" w:after="120" w:line="275" w:lineRule="auto"/>
        <w:jc w:val="both"/>
        <w:rPr>
          <w:rFonts w:ascii="Google Sans" w:eastAsia="Google Sans" w:hAnsi="Google Sans" w:cs="Google Sans"/>
          <w:color w:val="1F1F1F"/>
        </w:rPr>
      </w:pPr>
      <w:r>
        <w:pict w14:anchorId="4A5A05B0">
          <v:rect id="_x0000_i1029" style="width:0;height:1.5pt" o:hralign="center" o:bullet="t" o:hrstd="t" o:hr="t" fillcolor="#a0a0a0" stroked="f"/>
        </w:pict>
      </w:r>
      <w:r>
        <w:rPr>
          <w:rFonts w:ascii="Google Sans" w:eastAsia="Google Sans" w:hAnsi="Google Sans" w:cs="Google Sans"/>
          <w:color w:val="1F1F1F"/>
        </w:rPr>
        <w:lastRenderedPageBreak/>
        <w:t>BAGIAN 2: KHUTBAH KEDUA</w:t>
      </w:r>
    </w:p>
    <w:p w14:paraId="2917A43B" w14:textId="77777777" w:rsidR="000416DD" w:rsidRPr="000416DD" w:rsidRDefault="000416DD" w:rsidP="000416DD"/>
    <w:p w14:paraId="00000034" w14:textId="7993F49D"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 xml:space="preserve">اَلْحَمْدُ لِلَّهِ حَمْدًا كَثِيرًا كَمَا أَمَرَ. وَأَشْهَدُ أَنْ لَا إِلَهَ إِلَّا اللهُ وَحْدَهُ لَا شَرِيكَ لَهُ، إِرْغَامًا لِمَنْ جَحَدَ بِهِ </w:t>
      </w:r>
      <w:r w:rsidRPr="000416DD">
        <w:rPr>
          <w:rFonts w:ascii="Arabic Typesetting" w:eastAsia="Google Sans Text" w:hAnsi="Arabic Typesetting" w:cs="Arabic Typesetting" w:hint="cs"/>
          <w:color w:val="1F1F1F"/>
          <w:sz w:val="48"/>
          <w:szCs w:val="48"/>
          <w:rtl/>
        </w:rPr>
        <w:t>و</w:t>
      </w:r>
      <w:r w:rsidRPr="000416DD">
        <w:rPr>
          <w:rFonts w:ascii="Arabic Typesetting" w:eastAsia="Google Sans Text" w:hAnsi="Arabic Typesetting" w:cs="Arabic Typesetting" w:hint="cs"/>
          <w:color w:val="1F1F1F"/>
          <w:sz w:val="48"/>
          <w:szCs w:val="48"/>
          <w:rtl/>
        </w:rPr>
        <w:t>َكَفَر</w:t>
      </w:r>
    </w:p>
    <w:p w14:paraId="00000035" w14:textId="382BCCAC"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وَأَشْهَدُ أَنَّ مُحَمَّدًا عَبْدُ</w:t>
      </w:r>
      <w:r w:rsidRPr="000416DD">
        <w:rPr>
          <w:rFonts w:ascii="Arabic Typesetting" w:eastAsia="Google Sans Text" w:hAnsi="Arabic Typesetting" w:cs="Arabic Typesetting" w:hint="cs"/>
          <w:color w:val="1F1F1F"/>
          <w:sz w:val="48"/>
          <w:szCs w:val="48"/>
          <w:rtl/>
        </w:rPr>
        <w:t>هُ وَرَسُولُهُ سَيِّدُ الْخَلْقِ وَالْبَشَرِ. اَللَّهُمَّ صَلِّ وَسَلِّمْ عَلَى سَيِّدِنَا مُحَمَّدٍ وَعَلَى آلِهِ وَأَصْحَابِهِ وَمَنْ تَبِعَهُمْ بِإِحْسَانٍ إِلَى يَوْمِ الدِّين</w:t>
      </w:r>
    </w:p>
    <w:p w14:paraId="5C911D75" w14:textId="77777777" w:rsidR="000416DD" w:rsidRDefault="000416DD">
      <w:pPr>
        <w:pBdr>
          <w:top w:val="nil"/>
          <w:left w:val="nil"/>
          <w:bottom w:val="nil"/>
          <w:right w:val="nil"/>
          <w:between w:val="nil"/>
        </w:pBdr>
        <w:spacing w:after="240" w:line="275" w:lineRule="auto"/>
        <w:jc w:val="both"/>
        <w:rPr>
          <w:rFonts w:ascii="Google Sans Text" w:eastAsia="Google Sans Text" w:hAnsi="Google Sans Text" w:cs="Google Sans Text"/>
          <w:b/>
          <w:bCs/>
          <w:i/>
          <w:iCs/>
          <w:color w:val="1F1F1F"/>
        </w:rPr>
      </w:pPr>
    </w:p>
    <w:p w14:paraId="00000036" w14:textId="09BAC12A"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b/>
          <w:bCs/>
          <w:i/>
          <w:iCs/>
          <w:color w:val="1F1F1F"/>
        </w:rPr>
      </w:pPr>
      <w:r>
        <w:rPr>
          <w:rFonts w:ascii="Google Sans Text" w:eastAsia="Google Sans Text" w:hAnsi="Google Sans Text" w:cs="Google Sans Text"/>
          <w:b/>
          <w:bCs/>
          <w:i/>
          <w:iCs/>
          <w:color w:val="1F1F1F"/>
        </w:rPr>
        <w:t>Ma'asyiral Muslimin Rahimakumullah,</w:t>
      </w:r>
    </w:p>
    <w:p w14:paraId="00000037"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 xml:space="preserve">Bertaqwalah kepada Allah. Sesungguhnya </w:t>
      </w:r>
      <w:r>
        <w:rPr>
          <w:rFonts w:ascii="Google Sans Text" w:eastAsia="Google Sans Text" w:hAnsi="Google Sans Text" w:cs="Google Sans Text"/>
          <w:color w:val="1F1F1F"/>
        </w:rPr>
        <w:t>takwa adalah sebaik-baik bekal menuju hari akhir.</w:t>
      </w:r>
    </w:p>
    <w:p w14:paraId="00000038"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Sebagai ringkasan dari khutbah ini, mari kita maknai tanggal 25 Desember bukan dengan ikut-ikutan perayaan yang tidak sesuai dengan aqidah kita, dan bukan pula dengan mencela secara berlebihan. Namun, jadik</w:t>
      </w:r>
      <w:r>
        <w:rPr>
          <w:rFonts w:ascii="Google Sans Text" w:eastAsia="Google Sans Text" w:hAnsi="Google Sans Text" w:cs="Google Sans Text"/>
          <w:color w:val="1F1F1F"/>
        </w:rPr>
        <w:t xml:space="preserve">anlah ini sebagai momentum </w:t>
      </w:r>
      <w:r>
        <w:rPr>
          <w:rFonts w:ascii="Google Sans Text" w:eastAsia="Google Sans Text" w:hAnsi="Google Sans Text" w:cs="Google Sans Text"/>
          <w:b/>
          <w:bCs/>
          <w:color w:val="1F1F1F"/>
        </w:rPr>
        <w:t>Refleksi Hidayah</w:t>
      </w:r>
      <w:r>
        <w:rPr>
          <w:rFonts w:ascii="Google Sans Text" w:eastAsia="Google Sans Text" w:hAnsi="Google Sans Text" w:cs="Google Sans Text"/>
          <w:color w:val="1F1F1F"/>
        </w:rPr>
        <w:t>. Mari kita dukung gerakan peduli Muallaf. Kita rangkul mereka yang telah berkorban demi Tauhid, kita bimbing mereka agar istiqamah, dan kita jadikan kehadiran mereka sebagai motivasi bagi kita untuk memperbaiki k</w:t>
      </w:r>
      <w:r>
        <w:rPr>
          <w:rFonts w:ascii="Google Sans Text" w:eastAsia="Google Sans Text" w:hAnsi="Google Sans Text" w:cs="Google Sans Text"/>
          <w:color w:val="1F1F1F"/>
        </w:rPr>
        <w:t>ualitas iman kita sendiri. Sesungguhnya, nikmat terbesar bukanlah harta atau jabatan, melainkan mati dalam keadaan Islam dan Husnul Khotimah.</w:t>
      </w:r>
    </w:p>
    <w:p w14:paraId="00000039"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color w:val="1F1F1F"/>
        </w:rPr>
      </w:pPr>
      <w:r>
        <w:rPr>
          <w:rFonts w:ascii="Google Sans Text" w:eastAsia="Google Sans Text" w:hAnsi="Google Sans Text" w:cs="Google Sans Text"/>
          <w:color w:val="1F1F1F"/>
        </w:rPr>
        <w:t>Marilah kita menundukkan hati, memohon kepada Dzat yang membolak-balikkan hati, agar kita diwafatkan dalam keadaan</w:t>
      </w:r>
      <w:r>
        <w:rPr>
          <w:rFonts w:ascii="Google Sans Text" w:eastAsia="Google Sans Text" w:hAnsi="Google Sans Text" w:cs="Google Sans Text"/>
          <w:color w:val="1F1F1F"/>
        </w:rPr>
        <w:t xml:space="preserve"> Islam.</w:t>
      </w:r>
    </w:p>
    <w:p w14:paraId="0000003A" w14:textId="77777777"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إِنَّ اللَّهَ وَمَلَائِكَتَهُ يُصَلُّونَ عَلَى النَّبِيِّ يَا أَيُّهَا الَّذِينَ آمَنُوا صَلُّوا عَلَيْهِ وَسَلِّمُوا تَسْلِيمًا</w:t>
      </w:r>
    </w:p>
    <w:p w14:paraId="0000003B" w14:textId="018E5760"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اَللَّهُمَّ صَلِّ عَلَى مُحَمَّدٍ وَعَلَى آلِ مُحَمَّدٍ كَمَا صَلَّيْتَ عَلَى إِبْرَاهِيمَ وَعَلَى آلِ إِبْرَاهِيمَ، وَ</w:t>
      </w:r>
      <w:r w:rsidRPr="000416DD">
        <w:rPr>
          <w:rFonts w:ascii="Arabic Typesetting" w:eastAsia="Google Sans Text" w:hAnsi="Arabic Typesetting" w:cs="Arabic Typesetting" w:hint="cs"/>
          <w:color w:val="1F1F1F"/>
          <w:sz w:val="48"/>
          <w:szCs w:val="48"/>
          <w:rtl/>
        </w:rPr>
        <w:t>بَارِكْ عَلَى مُحَمَّدٍ وَعَلَى آلِ مُحَمَّدٍ كَمَا بَارَكْتَ عَلَى إِبْرَاهِيمَ وَعَلَى آلِ إِبْرَاهِيمَ فِي الْعَالَمِينَ إِنَّكَ حَمِيدٌ مَجِيد</w:t>
      </w:r>
    </w:p>
    <w:p w14:paraId="0000003C" w14:textId="0AED2A47"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اَللَّهُمَّ اغْفِرْ لِلْمُسْلِمِينَ وَالْمُسْلِمَاتِ، وَالْمُؤْمِنِينَ وَالْمُؤْمِنَاتِ، الْأَحْيَاءِ مِنْه</w:t>
      </w:r>
      <w:r w:rsidRPr="000416DD">
        <w:rPr>
          <w:rFonts w:ascii="Arabic Typesetting" w:eastAsia="Google Sans Text" w:hAnsi="Arabic Typesetting" w:cs="Arabic Typesetting" w:hint="cs"/>
          <w:color w:val="1F1F1F"/>
          <w:sz w:val="48"/>
          <w:szCs w:val="48"/>
          <w:rtl/>
        </w:rPr>
        <w:t xml:space="preserve">ُمْ وَالْأَمْوَاتِ، إِنَّكَ سَمِيعٌ </w:t>
      </w:r>
      <w:r w:rsidRPr="000416DD">
        <w:rPr>
          <w:rFonts w:ascii="Arabic Typesetting" w:eastAsia="Google Sans Text" w:hAnsi="Arabic Typesetting" w:cs="Arabic Typesetting" w:hint="cs"/>
          <w:color w:val="1F1F1F"/>
          <w:sz w:val="48"/>
          <w:szCs w:val="48"/>
          <w:rtl/>
        </w:rPr>
        <w:t>ق</w:t>
      </w:r>
      <w:r w:rsidRPr="000416DD">
        <w:rPr>
          <w:rFonts w:ascii="Arabic Typesetting" w:eastAsia="Google Sans Text" w:hAnsi="Arabic Typesetting" w:cs="Arabic Typesetting" w:hint="cs"/>
          <w:color w:val="1F1F1F"/>
          <w:sz w:val="48"/>
          <w:szCs w:val="48"/>
          <w:rtl/>
        </w:rPr>
        <w:t>َرِيبٌ مُجِيبُ الدَّعَوَاتِ، يَا قَاضِيَ الْحَاجَات</w:t>
      </w:r>
    </w:p>
    <w:p w14:paraId="0000003D" w14:textId="77777777"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lastRenderedPageBreak/>
        <w:t>اللَّهُمَّ يَا مُقَلِّبَ الْقُلُوبِ ثَبِّتْ قُلُوبَنَا عَلَى دِينِكَ وَعَلَى طَاعَتِك</w:t>
      </w:r>
      <w:r w:rsidRPr="000416DD">
        <w:rPr>
          <w:rFonts w:ascii="Arabic Typesetting" w:eastAsia="Google Sans Text" w:hAnsi="Arabic Typesetting" w:cs="Arabic Typesetting" w:hint="cs"/>
          <w:color w:val="1F1F1F"/>
          <w:sz w:val="48"/>
          <w:szCs w:val="48"/>
        </w:rPr>
        <w:t>َ</w:t>
      </w:r>
    </w:p>
    <w:p w14:paraId="0000003E"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i/>
          <w:iCs/>
          <w:color w:val="1F1F1F"/>
        </w:rPr>
      </w:pPr>
      <w:r>
        <w:rPr>
          <w:rFonts w:ascii="Google Sans Text" w:eastAsia="Google Sans Text" w:hAnsi="Google Sans Text" w:cs="Google Sans Text"/>
          <w:i/>
          <w:iCs/>
          <w:color w:val="1F1F1F"/>
        </w:rPr>
        <w:t>"Ya Allah, Wahai Dzat yang membolak-balikkan hati, tetapkanlah hati kami di ata</w:t>
      </w:r>
      <w:r>
        <w:rPr>
          <w:rFonts w:ascii="Google Sans Text" w:eastAsia="Google Sans Text" w:hAnsi="Google Sans Text" w:cs="Google Sans Text"/>
          <w:i/>
          <w:iCs/>
          <w:color w:val="1F1F1F"/>
        </w:rPr>
        <w:t>s agama-Mu dan di atas ketaatan kepada-Mu."</w:t>
      </w:r>
    </w:p>
    <w:p w14:paraId="0000003F" w14:textId="69C2AF4A"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 xml:space="preserve">اللَّهُمَّ أَعِزَّ الْإِسْلَامَ وَالْمُسْلِمِينَ، وَأَذِلَّ الشِّرْكَ وَالْمُشْرِكِينَ، وَانْصُرْ عِبَادَكَ الْمُوَحِّدِينَ، وَانْصُرْ </w:t>
      </w:r>
      <w:r w:rsidRPr="000416DD">
        <w:rPr>
          <w:rFonts w:ascii="Arabic Typesetting" w:eastAsia="Google Sans Text" w:hAnsi="Arabic Typesetting" w:cs="Arabic Typesetting" w:hint="cs"/>
          <w:color w:val="1F1F1F"/>
          <w:sz w:val="48"/>
          <w:szCs w:val="48"/>
          <w:rtl/>
        </w:rPr>
        <w:t>م</w:t>
      </w:r>
      <w:r w:rsidRPr="000416DD">
        <w:rPr>
          <w:rFonts w:ascii="Arabic Typesetting" w:eastAsia="Google Sans Text" w:hAnsi="Arabic Typesetting" w:cs="Arabic Typesetting" w:hint="cs"/>
          <w:color w:val="1F1F1F"/>
          <w:sz w:val="48"/>
          <w:szCs w:val="48"/>
          <w:rtl/>
        </w:rPr>
        <w:t>َنْ نَصَرَ الدِّينَ، وَاخْذُلْ مَنْ خَذَلَ الْمُسْلِمِين</w:t>
      </w:r>
    </w:p>
    <w:p w14:paraId="00000040" w14:textId="77777777"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i/>
          <w:iCs/>
          <w:color w:val="1F1F1F"/>
        </w:rPr>
      </w:pPr>
      <w:r>
        <w:rPr>
          <w:rFonts w:ascii="Google Sans Text" w:eastAsia="Google Sans Text" w:hAnsi="Google Sans Text" w:cs="Google Sans Text"/>
          <w:i/>
          <w:iCs/>
          <w:color w:val="1F1F1F"/>
        </w:rPr>
        <w:t>"Ya Allah, muliaka</w:t>
      </w:r>
      <w:r>
        <w:rPr>
          <w:rFonts w:ascii="Google Sans Text" w:eastAsia="Google Sans Text" w:hAnsi="Google Sans Text" w:cs="Google Sans Text"/>
          <w:i/>
          <w:iCs/>
          <w:color w:val="1F1F1F"/>
        </w:rPr>
        <w:t>nlah Islam dan kaum Muslimin, hinakanlah kesyirikan dan kaum musyrikin, tolonglah hamba-hamba-Mu yang bertauhid, tolonglah siapa saja yang menolong agama ini, dan abaikanlah siapa saja yang menelantarkan kaum Muslimin."</w:t>
      </w:r>
    </w:p>
    <w:p w14:paraId="00000041" w14:textId="5D505C38"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ر</w:t>
      </w:r>
      <w:r w:rsidRPr="000416DD">
        <w:rPr>
          <w:rFonts w:ascii="Arabic Typesetting" w:eastAsia="Google Sans Text" w:hAnsi="Arabic Typesetting" w:cs="Arabic Typesetting" w:hint="cs"/>
          <w:color w:val="1F1F1F"/>
          <w:sz w:val="48"/>
          <w:szCs w:val="48"/>
          <w:rtl/>
        </w:rPr>
        <w:t>َبَّنَا لَا تُزِغْ قُلُوبَنَا بَعْد</w:t>
      </w:r>
      <w:r w:rsidRPr="000416DD">
        <w:rPr>
          <w:rFonts w:ascii="Arabic Typesetting" w:eastAsia="Google Sans Text" w:hAnsi="Arabic Typesetting" w:cs="Arabic Typesetting" w:hint="cs"/>
          <w:color w:val="1F1F1F"/>
          <w:sz w:val="48"/>
          <w:szCs w:val="48"/>
          <w:rtl/>
        </w:rPr>
        <w:t>َ إِذْ هَدَيْتَنَا وَهَبْ لَنَا مِنْ لَدُنْكَ رَحْمَةً إِنَّكَ أَنْتَ الْوَهَّاب</w:t>
      </w:r>
    </w:p>
    <w:p w14:paraId="00000042" w14:textId="3FA0FFFD"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رَبَّنَا آتِنَا فِي الدُّنْيَا حَسَنَةً وَفِي الْآخِرَةِ حَسَنَةً وَقِنَا عَذَابَ النَّار</w:t>
      </w:r>
    </w:p>
    <w:p w14:paraId="00000043" w14:textId="1E896D0C"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عِبَادَ اللهِ، إِنَّ اللهَ يَأْمُرُ بِالْعَدْلِ وَالْإِحْسَانِ وَإِيتَاءِ ذِي الْقُ</w:t>
      </w:r>
      <w:r w:rsidRPr="000416DD">
        <w:rPr>
          <w:rFonts w:ascii="Arabic Typesetting" w:eastAsia="Google Sans Text" w:hAnsi="Arabic Typesetting" w:cs="Arabic Typesetting" w:hint="cs"/>
          <w:color w:val="1F1F1F"/>
          <w:sz w:val="48"/>
          <w:szCs w:val="48"/>
          <w:rtl/>
        </w:rPr>
        <w:t>رْبَى وَيَنْهَى عَنِ الْفَحْشَاءِ وَالْمُنْكَرِ وَالْبَغْيِ يَعِظُكُمْ لَعَلَّكُمْ تَذَكَّرُون</w:t>
      </w:r>
    </w:p>
    <w:p w14:paraId="00000044" w14:textId="19291A90" w:rsidR="00AF5576" w:rsidRPr="000416DD" w:rsidRDefault="00F15DAB" w:rsidP="000416DD">
      <w:pPr>
        <w:pBdr>
          <w:top w:val="nil"/>
          <w:left w:val="nil"/>
          <w:bottom w:val="nil"/>
          <w:right w:val="nil"/>
          <w:between w:val="nil"/>
        </w:pBdr>
        <w:spacing w:after="240" w:line="275" w:lineRule="auto"/>
        <w:jc w:val="right"/>
        <w:rPr>
          <w:rFonts w:ascii="Arabic Typesetting" w:eastAsia="Google Sans Text" w:hAnsi="Arabic Typesetting" w:cs="Arabic Typesetting" w:hint="cs"/>
          <w:color w:val="1F1F1F"/>
          <w:sz w:val="48"/>
          <w:szCs w:val="48"/>
        </w:rPr>
      </w:pPr>
      <w:r w:rsidRPr="000416DD">
        <w:rPr>
          <w:rFonts w:ascii="Arabic Typesetting" w:eastAsia="Google Sans Text" w:hAnsi="Arabic Typesetting" w:cs="Arabic Typesetting" w:hint="cs"/>
          <w:color w:val="1F1F1F"/>
          <w:sz w:val="48"/>
          <w:szCs w:val="48"/>
          <w:rtl/>
        </w:rPr>
        <w:t>فَاذْكُرُوا اللهَ الْعَظِيمَ يَذْكُرْكُمْ، وَاشْكُرُوهُ عَلَى نِعَمِهِ يَزِدْكُمْ، وَلَذِكْرُ اللهِ أَكْبَرُ وَاللهُ يَعْلَمُ مَا تَصْنَعُون</w:t>
      </w:r>
    </w:p>
    <w:p w14:paraId="0C6C8E63" w14:textId="77777777" w:rsidR="000416DD" w:rsidRDefault="000416DD">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p>
    <w:p w14:paraId="00000045" w14:textId="58ECB870" w:rsidR="00AF5576" w:rsidRDefault="00F15DAB">
      <w:pPr>
        <w:pBdr>
          <w:top w:val="nil"/>
          <w:left w:val="nil"/>
          <w:bottom w:val="nil"/>
          <w:right w:val="nil"/>
          <w:between w:val="nil"/>
        </w:pBdr>
        <w:spacing w:after="240" w:line="275" w:lineRule="auto"/>
        <w:jc w:val="both"/>
        <w:rPr>
          <w:rFonts w:ascii="Google Sans Text" w:eastAsia="Google Sans Text" w:hAnsi="Google Sans Text" w:cs="Google Sans Text"/>
          <w:b/>
          <w:bCs/>
          <w:color w:val="1F1F1F"/>
        </w:rPr>
      </w:pPr>
      <w:r>
        <w:rPr>
          <w:rFonts w:ascii="Google Sans Text" w:eastAsia="Google Sans Text" w:hAnsi="Google Sans Text" w:cs="Google Sans Text"/>
          <w:b/>
          <w:bCs/>
          <w:color w:val="1F1F1F"/>
        </w:rPr>
        <w:t>Wassalamualaikum Warahmatullahi Wabarakatuh.</w:t>
      </w:r>
    </w:p>
    <w:sectPr w:rsidR="00AF5576">
      <w:footerReference w:type="default" r:id="rId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5FCE2" w14:textId="77777777" w:rsidR="00F15DAB" w:rsidRDefault="00F15DAB">
      <w:r>
        <w:separator/>
      </w:r>
    </w:p>
  </w:endnote>
  <w:endnote w:type="continuationSeparator" w:id="0">
    <w:p w14:paraId="6D7B1158" w14:textId="77777777" w:rsidR="00F15DAB" w:rsidRDefault="00F15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B4E45B1-4C0C-45CF-AD8B-EB8D44F6EE60}"/>
  </w:font>
  <w:font w:name="Google Sans Text">
    <w:altName w:val="Calibri"/>
    <w:charset w:val="00"/>
    <w:family w:val="auto"/>
    <w:pitch w:val="default"/>
    <w:embedRegular r:id="rId2" w:fontKey="{A4E1A733-0BCA-438D-AC85-CB07B9CC3302}"/>
    <w:embedBold r:id="rId3" w:fontKey="{B826FABB-70DE-4F78-867A-C8304316205A}"/>
    <w:embedItalic r:id="rId4" w:fontKey="{4EB99CC8-0BC7-477B-A38A-0F32EB740778}"/>
    <w:embedBoldItalic r:id="rId5" w:fontKey="{2BDB4542-C06D-4639-9558-E2B8797B8197}"/>
  </w:font>
  <w:font w:name="Google Sans">
    <w:charset w:val="00"/>
    <w:family w:val="auto"/>
    <w:pitch w:val="default"/>
    <w:embedBold r:id="rId6" w:fontKey="{A4891991-D753-4578-8E7C-92E60223EC20}"/>
  </w:font>
  <w:font w:name="Arabic Typesetting">
    <w:charset w:val="B2"/>
    <w:family w:val="script"/>
    <w:pitch w:val="variable"/>
    <w:sig w:usb0="80002007" w:usb1="80000000" w:usb2="00000008" w:usb3="00000000" w:csb0="000000D3" w:csb1="00000000"/>
    <w:embedRegular r:id="rId7" w:fontKey="{6881396E-F8DA-4AED-9C9B-5F356EF9F6AF}"/>
  </w:font>
  <w:font w:name="Calibri">
    <w:panose1 w:val="020F0502020204030204"/>
    <w:charset w:val="00"/>
    <w:family w:val="swiss"/>
    <w:pitch w:val="variable"/>
    <w:sig w:usb0="E4002EFF" w:usb1="C200247B" w:usb2="00000009" w:usb3="00000000" w:csb0="000001FF" w:csb1="00000000"/>
    <w:embedRegular r:id="rId8" w:fontKey="{20F5933F-FF3A-4EF6-8122-7DABF9EB599D}"/>
  </w:font>
  <w:font w:name="Cambria">
    <w:panose1 w:val="02040503050406030204"/>
    <w:charset w:val="00"/>
    <w:family w:val="roman"/>
    <w:pitch w:val="variable"/>
    <w:sig w:usb0="E00006FF" w:usb1="420024FF" w:usb2="02000000" w:usb3="00000000" w:csb0="0000019F" w:csb1="00000000"/>
    <w:embedRegular r:id="rId9" w:fontKey="{FA5B497F-09DE-4E85-BE92-61D8DD3DAC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6" w14:textId="5847C6A2" w:rsidR="00AF5576" w:rsidRDefault="00F15DAB">
    <w:pPr>
      <w:jc w:val="right"/>
    </w:pPr>
    <w:r>
      <w:fldChar w:fldCharType="begin"/>
    </w:r>
    <w:r>
      <w:instrText>PAGE</w:instrText>
    </w:r>
    <w:r>
      <w:fldChar w:fldCharType="separate"/>
    </w:r>
    <w:r w:rsidR="000416D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73F46" w14:textId="77777777" w:rsidR="00F15DAB" w:rsidRDefault="00F15DAB">
      <w:r>
        <w:separator/>
      </w:r>
    </w:p>
  </w:footnote>
  <w:footnote w:type="continuationSeparator" w:id="0">
    <w:p w14:paraId="0808E9D1" w14:textId="77777777" w:rsidR="00F15DAB" w:rsidRDefault="00F15D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576"/>
    <w:rsid w:val="00035924"/>
    <w:rsid w:val="000416DD"/>
    <w:rsid w:val="00AF5576"/>
    <w:rsid w:val="00EF78DD"/>
    <w:rsid w:val="00F15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E03D7"/>
  <w15:docId w15:val="{6A24C23C-917B-4BC6-AEB5-D6A791A2E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1645</Words>
  <Characters>9377</Characters>
  <Application>Microsoft Office Word</Application>
  <DocSecurity>0</DocSecurity>
  <Lines>78</Lines>
  <Paragraphs>21</Paragraphs>
  <ScaleCrop>false</ScaleCrop>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Kasmui Rasidjan</cp:lastModifiedBy>
  <cp:revision>4</cp:revision>
  <dcterms:created xsi:type="dcterms:W3CDTF">2025-12-12T00:40:00Z</dcterms:created>
  <dcterms:modified xsi:type="dcterms:W3CDTF">2025-12-12T00:47:00Z</dcterms:modified>
</cp:coreProperties>
</file>