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562CE" w14:textId="47800DD6" w:rsidR="009568E1" w:rsidRDefault="00477D6D">
      <w:pPr>
        <w:pBdr>
          <w:top w:val="nil"/>
          <w:left w:val="nil"/>
          <w:bottom w:val="nil"/>
          <w:right w:val="nil"/>
          <w:between w:val="nil"/>
        </w:pBdr>
        <w:spacing w:line="275" w:lineRule="auto"/>
        <w:jc w:val="both"/>
        <w:rPr>
          <w:rFonts w:ascii="Google Sans" w:eastAsia="Google Sans" w:hAnsi="Google Sans" w:cs="Google Sans"/>
          <w:b/>
          <w:bCs/>
          <w:color w:val="1F1F1F"/>
        </w:rPr>
      </w:pPr>
      <w:r>
        <w:rPr>
          <w:rFonts w:ascii="Google Sans" w:eastAsia="Google Sans" w:hAnsi="Google Sans" w:cs="Google Sans"/>
          <w:b/>
          <w:bCs/>
          <w:color w:val="1F1F1F"/>
        </w:rPr>
        <w:t xml:space="preserve">KHUTBAH JUM’AT: </w:t>
      </w:r>
      <w:r w:rsidR="009568E1">
        <w:rPr>
          <w:rFonts w:ascii="Google Sans" w:eastAsia="Google Sans" w:hAnsi="Google Sans" w:cs="Google Sans"/>
          <w:b/>
          <w:bCs/>
          <w:color w:val="1F1F1F"/>
        </w:rPr>
        <w:t>KARAKTERISTIK MUKMIN SEJATI</w:t>
      </w:r>
    </w:p>
    <w:p w14:paraId="1AEDB43A" w14:textId="77777777" w:rsidR="009568E1" w:rsidRDefault="009568E1">
      <w:pPr>
        <w:pBdr>
          <w:top w:val="nil"/>
          <w:left w:val="nil"/>
          <w:bottom w:val="nil"/>
          <w:right w:val="nil"/>
          <w:between w:val="nil"/>
        </w:pBdr>
        <w:spacing w:line="275" w:lineRule="auto"/>
        <w:jc w:val="both"/>
        <w:rPr>
          <w:rFonts w:ascii="Google Sans" w:eastAsia="Google Sans" w:hAnsi="Google Sans" w:cs="Google Sans"/>
          <w:b/>
          <w:bCs/>
          <w:color w:val="1F1F1F"/>
        </w:rPr>
      </w:pPr>
    </w:p>
    <w:p w14:paraId="00000001" w14:textId="64253314" w:rsidR="003A6E6C" w:rsidRDefault="0011672C" w:rsidP="00805FEE">
      <w:pPr>
        <w:pBdr>
          <w:top w:val="nil"/>
          <w:left w:val="nil"/>
          <w:bottom w:val="nil"/>
          <w:right w:val="nil"/>
          <w:between w:val="nil"/>
        </w:pBdr>
        <w:spacing w:after="240" w:line="275" w:lineRule="auto"/>
        <w:jc w:val="both"/>
        <w:rPr>
          <w:rFonts w:ascii="Google Sans" w:eastAsia="Google Sans" w:hAnsi="Google Sans" w:cs="Google Sans"/>
          <w:b/>
          <w:bCs/>
          <w:color w:val="1F1F1F"/>
        </w:rPr>
      </w:pPr>
      <w:r>
        <w:rPr>
          <w:rFonts w:ascii="Google Sans" w:eastAsia="Google Sans" w:hAnsi="Google Sans" w:cs="Google Sans"/>
          <w:b/>
          <w:bCs/>
          <w:color w:val="1F1F1F"/>
        </w:rPr>
        <w:t>KHUTBAH I</w:t>
      </w:r>
    </w:p>
    <w:p w14:paraId="00000002" w14:textId="56B8309E" w:rsidR="003A6E6C" w:rsidRPr="009568E1" w:rsidRDefault="0011672C" w:rsidP="009568E1">
      <w:pPr>
        <w:pBdr>
          <w:top w:val="nil"/>
          <w:left w:val="nil"/>
          <w:bottom w:val="nil"/>
          <w:right w:val="nil"/>
          <w:between w:val="nil"/>
        </w:pBdr>
        <w:spacing w:line="275" w:lineRule="auto"/>
        <w:jc w:val="right"/>
        <w:rPr>
          <w:rFonts w:ascii="Arabic Typesetting" w:eastAsia="Google Sans" w:hAnsi="Arabic Typesetting" w:cs="Arabic Typesetting" w:hint="cs"/>
          <w:color w:val="1F1F1F"/>
          <w:sz w:val="48"/>
          <w:szCs w:val="48"/>
        </w:rPr>
      </w:pPr>
      <w:r w:rsidRPr="009568E1">
        <w:rPr>
          <w:rFonts w:ascii="Arabic Typesetting" w:eastAsia="Google Sans" w:hAnsi="Arabic Typesetting" w:cs="Arabic Typesetting" w:hint="cs"/>
          <w:color w:val="1F1F1F"/>
          <w:sz w:val="48"/>
          <w:szCs w:val="48"/>
          <w:rtl/>
        </w:rPr>
        <w:t>الْحَمْدُ لِلَّهِ، الْحَمْدُ لِلَّهِ الَّذِي هَدَانَا لِهَذَا وَمَا كُنَّا لِنَهْتَدِيَ لَوْلَا أَنْ هَدَانَا اللَّهُ. أَشْهَدُ أَنْ لَا إِلَهَ إِلَّا اللَّهُ وَحْدَهُ لَا شَرِيكَ لَهُ، وَأَشْهَدُ أَنَّ مُحَمَّدًا عَبْدُهُ وَرَسُولُهُ. اللَّهُم</w:t>
      </w:r>
      <w:r w:rsidRPr="009568E1">
        <w:rPr>
          <w:rFonts w:ascii="Arabic Typesetting" w:eastAsia="Google Sans" w:hAnsi="Arabic Typesetting" w:cs="Arabic Typesetting" w:hint="cs"/>
          <w:color w:val="1F1F1F"/>
          <w:sz w:val="48"/>
          <w:szCs w:val="48"/>
          <w:rtl/>
        </w:rPr>
        <w:t>َّ صَلِّ وَسَلِّمْ وَبَارِكْ عَلَى نَبِيِّنَا مُحَمَّدٍ وَعَلَى آلِهِ وَأَصْحَابِهِ أَجْمَعِينَ. أَمَّا بَعْدُ، فَيَا عِبَادَ اللَّهِ، أُوصِيكُمْ وَنَفْسِي بِتَقْوَى اللَّهِ فَقَدْ فَازَ الْمُتَّقُون</w:t>
      </w:r>
      <w:r w:rsidRPr="009568E1">
        <w:rPr>
          <w:rFonts w:ascii="Arabic Typesetting" w:eastAsia="Google Sans" w:hAnsi="Arabic Typesetting" w:cs="Arabic Typesetting" w:hint="cs"/>
          <w:color w:val="1F1F1F"/>
          <w:sz w:val="48"/>
          <w:szCs w:val="48"/>
        </w:rPr>
        <w:t>َ</w:t>
      </w:r>
    </w:p>
    <w:p w14:paraId="00000003" w14:textId="77777777" w:rsidR="003A6E6C" w:rsidRDefault="003A6E6C">
      <w:pPr>
        <w:pBdr>
          <w:top w:val="nil"/>
          <w:left w:val="nil"/>
          <w:bottom w:val="nil"/>
          <w:right w:val="nil"/>
          <w:between w:val="nil"/>
        </w:pBdr>
        <w:spacing w:line="275" w:lineRule="auto"/>
        <w:jc w:val="both"/>
        <w:rPr>
          <w:rFonts w:ascii="Google Sans" w:eastAsia="Google Sans" w:hAnsi="Google Sans" w:cs="Google Sans"/>
          <w:b/>
          <w:bCs/>
          <w:color w:val="1F1F1F"/>
        </w:rPr>
      </w:pPr>
    </w:p>
    <w:p w14:paraId="00000004" w14:textId="77777777" w:rsidR="003A6E6C" w:rsidRDefault="0011672C">
      <w:pPr>
        <w:pBdr>
          <w:top w:val="nil"/>
          <w:left w:val="nil"/>
          <w:bottom w:val="nil"/>
          <w:right w:val="nil"/>
          <w:between w:val="nil"/>
        </w:pBdr>
        <w:spacing w:line="275" w:lineRule="auto"/>
        <w:jc w:val="both"/>
        <w:rPr>
          <w:rFonts w:ascii="Google Sans" w:eastAsia="Google Sans" w:hAnsi="Google Sans" w:cs="Google Sans"/>
          <w:b/>
          <w:bCs/>
          <w:color w:val="1F1F1F"/>
        </w:rPr>
      </w:pPr>
      <w:r>
        <w:rPr>
          <w:rFonts w:ascii="Google Sans" w:eastAsia="Google Sans" w:hAnsi="Google Sans" w:cs="Google Sans"/>
          <w:b/>
          <w:bCs/>
          <w:color w:val="1F1F1F"/>
        </w:rPr>
        <w:t>Hadirin Jamaah Jumat yang Dimuliakan Allah</w:t>
      </w:r>
    </w:p>
    <w:p w14:paraId="3F831B91" w14:textId="77777777" w:rsidR="009568E1" w:rsidRDefault="0011672C">
      <w:pPr>
        <w:pBdr>
          <w:top w:val="nil"/>
          <w:left w:val="nil"/>
          <w:bottom w:val="nil"/>
          <w:right w:val="nil"/>
          <w:between w:val="nil"/>
        </w:pBdr>
        <w:spacing w:line="275" w:lineRule="auto"/>
        <w:jc w:val="both"/>
        <w:rPr>
          <w:rFonts w:ascii="Google Sans" w:eastAsia="Google Sans" w:hAnsi="Google Sans" w:cs="Google Sans"/>
          <w:color w:val="1F1F1F"/>
        </w:rPr>
      </w:pPr>
      <w:r>
        <w:rPr>
          <w:rFonts w:ascii="Google Sans" w:eastAsia="Google Sans" w:hAnsi="Google Sans" w:cs="Google Sans"/>
          <w:color w:val="1F1F1F"/>
        </w:rPr>
        <w:t>Alhamdulil</w:t>
      </w:r>
      <w:r>
        <w:rPr>
          <w:rFonts w:ascii="Google Sans" w:eastAsia="Google Sans" w:hAnsi="Google Sans" w:cs="Google Sans"/>
          <w:color w:val="1F1F1F"/>
        </w:rPr>
        <w:t>lah, segala puji bagi Allah yang masih menitipkan napas, iman, dan hidayah di dalam dada kita. Mengawali khutbah di hari yang mulia ini, khatib berwasiat kepada diri khatib pribadi dan kepada hadirin sekalian: marilah kita senantiasa meningkatkan ketakwaan</w:t>
      </w:r>
      <w:r>
        <w:rPr>
          <w:rFonts w:ascii="Google Sans" w:eastAsia="Google Sans" w:hAnsi="Google Sans" w:cs="Google Sans"/>
          <w:color w:val="1F1F1F"/>
        </w:rPr>
        <w:t xml:space="preserve"> kepada Allah, takwa dalam arti yang sebenar-benarnya. Menjalankan perintah-Nya dengan penuh ketundukan dan menjauhi larangan-Nya dengan penuh rasa takut dan harap.</w:t>
      </w:r>
    </w:p>
    <w:p w14:paraId="00000006" w14:textId="0B6868A4" w:rsidR="003A6E6C" w:rsidRDefault="0011672C" w:rsidP="00DE0ED6">
      <w:pPr>
        <w:pBdr>
          <w:top w:val="nil"/>
          <w:left w:val="nil"/>
          <w:bottom w:val="nil"/>
          <w:right w:val="nil"/>
          <w:between w:val="nil"/>
        </w:pBdr>
        <w:spacing w:before="240" w:line="275" w:lineRule="auto"/>
        <w:jc w:val="both"/>
        <w:rPr>
          <w:rFonts w:ascii="Google Sans" w:eastAsia="Google Sans" w:hAnsi="Google Sans" w:cs="Google Sans"/>
          <w:color w:val="1F1F1F"/>
        </w:rPr>
      </w:pPr>
      <w:r>
        <w:rPr>
          <w:rFonts w:ascii="Google Sans" w:eastAsia="Google Sans" w:hAnsi="Google Sans" w:cs="Google Sans"/>
          <w:color w:val="1F1F1F"/>
        </w:rPr>
        <w:t>Di tengah pusaran kehidupan modern saat ini, kata "mukmin" atau orang beriman sering kali h</w:t>
      </w:r>
      <w:r>
        <w:rPr>
          <w:rFonts w:ascii="Google Sans" w:eastAsia="Google Sans" w:hAnsi="Google Sans" w:cs="Google Sans"/>
          <w:color w:val="1F1F1F"/>
        </w:rPr>
        <w:t>anya dipakai sebagai identitas sosiologis belaka. Kita merasa cukup dengan pengakuan di lisan, atau tulisan agama di kartu tanda penduduk. Namun, sungguh, kualitas iman seseorang baru benar-benar terbaca ketika ia menghadapi godaan dunia, ketika ia bersing</w:t>
      </w:r>
      <w:r>
        <w:rPr>
          <w:rFonts w:ascii="Google Sans" w:eastAsia="Google Sans" w:hAnsi="Google Sans" w:cs="Google Sans"/>
          <w:color w:val="1F1F1F"/>
        </w:rPr>
        <w:t>gungan dengan perbedaan, ketika ia harus memikul tanggung jawab, dan ketika ia dihadapkan pada pilihan untuk berkorban. Iman bukanlah sekadar klaim yang kabur, melainkan energi yang seharusnya mampu merombak karakter dan akhlak kita.</w:t>
      </w:r>
    </w:p>
    <w:p w14:paraId="00000007" w14:textId="77777777" w:rsidR="003A6E6C" w:rsidRDefault="003A6E6C">
      <w:pPr>
        <w:pBdr>
          <w:top w:val="nil"/>
          <w:left w:val="nil"/>
          <w:bottom w:val="nil"/>
          <w:right w:val="nil"/>
          <w:between w:val="nil"/>
        </w:pBdr>
        <w:spacing w:line="275" w:lineRule="auto"/>
        <w:jc w:val="both"/>
        <w:rPr>
          <w:rFonts w:ascii="Google Sans" w:eastAsia="Google Sans" w:hAnsi="Google Sans" w:cs="Google Sans"/>
          <w:b/>
          <w:bCs/>
          <w:color w:val="1F1F1F"/>
        </w:rPr>
      </w:pPr>
    </w:p>
    <w:p w14:paraId="00000008" w14:textId="77777777" w:rsidR="003A6E6C" w:rsidRDefault="0011672C">
      <w:pPr>
        <w:pBdr>
          <w:top w:val="nil"/>
          <w:left w:val="nil"/>
          <w:bottom w:val="nil"/>
          <w:right w:val="nil"/>
          <w:between w:val="nil"/>
        </w:pBdr>
        <w:spacing w:line="275" w:lineRule="auto"/>
        <w:jc w:val="both"/>
        <w:rPr>
          <w:rFonts w:ascii="Google Sans" w:eastAsia="Google Sans" w:hAnsi="Google Sans" w:cs="Google Sans"/>
          <w:b/>
          <w:bCs/>
          <w:color w:val="1F1F1F"/>
        </w:rPr>
      </w:pPr>
      <w:r>
        <w:rPr>
          <w:rFonts w:ascii="Google Sans" w:eastAsia="Google Sans" w:hAnsi="Google Sans" w:cs="Google Sans"/>
          <w:b/>
          <w:bCs/>
          <w:color w:val="1F1F1F"/>
        </w:rPr>
        <w:t>Landasan Utama: Dimen</w:t>
      </w:r>
      <w:r>
        <w:rPr>
          <w:rFonts w:ascii="Google Sans" w:eastAsia="Google Sans" w:hAnsi="Google Sans" w:cs="Google Sans"/>
          <w:b/>
          <w:bCs/>
          <w:color w:val="1F1F1F"/>
        </w:rPr>
        <w:t>si Batin dan Amal Jasmani</w:t>
      </w:r>
    </w:p>
    <w:p w14:paraId="00000009" w14:textId="77777777" w:rsidR="003A6E6C" w:rsidRDefault="0011672C">
      <w:pPr>
        <w:pBdr>
          <w:top w:val="nil"/>
          <w:left w:val="nil"/>
          <w:bottom w:val="nil"/>
          <w:right w:val="nil"/>
          <w:between w:val="nil"/>
        </w:pBdr>
        <w:spacing w:line="275" w:lineRule="auto"/>
        <w:jc w:val="both"/>
        <w:rPr>
          <w:rFonts w:ascii="Google Sans" w:eastAsia="Google Sans" w:hAnsi="Google Sans" w:cs="Google Sans"/>
          <w:color w:val="1F1F1F"/>
        </w:rPr>
      </w:pPr>
      <w:r>
        <w:rPr>
          <w:rFonts w:ascii="Google Sans" w:eastAsia="Google Sans" w:hAnsi="Google Sans" w:cs="Google Sans"/>
          <w:color w:val="1F1F1F"/>
        </w:rPr>
        <w:t>Al-Qur'an secara tegas memberikan batas dan indikator nyata tentang siapa sebenarnya mukmin sejati itu. Allah Subhanahu wa Ta'ala berfirman dalam Surat Al-Anfal Ayat 2:</w:t>
      </w:r>
    </w:p>
    <w:p w14:paraId="0000000A" w14:textId="77777777" w:rsidR="003A6E6C" w:rsidRPr="009568E1" w:rsidRDefault="0011672C" w:rsidP="00805FEE">
      <w:pPr>
        <w:pBdr>
          <w:top w:val="nil"/>
          <w:left w:val="nil"/>
          <w:bottom w:val="nil"/>
          <w:right w:val="nil"/>
          <w:between w:val="nil"/>
        </w:pBdr>
        <w:spacing w:before="240" w:line="275" w:lineRule="auto"/>
        <w:jc w:val="right"/>
        <w:rPr>
          <w:rFonts w:ascii="Arabic Typesetting" w:eastAsia="Google Sans" w:hAnsi="Arabic Typesetting" w:cs="Arabic Typesetting" w:hint="cs"/>
          <w:color w:val="1F1F1F"/>
          <w:sz w:val="48"/>
          <w:szCs w:val="48"/>
        </w:rPr>
      </w:pPr>
      <w:r w:rsidRPr="009568E1">
        <w:rPr>
          <w:rFonts w:ascii="Arabic Typesetting" w:eastAsia="Google Sans" w:hAnsi="Arabic Typesetting" w:cs="Arabic Typesetting" w:hint="cs"/>
          <w:color w:val="1F1F1F"/>
          <w:sz w:val="48"/>
          <w:szCs w:val="48"/>
          <w:rtl/>
        </w:rPr>
        <w:t>إِنَّمَا الْمُؤْمِنُونَ الَّذِينَ إِذَا ذُكِرَ اللَّهُ وَجِلَ</w:t>
      </w:r>
      <w:r w:rsidRPr="009568E1">
        <w:rPr>
          <w:rFonts w:ascii="Arabic Typesetting" w:eastAsia="Google Sans" w:hAnsi="Arabic Typesetting" w:cs="Arabic Typesetting" w:hint="cs"/>
          <w:color w:val="1F1F1F"/>
          <w:sz w:val="48"/>
          <w:szCs w:val="48"/>
          <w:rtl/>
        </w:rPr>
        <w:t>تْ قُلُوبُهُمْ وَإِذَا تُلِيَتْ عَلَيْهِمْ آيَاتُهُ زَادَتْهُمْ إِيمَانًا وَعَلَى رَبِّهِمْ يَتَوَكَّلُون</w:t>
      </w:r>
      <w:r w:rsidRPr="009568E1">
        <w:rPr>
          <w:rFonts w:ascii="Arabic Typesetting" w:eastAsia="Google Sans" w:hAnsi="Arabic Typesetting" w:cs="Arabic Typesetting" w:hint="cs"/>
          <w:color w:val="1F1F1F"/>
          <w:sz w:val="48"/>
          <w:szCs w:val="48"/>
        </w:rPr>
        <w:t>َ</w:t>
      </w:r>
    </w:p>
    <w:p w14:paraId="0000000B" w14:textId="77777777" w:rsidR="003A6E6C" w:rsidRDefault="0011672C">
      <w:pPr>
        <w:pBdr>
          <w:top w:val="nil"/>
          <w:left w:val="nil"/>
          <w:bottom w:val="nil"/>
          <w:right w:val="nil"/>
          <w:between w:val="nil"/>
        </w:pBdr>
        <w:spacing w:line="275" w:lineRule="auto"/>
        <w:jc w:val="both"/>
        <w:rPr>
          <w:rFonts w:ascii="Google Sans" w:eastAsia="Google Sans" w:hAnsi="Google Sans" w:cs="Google Sans"/>
          <w:i/>
          <w:iCs/>
          <w:color w:val="1F1F1F"/>
        </w:rPr>
      </w:pPr>
      <w:r>
        <w:rPr>
          <w:rFonts w:ascii="Google Sans" w:eastAsia="Google Sans" w:hAnsi="Google Sans" w:cs="Google Sans"/>
          <w:i/>
          <w:iCs/>
          <w:color w:val="1F1F1F"/>
        </w:rPr>
        <w:t>Sesungguhnya orang-orang mukmin adalah mereka yang apabila disebut nama Allah, bergetar hatinya; apabila dibacakan ayat-ayat-Nya kepada mereka, berta</w:t>
      </w:r>
      <w:r>
        <w:rPr>
          <w:rFonts w:ascii="Google Sans" w:eastAsia="Google Sans" w:hAnsi="Google Sans" w:cs="Google Sans"/>
          <w:i/>
          <w:iCs/>
          <w:color w:val="1F1F1F"/>
        </w:rPr>
        <w:t>mbah imannya; dan hanya kepada Tuhannya mereka bertawakal.</w:t>
      </w:r>
    </w:p>
    <w:p w14:paraId="429DF31A" w14:textId="77777777" w:rsidR="009568E1" w:rsidRDefault="009568E1">
      <w:pPr>
        <w:pBdr>
          <w:top w:val="nil"/>
          <w:left w:val="nil"/>
          <w:bottom w:val="nil"/>
          <w:right w:val="nil"/>
          <w:between w:val="nil"/>
        </w:pBdr>
        <w:spacing w:line="275" w:lineRule="auto"/>
        <w:jc w:val="both"/>
        <w:rPr>
          <w:rFonts w:ascii="Google Sans" w:eastAsia="Google Sans" w:hAnsi="Google Sans" w:cs="Google Sans"/>
          <w:color w:val="1F1F1F"/>
        </w:rPr>
      </w:pPr>
    </w:p>
    <w:p w14:paraId="0000000C" w14:textId="56DEF65B" w:rsidR="003A6E6C" w:rsidRDefault="0011672C">
      <w:pPr>
        <w:pBdr>
          <w:top w:val="nil"/>
          <w:left w:val="nil"/>
          <w:bottom w:val="nil"/>
          <w:right w:val="nil"/>
          <w:between w:val="nil"/>
        </w:pBdr>
        <w:spacing w:line="275" w:lineRule="auto"/>
        <w:jc w:val="both"/>
        <w:rPr>
          <w:rFonts w:ascii="Google Sans" w:eastAsia="Google Sans" w:hAnsi="Google Sans" w:cs="Google Sans"/>
          <w:color w:val="1F1F1F"/>
        </w:rPr>
      </w:pPr>
      <w:r>
        <w:rPr>
          <w:rFonts w:ascii="Google Sans" w:eastAsia="Google Sans" w:hAnsi="Google Sans" w:cs="Google Sans"/>
          <w:color w:val="1F1F1F"/>
        </w:rPr>
        <w:t xml:space="preserve">Tafsir dari ayat ini sangatlah mendalam. Al-Qur'an memulai profil mukmin sejati dari pusat </w:t>
      </w:r>
      <w:r>
        <w:rPr>
          <w:rFonts w:ascii="Google Sans" w:eastAsia="Google Sans" w:hAnsi="Google Sans" w:cs="Google Sans"/>
          <w:color w:val="1F1F1F"/>
        </w:rPr>
        <w:lastRenderedPageBreak/>
        <w:t>kesadaran batin, yaitu hati yang tidak beku. Getaran hati tersebut melahirkan kerendahan diri, kehati-hati</w:t>
      </w:r>
      <w:r>
        <w:rPr>
          <w:rFonts w:ascii="Google Sans" w:eastAsia="Google Sans" w:hAnsi="Google Sans" w:cs="Google Sans"/>
          <w:color w:val="1F1F1F"/>
        </w:rPr>
        <w:t>an dalam bertindak, dan kesiapan untuk selalu mengoreksi diri. Mereka tidak mempertuhankan jabatan, kekayaan, apalagi teknologi, melainkan menyandarkan segala urusannya hanya kepada Allah setelah berusaha sekuat tenaga.</w:t>
      </w:r>
    </w:p>
    <w:p w14:paraId="0000000D" w14:textId="77777777" w:rsidR="003A6E6C" w:rsidRDefault="003A6E6C">
      <w:pPr>
        <w:pBdr>
          <w:top w:val="nil"/>
          <w:left w:val="nil"/>
          <w:bottom w:val="nil"/>
          <w:right w:val="nil"/>
          <w:between w:val="nil"/>
        </w:pBdr>
        <w:spacing w:line="275" w:lineRule="auto"/>
        <w:jc w:val="both"/>
        <w:rPr>
          <w:rFonts w:ascii="Google Sans" w:eastAsia="Google Sans" w:hAnsi="Google Sans" w:cs="Google Sans"/>
          <w:b/>
          <w:bCs/>
          <w:color w:val="1F1F1F"/>
        </w:rPr>
      </w:pPr>
    </w:p>
    <w:p w14:paraId="0000000E" w14:textId="77777777" w:rsidR="003A6E6C" w:rsidRDefault="0011672C">
      <w:pPr>
        <w:pBdr>
          <w:top w:val="nil"/>
          <w:left w:val="nil"/>
          <w:bottom w:val="nil"/>
          <w:right w:val="nil"/>
          <w:between w:val="nil"/>
        </w:pBdr>
        <w:spacing w:line="275" w:lineRule="auto"/>
        <w:jc w:val="both"/>
        <w:rPr>
          <w:rFonts w:ascii="Google Sans" w:eastAsia="Google Sans" w:hAnsi="Google Sans" w:cs="Google Sans"/>
          <w:b/>
          <w:bCs/>
          <w:color w:val="1F1F1F"/>
        </w:rPr>
      </w:pPr>
      <w:r>
        <w:rPr>
          <w:rFonts w:ascii="Google Sans" w:eastAsia="Google Sans" w:hAnsi="Google Sans" w:cs="Google Sans"/>
          <w:b/>
          <w:bCs/>
          <w:color w:val="1F1F1F"/>
        </w:rPr>
        <w:t xml:space="preserve">Penguat Dalil: Integritas Hati dan </w:t>
      </w:r>
      <w:r>
        <w:rPr>
          <w:rFonts w:ascii="Google Sans" w:eastAsia="Google Sans" w:hAnsi="Google Sans" w:cs="Google Sans"/>
          <w:b/>
          <w:bCs/>
          <w:color w:val="1F1F1F"/>
        </w:rPr>
        <w:t>Tindakan</w:t>
      </w:r>
    </w:p>
    <w:p w14:paraId="0000000F" w14:textId="77777777" w:rsidR="003A6E6C" w:rsidRDefault="0011672C">
      <w:pPr>
        <w:pBdr>
          <w:top w:val="nil"/>
          <w:left w:val="nil"/>
          <w:bottom w:val="nil"/>
          <w:right w:val="nil"/>
          <w:between w:val="nil"/>
        </w:pBdr>
        <w:spacing w:line="275" w:lineRule="auto"/>
        <w:jc w:val="both"/>
        <w:rPr>
          <w:rFonts w:ascii="Google Sans" w:eastAsia="Google Sans" w:hAnsi="Google Sans" w:cs="Google Sans"/>
          <w:color w:val="1F1F1F"/>
        </w:rPr>
      </w:pPr>
      <w:r>
        <w:rPr>
          <w:rFonts w:ascii="Google Sans" w:eastAsia="Google Sans" w:hAnsi="Google Sans" w:cs="Google Sans"/>
          <w:color w:val="1F1F1F"/>
        </w:rPr>
        <w:t>Hadirin yang dirahmati Allah, iman tidak boleh berhenti sebagai pengalaman batin yang sunyi, ia harus mekar menjadi amal nyata yang memberi manfaat bagi umat manusia. Rasulullah shallallahu alaihi wasallam menegaskan hal ini dalam sebuah hadits sh</w:t>
      </w:r>
      <w:r>
        <w:rPr>
          <w:rFonts w:ascii="Google Sans" w:eastAsia="Google Sans" w:hAnsi="Google Sans" w:cs="Google Sans"/>
          <w:color w:val="1F1F1F"/>
        </w:rPr>
        <w:t>ahih riwayat Imam Muslim:</w:t>
      </w:r>
    </w:p>
    <w:p w14:paraId="00000010" w14:textId="77777777" w:rsidR="003A6E6C" w:rsidRPr="009568E1" w:rsidRDefault="0011672C" w:rsidP="00805FEE">
      <w:pPr>
        <w:pBdr>
          <w:top w:val="nil"/>
          <w:left w:val="nil"/>
          <w:bottom w:val="nil"/>
          <w:right w:val="nil"/>
          <w:between w:val="nil"/>
        </w:pBdr>
        <w:spacing w:before="240" w:line="275" w:lineRule="auto"/>
        <w:jc w:val="right"/>
        <w:rPr>
          <w:rFonts w:ascii="Arabic Typesetting" w:eastAsia="Google Sans" w:hAnsi="Arabic Typesetting" w:cs="Arabic Typesetting" w:hint="cs"/>
          <w:color w:val="1F1F1F"/>
          <w:sz w:val="48"/>
          <w:szCs w:val="48"/>
        </w:rPr>
      </w:pPr>
      <w:r w:rsidRPr="009568E1">
        <w:rPr>
          <w:rFonts w:ascii="Arabic Typesetting" w:eastAsia="Google Sans" w:hAnsi="Arabic Typesetting" w:cs="Arabic Typesetting" w:hint="cs"/>
          <w:color w:val="1F1F1F"/>
          <w:sz w:val="48"/>
          <w:szCs w:val="48"/>
          <w:rtl/>
        </w:rPr>
        <w:t>إِنَّ اللَّهَ لَا يَنْظُرُ إِلَى صُوَرِكُمْ وَأَمْوَالِكُمْ وَلَكِنْ يَنْظُرُ إِلَى قُلُوبِكُمْ وَأَعْمَالِكُم</w:t>
      </w:r>
      <w:r w:rsidRPr="009568E1">
        <w:rPr>
          <w:rFonts w:ascii="Arabic Typesetting" w:eastAsia="Google Sans" w:hAnsi="Arabic Typesetting" w:cs="Arabic Typesetting" w:hint="cs"/>
          <w:color w:val="1F1F1F"/>
          <w:sz w:val="48"/>
          <w:szCs w:val="48"/>
        </w:rPr>
        <w:t>ْ</w:t>
      </w:r>
    </w:p>
    <w:p w14:paraId="00000011" w14:textId="77777777" w:rsidR="003A6E6C" w:rsidRDefault="0011672C">
      <w:pPr>
        <w:pBdr>
          <w:top w:val="nil"/>
          <w:left w:val="nil"/>
          <w:bottom w:val="nil"/>
          <w:right w:val="nil"/>
          <w:between w:val="nil"/>
        </w:pBdr>
        <w:spacing w:line="275" w:lineRule="auto"/>
        <w:jc w:val="both"/>
        <w:rPr>
          <w:rFonts w:ascii="Google Sans" w:eastAsia="Google Sans" w:hAnsi="Google Sans" w:cs="Google Sans"/>
          <w:i/>
          <w:iCs/>
          <w:color w:val="1F1F1F"/>
        </w:rPr>
      </w:pPr>
      <w:r>
        <w:rPr>
          <w:rFonts w:ascii="Google Sans" w:eastAsia="Google Sans" w:hAnsi="Google Sans" w:cs="Google Sans"/>
          <w:i/>
          <w:iCs/>
          <w:color w:val="1F1F1F"/>
        </w:rPr>
        <w:t>Sesungguhnya Allah tidak melihat rupa dan harta kalian, tetapi Dia melihat hati dan amal kalian.</w:t>
      </w:r>
    </w:p>
    <w:p w14:paraId="00000012" w14:textId="77777777" w:rsidR="003A6E6C" w:rsidRDefault="0011672C">
      <w:pPr>
        <w:pBdr>
          <w:top w:val="nil"/>
          <w:left w:val="nil"/>
          <w:bottom w:val="nil"/>
          <w:right w:val="nil"/>
          <w:between w:val="nil"/>
        </w:pBdr>
        <w:spacing w:line="275" w:lineRule="auto"/>
        <w:jc w:val="both"/>
        <w:rPr>
          <w:rFonts w:ascii="Google Sans" w:eastAsia="Google Sans" w:hAnsi="Google Sans" w:cs="Google Sans"/>
          <w:color w:val="1F1F1F"/>
        </w:rPr>
      </w:pPr>
      <w:r>
        <w:rPr>
          <w:rFonts w:ascii="Google Sans" w:eastAsia="Google Sans" w:hAnsi="Google Sans" w:cs="Google Sans"/>
          <w:color w:val="1F1F1F"/>
        </w:rPr>
        <w:t>Melalui hadits ini, B</w:t>
      </w:r>
      <w:r>
        <w:rPr>
          <w:rFonts w:ascii="Google Sans" w:eastAsia="Google Sans" w:hAnsi="Google Sans" w:cs="Google Sans"/>
          <w:color w:val="1F1F1F"/>
        </w:rPr>
        <w:t xml:space="preserve">aginda Nabi memberikan syarah atau penjelasan yang terang benderang bahwa Allah mengukur kualitas kita dari keikhlasan niat di dalam hati yang kemudian dibuktikan melalui amal perbuatan. Hati tanpa amal adalah klaim kosong, sedangkan amal tanpa keikhlasan </w:t>
      </w:r>
      <w:r>
        <w:rPr>
          <w:rFonts w:ascii="Google Sans" w:eastAsia="Google Sans" w:hAnsi="Google Sans" w:cs="Google Sans"/>
          <w:color w:val="1F1F1F"/>
        </w:rPr>
        <w:t>hati hanyalah kelelahan yang tidak bernilai di hadapan Allah. Mukmin sejati adalah mereka yang berhasil memadukan kesalehan ritual dan kesalehan sosial.</w:t>
      </w:r>
    </w:p>
    <w:p w14:paraId="7AC8C8B3" w14:textId="77777777" w:rsidR="009568E1" w:rsidRDefault="009568E1">
      <w:pPr>
        <w:pBdr>
          <w:top w:val="nil"/>
          <w:left w:val="nil"/>
          <w:bottom w:val="nil"/>
          <w:right w:val="nil"/>
          <w:between w:val="nil"/>
        </w:pBdr>
        <w:spacing w:line="275" w:lineRule="auto"/>
        <w:jc w:val="both"/>
        <w:rPr>
          <w:rFonts w:ascii="Google Sans" w:eastAsia="Google Sans" w:hAnsi="Google Sans" w:cs="Google Sans"/>
          <w:b/>
          <w:bCs/>
          <w:color w:val="1F1F1F"/>
        </w:rPr>
      </w:pPr>
    </w:p>
    <w:p w14:paraId="00000013" w14:textId="7D568211" w:rsidR="003A6E6C" w:rsidRDefault="0011672C">
      <w:pPr>
        <w:pBdr>
          <w:top w:val="nil"/>
          <w:left w:val="nil"/>
          <w:bottom w:val="nil"/>
          <w:right w:val="nil"/>
          <w:between w:val="nil"/>
        </w:pBdr>
        <w:spacing w:line="275" w:lineRule="auto"/>
        <w:jc w:val="both"/>
        <w:rPr>
          <w:rFonts w:ascii="Google Sans" w:eastAsia="Google Sans" w:hAnsi="Google Sans" w:cs="Google Sans"/>
          <w:b/>
          <w:bCs/>
          <w:color w:val="1F1F1F"/>
        </w:rPr>
      </w:pPr>
      <w:r>
        <w:rPr>
          <w:rFonts w:ascii="Google Sans" w:eastAsia="Google Sans" w:hAnsi="Google Sans" w:cs="Google Sans"/>
          <w:b/>
          <w:bCs/>
          <w:color w:val="1F1F1F"/>
        </w:rPr>
        <w:t>Solusi Praktis: Merajut Ukhuwah dan Menyemai Islah</w:t>
      </w:r>
    </w:p>
    <w:p w14:paraId="00000014" w14:textId="77777777" w:rsidR="003A6E6C" w:rsidRDefault="0011672C">
      <w:pPr>
        <w:pBdr>
          <w:top w:val="nil"/>
          <w:left w:val="nil"/>
          <w:bottom w:val="nil"/>
          <w:right w:val="nil"/>
          <w:between w:val="nil"/>
        </w:pBdr>
        <w:spacing w:line="275" w:lineRule="auto"/>
        <w:jc w:val="both"/>
        <w:rPr>
          <w:rFonts w:ascii="Google Sans" w:eastAsia="Google Sans" w:hAnsi="Google Sans" w:cs="Google Sans"/>
          <w:color w:val="1F1F1F"/>
        </w:rPr>
      </w:pPr>
      <w:r>
        <w:rPr>
          <w:rFonts w:ascii="Google Sans" w:eastAsia="Google Sans" w:hAnsi="Google Sans" w:cs="Google Sans"/>
          <w:color w:val="1F1F1F"/>
        </w:rPr>
        <w:t>Di era informasi yang mengalir tanpa henti ini, ujia</w:t>
      </w:r>
      <w:r>
        <w:rPr>
          <w:rFonts w:ascii="Google Sans" w:eastAsia="Google Sans" w:hAnsi="Google Sans" w:cs="Google Sans"/>
          <w:color w:val="1F1F1F"/>
        </w:rPr>
        <w:t>n terberat seorang mukmin adalah menjaga lisannya, jarinya, dan persaudaraannya. Betapa mudah kita terpecah belah hanya karena perbedaan pandangan politik, status sosial, atau termakan fitnah dunia maya. Padahal, Allah Subhanahu wa Ta'ala telah memperingat</w:t>
      </w:r>
      <w:r>
        <w:rPr>
          <w:rFonts w:ascii="Google Sans" w:eastAsia="Google Sans" w:hAnsi="Google Sans" w:cs="Google Sans"/>
          <w:color w:val="1F1F1F"/>
        </w:rPr>
        <w:t>kan kita dalam Surat Al-Hujurat Ayat 10:</w:t>
      </w:r>
    </w:p>
    <w:p w14:paraId="00000015" w14:textId="77777777" w:rsidR="003A6E6C" w:rsidRPr="009568E1" w:rsidRDefault="0011672C" w:rsidP="00805FEE">
      <w:pPr>
        <w:pBdr>
          <w:top w:val="nil"/>
          <w:left w:val="nil"/>
          <w:bottom w:val="nil"/>
          <w:right w:val="nil"/>
          <w:between w:val="nil"/>
        </w:pBdr>
        <w:spacing w:before="240" w:line="275" w:lineRule="auto"/>
        <w:jc w:val="right"/>
        <w:rPr>
          <w:rFonts w:ascii="Arabic Typesetting" w:eastAsia="Google Sans" w:hAnsi="Arabic Typesetting" w:cs="Arabic Typesetting" w:hint="cs"/>
          <w:color w:val="1F1F1F"/>
          <w:sz w:val="48"/>
          <w:szCs w:val="48"/>
        </w:rPr>
      </w:pPr>
      <w:r w:rsidRPr="009568E1">
        <w:rPr>
          <w:rFonts w:ascii="Arabic Typesetting" w:eastAsia="Google Sans" w:hAnsi="Arabic Typesetting" w:cs="Arabic Typesetting" w:hint="cs"/>
          <w:color w:val="1F1F1F"/>
          <w:sz w:val="48"/>
          <w:szCs w:val="48"/>
          <w:rtl/>
        </w:rPr>
        <w:t>إِنَّمَا الْمُؤْمِنُونَ إِخْوَةٌ فَأَصْلِحُوا بَيْنَ أَخَوَيْكُمْ وَاتَّقُوا اللَّهَ لَعَلَّكُمْ تُرْحَمُون</w:t>
      </w:r>
      <w:r w:rsidRPr="009568E1">
        <w:rPr>
          <w:rFonts w:ascii="Arabic Typesetting" w:eastAsia="Google Sans" w:hAnsi="Arabic Typesetting" w:cs="Arabic Typesetting" w:hint="cs"/>
          <w:color w:val="1F1F1F"/>
          <w:sz w:val="48"/>
          <w:szCs w:val="48"/>
        </w:rPr>
        <w:t>َ</w:t>
      </w:r>
    </w:p>
    <w:p w14:paraId="00000016" w14:textId="77777777" w:rsidR="003A6E6C" w:rsidRDefault="0011672C">
      <w:pPr>
        <w:pBdr>
          <w:top w:val="nil"/>
          <w:left w:val="nil"/>
          <w:bottom w:val="nil"/>
          <w:right w:val="nil"/>
          <w:between w:val="nil"/>
        </w:pBdr>
        <w:spacing w:line="275" w:lineRule="auto"/>
        <w:jc w:val="both"/>
        <w:rPr>
          <w:rFonts w:ascii="Google Sans" w:eastAsia="Google Sans" w:hAnsi="Google Sans" w:cs="Google Sans"/>
          <w:i/>
          <w:iCs/>
          <w:color w:val="1F1F1F"/>
        </w:rPr>
      </w:pPr>
      <w:r>
        <w:rPr>
          <w:rFonts w:ascii="Google Sans" w:eastAsia="Google Sans" w:hAnsi="Google Sans" w:cs="Google Sans"/>
          <w:i/>
          <w:iCs/>
          <w:color w:val="1F1F1F"/>
        </w:rPr>
        <w:t>Sesungguhnya orang-orang mukmin itu bersaudara. Karena itu, damaikanlah antara kedua saudaramu dan bertakw</w:t>
      </w:r>
      <w:r>
        <w:rPr>
          <w:rFonts w:ascii="Google Sans" w:eastAsia="Google Sans" w:hAnsi="Google Sans" w:cs="Google Sans"/>
          <w:i/>
          <w:iCs/>
          <w:color w:val="1F1F1F"/>
        </w:rPr>
        <w:t>alah kepada Allah agar kamu mendapat rahmat.</w:t>
      </w:r>
    </w:p>
    <w:p w14:paraId="28F52637" w14:textId="77777777" w:rsidR="00805FEE" w:rsidRDefault="00805FEE">
      <w:pPr>
        <w:pBdr>
          <w:top w:val="nil"/>
          <w:left w:val="nil"/>
          <w:bottom w:val="nil"/>
          <w:right w:val="nil"/>
          <w:between w:val="nil"/>
        </w:pBdr>
        <w:spacing w:line="275" w:lineRule="auto"/>
        <w:jc w:val="both"/>
        <w:rPr>
          <w:rFonts w:ascii="Google Sans" w:eastAsia="Google Sans" w:hAnsi="Google Sans" w:cs="Google Sans"/>
          <w:color w:val="1F1F1F"/>
        </w:rPr>
      </w:pPr>
    </w:p>
    <w:p w14:paraId="00000017" w14:textId="2391BC65" w:rsidR="003A6E6C" w:rsidRDefault="0011672C">
      <w:pPr>
        <w:pBdr>
          <w:top w:val="nil"/>
          <w:left w:val="nil"/>
          <w:bottom w:val="nil"/>
          <w:right w:val="nil"/>
          <w:between w:val="nil"/>
        </w:pBdr>
        <w:spacing w:line="275" w:lineRule="auto"/>
        <w:jc w:val="both"/>
        <w:rPr>
          <w:rFonts w:ascii="Google Sans" w:eastAsia="Google Sans" w:hAnsi="Google Sans" w:cs="Google Sans"/>
          <w:color w:val="1F1F1F"/>
        </w:rPr>
      </w:pPr>
      <w:r>
        <w:rPr>
          <w:rFonts w:ascii="Google Sans" w:eastAsia="Google Sans" w:hAnsi="Google Sans" w:cs="Google Sans"/>
          <w:color w:val="1F1F1F"/>
        </w:rPr>
        <w:t xml:space="preserve">Tafsir dari ayat ini mewajibkan ishlah (upaya perbaikan dan perdamaian). Mukmin yang sejati tidak akan membiarkan konflik membesar. Ia tidak akan menikmati pertengkaran, apalagi menyebarkan informasi palsu yang </w:t>
      </w:r>
      <w:r>
        <w:rPr>
          <w:rFonts w:ascii="Google Sans" w:eastAsia="Google Sans" w:hAnsi="Google Sans" w:cs="Google Sans"/>
          <w:color w:val="1F1F1F"/>
        </w:rPr>
        <w:t>memanaskan suasana. Ia harus menjadi juru damai.</w:t>
      </w:r>
    </w:p>
    <w:p w14:paraId="00000018" w14:textId="77777777" w:rsidR="003A6E6C" w:rsidRDefault="0011672C">
      <w:pPr>
        <w:pBdr>
          <w:top w:val="nil"/>
          <w:left w:val="nil"/>
          <w:bottom w:val="nil"/>
          <w:right w:val="nil"/>
          <w:between w:val="nil"/>
        </w:pBdr>
        <w:spacing w:line="275" w:lineRule="auto"/>
        <w:jc w:val="both"/>
        <w:rPr>
          <w:rFonts w:ascii="Google Sans" w:eastAsia="Google Sans" w:hAnsi="Google Sans" w:cs="Google Sans"/>
          <w:color w:val="1F1F1F"/>
        </w:rPr>
      </w:pPr>
      <w:r>
        <w:rPr>
          <w:rFonts w:ascii="Google Sans" w:eastAsia="Google Sans" w:hAnsi="Google Sans" w:cs="Google Sans"/>
          <w:color w:val="1F1F1F"/>
        </w:rPr>
        <w:t>Hal ini dikuatkan oleh Hadits Riwayat Imam Bukhari dan Imam Muslim, Rasulullah memberikan perumpamaan yang luar biasa indah:</w:t>
      </w:r>
    </w:p>
    <w:p w14:paraId="00000019" w14:textId="77777777" w:rsidR="003A6E6C" w:rsidRPr="00805FEE" w:rsidRDefault="0011672C" w:rsidP="002C1EE1">
      <w:pPr>
        <w:pBdr>
          <w:top w:val="nil"/>
          <w:left w:val="nil"/>
          <w:bottom w:val="nil"/>
          <w:right w:val="nil"/>
          <w:between w:val="nil"/>
        </w:pBdr>
        <w:spacing w:before="240" w:line="275" w:lineRule="auto"/>
        <w:jc w:val="right"/>
        <w:rPr>
          <w:rFonts w:ascii="Arabic Typesetting" w:eastAsia="Google Sans" w:hAnsi="Arabic Typesetting" w:cs="Arabic Typesetting" w:hint="cs"/>
          <w:color w:val="1F1F1F"/>
          <w:sz w:val="48"/>
          <w:szCs w:val="48"/>
        </w:rPr>
      </w:pPr>
      <w:r w:rsidRPr="00805FEE">
        <w:rPr>
          <w:rFonts w:ascii="Arabic Typesetting" w:eastAsia="Google Sans" w:hAnsi="Arabic Typesetting" w:cs="Arabic Typesetting" w:hint="cs"/>
          <w:color w:val="1F1F1F"/>
          <w:sz w:val="48"/>
          <w:szCs w:val="48"/>
          <w:rtl/>
        </w:rPr>
        <w:t>مَثَلُ الْمُؤْمِنِينَ فِي تَوَادِّهِمْ وَتَرَاحُمِهِمْ وَتَعَاطُفِهِمْ مَثَلُ الْجَسَدِ، إِذَا اشْتَكَى مِنْهُ عُضْوٌ تَدَاعَى لَهُ</w:t>
      </w:r>
      <w:r w:rsidRPr="00805FEE">
        <w:rPr>
          <w:rFonts w:ascii="Arabic Typesetting" w:eastAsia="Google Sans" w:hAnsi="Arabic Typesetting" w:cs="Arabic Typesetting" w:hint="cs"/>
          <w:color w:val="1F1F1F"/>
          <w:sz w:val="48"/>
          <w:szCs w:val="48"/>
          <w:rtl/>
        </w:rPr>
        <w:t xml:space="preserve"> سَائِرُ الْجَسَدِ بِالسَّهَرِ وَالْحُمَّى</w:t>
      </w:r>
    </w:p>
    <w:p w14:paraId="0000001A" w14:textId="77777777" w:rsidR="003A6E6C" w:rsidRDefault="0011672C">
      <w:pPr>
        <w:pBdr>
          <w:top w:val="nil"/>
          <w:left w:val="nil"/>
          <w:bottom w:val="nil"/>
          <w:right w:val="nil"/>
          <w:between w:val="nil"/>
        </w:pBdr>
        <w:spacing w:line="275" w:lineRule="auto"/>
        <w:jc w:val="both"/>
        <w:rPr>
          <w:rFonts w:ascii="Google Sans" w:eastAsia="Google Sans" w:hAnsi="Google Sans" w:cs="Google Sans"/>
          <w:i/>
          <w:iCs/>
          <w:color w:val="1F1F1F"/>
        </w:rPr>
      </w:pPr>
      <w:r>
        <w:rPr>
          <w:rFonts w:ascii="Google Sans" w:eastAsia="Google Sans" w:hAnsi="Google Sans" w:cs="Google Sans"/>
          <w:i/>
          <w:iCs/>
          <w:color w:val="1F1F1F"/>
        </w:rPr>
        <w:t xml:space="preserve">Perumpamaan orang-orang mukmin dalam saling mencintai, menyayangi, dan berempati adalah </w:t>
      </w:r>
      <w:r>
        <w:rPr>
          <w:rFonts w:ascii="Google Sans" w:eastAsia="Google Sans" w:hAnsi="Google Sans" w:cs="Google Sans"/>
          <w:i/>
          <w:iCs/>
          <w:color w:val="1F1F1F"/>
        </w:rPr>
        <w:lastRenderedPageBreak/>
        <w:t>seperti satu tubuh. Apabila satu anggota tubuh sakit, seluruh tubuh ikut merasakannya dengan tidak tidur dan demam.</w:t>
      </w:r>
    </w:p>
    <w:p w14:paraId="1761F21B" w14:textId="77777777" w:rsidR="00805FEE" w:rsidRDefault="00805FEE">
      <w:pPr>
        <w:pBdr>
          <w:top w:val="nil"/>
          <w:left w:val="nil"/>
          <w:bottom w:val="nil"/>
          <w:right w:val="nil"/>
          <w:between w:val="nil"/>
        </w:pBdr>
        <w:spacing w:line="275" w:lineRule="auto"/>
        <w:jc w:val="both"/>
        <w:rPr>
          <w:rFonts w:ascii="Google Sans" w:eastAsia="Google Sans" w:hAnsi="Google Sans" w:cs="Google Sans"/>
          <w:color w:val="1F1F1F"/>
        </w:rPr>
      </w:pPr>
    </w:p>
    <w:p w14:paraId="0000001B" w14:textId="539BB455" w:rsidR="003A6E6C" w:rsidRDefault="0011672C">
      <w:pPr>
        <w:pBdr>
          <w:top w:val="nil"/>
          <w:left w:val="nil"/>
          <w:bottom w:val="nil"/>
          <w:right w:val="nil"/>
          <w:between w:val="nil"/>
        </w:pBdr>
        <w:spacing w:line="275" w:lineRule="auto"/>
        <w:jc w:val="both"/>
        <w:rPr>
          <w:rFonts w:ascii="Google Sans" w:eastAsia="Google Sans" w:hAnsi="Google Sans" w:cs="Google Sans"/>
          <w:color w:val="1F1F1F"/>
        </w:rPr>
      </w:pPr>
      <w:r>
        <w:rPr>
          <w:rFonts w:ascii="Google Sans" w:eastAsia="Google Sans" w:hAnsi="Google Sans" w:cs="Google Sans"/>
          <w:color w:val="1F1F1F"/>
        </w:rPr>
        <w:t>Penjelasa</w:t>
      </w:r>
      <w:r>
        <w:rPr>
          <w:rFonts w:ascii="Google Sans" w:eastAsia="Google Sans" w:hAnsi="Google Sans" w:cs="Google Sans"/>
          <w:color w:val="1F1F1F"/>
        </w:rPr>
        <w:t>n hadits ini menuntut kita sebagai jamaah. Jika ada saudara kita yang kelaparan, terzalimi, atau tertimpa musibah, hati kita harus ikut sakit, dan tangan kita harus bergerak membantu. Ukhuwah yang sehat tampak dalam empati, advokasi, dan kesediaan kita unt</w:t>
      </w:r>
      <w:r>
        <w:rPr>
          <w:rFonts w:ascii="Google Sans" w:eastAsia="Google Sans" w:hAnsi="Google Sans" w:cs="Google Sans"/>
          <w:color w:val="1F1F1F"/>
        </w:rPr>
        <w:t>uk berbagi beban.</w:t>
      </w:r>
    </w:p>
    <w:p w14:paraId="0000001C" w14:textId="77777777" w:rsidR="003A6E6C" w:rsidRDefault="003A6E6C">
      <w:pPr>
        <w:pBdr>
          <w:top w:val="nil"/>
          <w:left w:val="nil"/>
          <w:bottom w:val="nil"/>
          <w:right w:val="nil"/>
          <w:between w:val="nil"/>
        </w:pBdr>
        <w:spacing w:line="275" w:lineRule="auto"/>
        <w:jc w:val="both"/>
        <w:rPr>
          <w:rFonts w:ascii="Google Sans" w:eastAsia="Google Sans" w:hAnsi="Google Sans" w:cs="Google Sans"/>
          <w:b/>
          <w:bCs/>
          <w:color w:val="1F1F1F"/>
        </w:rPr>
      </w:pPr>
    </w:p>
    <w:p w14:paraId="0000001D" w14:textId="77777777" w:rsidR="003A6E6C" w:rsidRDefault="0011672C">
      <w:pPr>
        <w:pBdr>
          <w:top w:val="nil"/>
          <w:left w:val="nil"/>
          <w:bottom w:val="nil"/>
          <w:right w:val="nil"/>
          <w:between w:val="nil"/>
        </w:pBdr>
        <w:spacing w:line="275" w:lineRule="auto"/>
        <w:jc w:val="both"/>
        <w:rPr>
          <w:rFonts w:ascii="Google Sans" w:eastAsia="Google Sans" w:hAnsi="Google Sans" w:cs="Google Sans"/>
          <w:b/>
          <w:bCs/>
          <w:color w:val="1F1F1F"/>
        </w:rPr>
      </w:pPr>
      <w:r>
        <w:rPr>
          <w:rFonts w:ascii="Google Sans" w:eastAsia="Google Sans" w:hAnsi="Google Sans" w:cs="Google Sans"/>
          <w:b/>
          <w:bCs/>
          <w:color w:val="1F1F1F"/>
        </w:rPr>
        <w:t>Motivasi Ruhani dan Sosial: Pengorbanan Tanpa Keraguan</w:t>
      </w:r>
    </w:p>
    <w:p w14:paraId="0000001E" w14:textId="77777777" w:rsidR="003A6E6C" w:rsidRDefault="0011672C">
      <w:pPr>
        <w:pBdr>
          <w:top w:val="nil"/>
          <w:left w:val="nil"/>
          <w:bottom w:val="nil"/>
          <w:right w:val="nil"/>
          <w:between w:val="nil"/>
        </w:pBdr>
        <w:spacing w:line="275" w:lineRule="auto"/>
        <w:jc w:val="both"/>
        <w:rPr>
          <w:rFonts w:ascii="Google Sans" w:eastAsia="Google Sans" w:hAnsi="Google Sans" w:cs="Google Sans"/>
          <w:color w:val="1F1F1F"/>
        </w:rPr>
      </w:pPr>
      <w:r>
        <w:rPr>
          <w:rFonts w:ascii="Google Sans" w:eastAsia="Google Sans" w:hAnsi="Google Sans" w:cs="Google Sans"/>
          <w:color w:val="1F1F1F"/>
        </w:rPr>
        <w:t>Hadirin jamaah Jumat yang berbahagia.</w:t>
      </w:r>
    </w:p>
    <w:p w14:paraId="0000001F" w14:textId="77777777" w:rsidR="003A6E6C" w:rsidRDefault="003A6E6C">
      <w:pPr>
        <w:pBdr>
          <w:top w:val="nil"/>
          <w:left w:val="nil"/>
          <w:bottom w:val="nil"/>
          <w:right w:val="nil"/>
          <w:between w:val="nil"/>
        </w:pBdr>
        <w:spacing w:line="275" w:lineRule="auto"/>
        <w:jc w:val="both"/>
        <w:rPr>
          <w:rFonts w:ascii="Google Sans" w:eastAsia="Google Sans" w:hAnsi="Google Sans" w:cs="Google Sans"/>
          <w:color w:val="1F1F1F"/>
        </w:rPr>
      </w:pPr>
    </w:p>
    <w:p w14:paraId="00000020" w14:textId="77777777" w:rsidR="003A6E6C" w:rsidRDefault="0011672C">
      <w:pPr>
        <w:pBdr>
          <w:top w:val="nil"/>
          <w:left w:val="nil"/>
          <w:bottom w:val="nil"/>
          <w:right w:val="nil"/>
          <w:between w:val="nil"/>
        </w:pBdr>
        <w:spacing w:line="275" w:lineRule="auto"/>
        <w:jc w:val="both"/>
        <w:rPr>
          <w:rFonts w:ascii="Google Sans" w:eastAsia="Google Sans" w:hAnsi="Google Sans" w:cs="Google Sans"/>
          <w:color w:val="1F1F1F"/>
        </w:rPr>
      </w:pPr>
      <w:r>
        <w:rPr>
          <w:rFonts w:ascii="Google Sans" w:eastAsia="Google Sans" w:hAnsi="Google Sans" w:cs="Google Sans"/>
          <w:color w:val="1F1F1F"/>
        </w:rPr>
        <w:t>Puncak dari karakteristik seorang mukmin sejati adalah kesediaannya untuk berkorban di jalan kebenaran tanpa sedikit pun keraguan. Allah menegaskan dalam Surat Al-Hujurat Ayat 15:</w:t>
      </w:r>
    </w:p>
    <w:p w14:paraId="00000021" w14:textId="77777777" w:rsidR="003A6E6C" w:rsidRPr="002C1EE1" w:rsidRDefault="0011672C" w:rsidP="002C1EE1">
      <w:pPr>
        <w:pBdr>
          <w:top w:val="nil"/>
          <w:left w:val="nil"/>
          <w:bottom w:val="nil"/>
          <w:right w:val="nil"/>
          <w:between w:val="nil"/>
        </w:pBdr>
        <w:spacing w:before="240" w:line="275" w:lineRule="auto"/>
        <w:jc w:val="right"/>
        <w:rPr>
          <w:rFonts w:ascii="Arabic Typesetting" w:eastAsia="Google Sans" w:hAnsi="Arabic Typesetting" w:cs="Arabic Typesetting" w:hint="cs"/>
          <w:color w:val="1F1F1F"/>
          <w:sz w:val="48"/>
          <w:szCs w:val="48"/>
        </w:rPr>
      </w:pPr>
      <w:r w:rsidRPr="002C1EE1">
        <w:rPr>
          <w:rFonts w:ascii="Arabic Typesetting" w:eastAsia="Google Sans" w:hAnsi="Arabic Typesetting" w:cs="Arabic Typesetting" w:hint="cs"/>
          <w:color w:val="1F1F1F"/>
          <w:sz w:val="48"/>
          <w:szCs w:val="48"/>
          <w:rtl/>
        </w:rPr>
        <w:t>إِنَّمَا الْمُؤْمِنُونَ الَّذِينَ آمَنُوا بِاللَّهِ وَرَسُولِهِ ثُمَّ لَمْ ي</w:t>
      </w:r>
      <w:r w:rsidRPr="002C1EE1">
        <w:rPr>
          <w:rFonts w:ascii="Arabic Typesetting" w:eastAsia="Google Sans" w:hAnsi="Arabic Typesetting" w:cs="Arabic Typesetting" w:hint="cs"/>
          <w:color w:val="1F1F1F"/>
          <w:sz w:val="48"/>
          <w:szCs w:val="48"/>
          <w:rtl/>
        </w:rPr>
        <w:t>َرْتَابُوا وَجَاهَدُوا بِأَمْوَالِهِمْ وَأَنْفُسِهِمْ فِي سَبِيلِ اللَّهِ أُولَئِكَ هُمُ الصَّادِقُون</w:t>
      </w:r>
      <w:r w:rsidRPr="002C1EE1">
        <w:rPr>
          <w:rFonts w:ascii="Arabic Typesetting" w:eastAsia="Google Sans" w:hAnsi="Arabic Typesetting" w:cs="Arabic Typesetting" w:hint="cs"/>
          <w:color w:val="1F1F1F"/>
          <w:sz w:val="48"/>
          <w:szCs w:val="48"/>
        </w:rPr>
        <w:t>َ</w:t>
      </w:r>
    </w:p>
    <w:p w14:paraId="00000022" w14:textId="77777777" w:rsidR="003A6E6C" w:rsidRDefault="0011672C">
      <w:pPr>
        <w:pBdr>
          <w:top w:val="nil"/>
          <w:left w:val="nil"/>
          <w:bottom w:val="nil"/>
          <w:right w:val="nil"/>
          <w:between w:val="nil"/>
        </w:pBdr>
        <w:spacing w:line="275" w:lineRule="auto"/>
        <w:jc w:val="both"/>
        <w:rPr>
          <w:rFonts w:ascii="Google Sans" w:eastAsia="Google Sans" w:hAnsi="Google Sans" w:cs="Google Sans"/>
          <w:i/>
          <w:iCs/>
          <w:color w:val="1F1F1F"/>
        </w:rPr>
      </w:pPr>
      <w:r>
        <w:rPr>
          <w:rFonts w:ascii="Google Sans" w:eastAsia="Google Sans" w:hAnsi="Google Sans" w:cs="Google Sans"/>
          <w:i/>
          <w:iCs/>
          <w:color w:val="1F1F1F"/>
        </w:rPr>
        <w:t>Sesungguhnya orang-orang mukmin yang sebenarnya adalah mereka yang beriman kepada Allah dan Rasul-Nya, kemudian mereka tidak ragu-ragu, serta berjihad de</w:t>
      </w:r>
      <w:r>
        <w:rPr>
          <w:rFonts w:ascii="Google Sans" w:eastAsia="Google Sans" w:hAnsi="Google Sans" w:cs="Google Sans"/>
          <w:i/>
          <w:iCs/>
          <w:color w:val="1F1F1F"/>
        </w:rPr>
        <w:t>ngan harta dan jiwa mereka di jalan Allah. Mereka itulah orang-orang yang benar.</w:t>
      </w:r>
    </w:p>
    <w:p w14:paraId="6F32B0FC" w14:textId="77777777" w:rsidR="002C1EE1" w:rsidRDefault="002C1EE1">
      <w:pPr>
        <w:pBdr>
          <w:top w:val="nil"/>
          <w:left w:val="nil"/>
          <w:bottom w:val="nil"/>
          <w:right w:val="nil"/>
          <w:between w:val="nil"/>
        </w:pBdr>
        <w:spacing w:line="275" w:lineRule="auto"/>
        <w:jc w:val="both"/>
        <w:rPr>
          <w:rFonts w:ascii="Google Sans" w:eastAsia="Google Sans" w:hAnsi="Google Sans" w:cs="Google Sans"/>
          <w:color w:val="1F1F1F"/>
        </w:rPr>
      </w:pPr>
    </w:p>
    <w:p w14:paraId="00000023" w14:textId="59E988D1" w:rsidR="003A6E6C" w:rsidRDefault="0011672C">
      <w:pPr>
        <w:pBdr>
          <w:top w:val="nil"/>
          <w:left w:val="nil"/>
          <w:bottom w:val="nil"/>
          <w:right w:val="nil"/>
          <w:between w:val="nil"/>
        </w:pBdr>
        <w:spacing w:line="275" w:lineRule="auto"/>
        <w:jc w:val="both"/>
        <w:rPr>
          <w:rFonts w:ascii="Google Sans" w:eastAsia="Google Sans" w:hAnsi="Google Sans" w:cs="Google Sans"/>
          <w:color w:val="1F1F1F"/>
        </w:rPr>
      </w:pPr>
      <w:r>
        <w:rPr>
          <w:rFonts w:ascii="Google Sans" w:eastAsia="Google Sans" w:hAnsi="Google Sans" w:cs="Google Sans"/>
          <w:color w:val="1F1F1F"/>
        </w:rPr>
        <w:t xml:space="preserve">Ayat ini merupakan tolok ukur atau validasi kejujuran iman kita. Jihad tidak melulu bermakna perang fisik; di masa damai ini, berkorban menahan hawa nafsu, menginfakkan harta </w:t>
      </w:r>
      <w:r>
        <w:rPr>
          <w:rFonts w:ascii="Google Sans" w:eastAsia="Google Sans" w:hAnsi="Google Sans" w:cs="Google Sans"/>
          <w:color w:val="1F1F1F"/>
        </w:rPr>
        <w:t>untuk yatim piatu, menjaga kejujuran di tengah sistem yang korup, menolak plagiarisme dalam bekerja, hingga bersabar mendidik anak dan keluarga, adalah bentuk pengorbanan jiwa dan harta yang amat dicintai Allah.</w:t>
      </w:r>
    </w:p>
    <w:p w14:paraId="00000024" w14:textId="77777777" w:rsidR="003A6E6C" w:rsidRDefault="0011672C">
      <w:pPr>
        <w:pBdr>
          <w:top w:val="nil"/>
          <w:left w:val="nil"/>
          <w:bottom w:val="nil"/>
          <w:right w:val="nil"/>
          <w:between w:val="nil"/>
        </w:pBdr>
        <w:spacing w:line="275" w:lineRule="auto"/>
        <w:jc w:val="both"/>
        <w:rPr>
          <w:rFonts w:ascii="Google Sans" w:eastAsia="Google Sans" w:hAnsi="Google Sans" w:cs="Google Sans"/>
          <w:color w:val="1F1F1F"/>
        </w:rPr>
      </w:pPr>
      <w:r>
        <w:rPr>
          <w:rFonts w:ascii="Google Sans" w:eastAsia="Google Sans" w:hAnsi="Google Sans" w:cs="Google Sans"/>
          <w:color w:val="1F1F1F"/>
        </w:rPr>
        <w:t>Dan pada akhirnya, keseluruhan bangunan iman</w:t>
      </w:r>
      <w:r>
        <w:rPr>
          <w:rFonts w:ascii="Google Sans" w:eastAsia="Google Sans" w:hAnsi="Google Sans" w:cs="Google Sans"/>
          <w:color w:val="1F1F1F"/>
        </w:rPr>
        <w:t xml:space="preserve"> itu akan memancarkan satu cahaya utama, yakni akhlak yang mulia. Rasulullah dalam Hadits Riwayat Imam Tirmidzi bersabda:</w:t>
      </w:r>
    </w:p>
    <w:p w14:paraId="00000025" w14:textId="77777777" w:rsidR="003A6E6C" w:rsidRPr="002C1EE1" w:rsidRDefault="0011672C" w:rsidP="002C1EE1">
      <w:pPr>
        <w:pBdr>
          <w:top w:val="nil"/>
          <w:left w:val="nil"/>
          <w:bottom w:val="nil"/>
          <w:right w:val="nil"/>
          <w:between w:val="nil"/>
        </w:pBdr>
        <w:spacing w:before="240" w:line="275" w:lineRule="auto"/>
        <w:jc w:val="right"/>
        <w:rPr>
          <w:rFonts w:ascii="Arabic Typesetting" w:eastAsia="Google Sans" w:hAnsi="Arabic Typesetting" w:cs="Arabic Typesetting" w:hint="cs"/>
          <w:color w:val="1F1F1F"/>
          <w:sz w:val="48"/>
          <w:szCs w:val="48"/>
        </w:rPr>
      </w:pPr>
      <w:r w:rsidRPr="002C1EE1">
        <w:rPr>
          <w:rFonts w:ascii="Arabic Typesetting" w:eastAsia="Google Sans" w:hAnsi="Arabic Typesetting" w:cs="Arabic Typesetting" w:hint="cs"/>
          <w:color w:val="1F1F1F"/>
          <w:sz w:val="48"/>
          <w:szCs w:val="48"/>
          <w:rtl/>
        </w:rPr>
        <w:t>أَكْمَلُ الْمُؤْمِنِينَ إِيمَانًا أَحْسَنُهُمْ خُلُقًا</w:t>
      </w:r>
    </w:p>
    <w:p w14:paraId="00000026" w14:textId="77777777" w:rsidR="003A6E6C" w:rsidRDefault="0011672C">
      <w:pPr>
        <w:pBdr>
          <w:top w:val="nil"/>
          <w:left w:val="nil"/>
          <w:bottom w:val="nil"/>
          <w:right w:val="nil"/>
          <w:between w:val="nil"/>
        </w:pBdr>
        <w:spacing w:line="275" w:lineRule="auto"/>
        <w:jc w:val="both"/>
        <w:rPr>
          <w:rFonts w:ascii="Google Sans" w:eastAsia="Google Sans" w:hAnsi="Google Sans" w:cs="Google Sans"/>
          <w:i/>
          <w:iCs/>
          <w:color w:val="1F1F1F"/>
        </w:rPr>
      </w:pPr>
      <w:r>
        <w:rPr>
          <w:rFonts w:ascii="Google Sans" w:eastAsia="Google Sans" w:hAnsi="Google Sans" w:cs="Google Sans"/>
          <w:i/>
          <w:iCs/>
          <w:color w:val="1F1F1F"/>
        </w:rPr>
        <w:t>Orang mukmin yang paling sempurna imannya adalah yang paling baik akhlaknya.</w:t>
      </w:r>
    </w:p>
    <w:p w14:paraId="008333E6" w14:textId="77777777" w:rsidR="00FB6331" w:rsidRDefault="00FB6331">
      <w:pPr>
        <w:pBdr>
          <w:top w:val="nil"/>
          <w:left w:val="nil"/>
          <w:bottom w:val="nil"/>
          <w:right w:val="nil"/>
          <w:between w:val="nil"/>
        </w:pBdr>
        <w:spacing w:line="275" w:lineRule="auto"/>
        <w:jc w:val="both"/>
        <w:rPr>
          <w:rFonts w:ascii="Google Sans" w:eastAsia="Google Sans" w:hAnsi="Google Sans" w:cs="Google Sans"/>
          <w:color w:val="1F1F1F"/>
        </w:rPr>
      </w:pPr>
    </w:p>
    <w:p w14:paraId="5D231CD8" w14:textId="1C5EEBA7" w:rsidR="00F26ACF" w:rsidRDefault="0011672C">
      <w:pPr>
        <w:pBdr>
          <w:top w:val="nil"/>
          <w:left w:val="nil"/>
          <w:bottom w:val="nil"/>
          <w:right w:val="nil"/>
          <w:between w:val="nil"/>
        </w:pBdr>
        <w:spacing w:line="275" w:lineRule="auto"/>
        <w:jc w:val="both"/>
        <w:rPr>
          <w:rFonts w:ascii="Google Sans" w:eastAsia="Google Sans" w:hAnsi="Google Sans" w:cs="Google Sans"/>
          <w:color w:val="1F1F1F"/>
        </w:rPr>
      </w:pPr>
      <w:r>
        <w:rPr>
          <w:rFonts w:ascii="Google Sans" w:eastAsia="Google Sans" w:hAnsi="Google Sans" w:cs="Google Sans"/>
          <w:color w:val="1F1F1F"/>
        </w:rPr>
        <w:t>Be</w:t>
      </w:r>
      <w:r>
        <w:rPr>
          <w:rFonts w:ascii="Google Sans" w:eastAsia="Google Sans" w:hAnsi="Google Sans" w:cs="Google Sans"/>
          <w:color w:val="1F1F1F"/>
        </w:rPr>
        <w:t xml:space="preserve">rdasarkan syarah dari para ulama, hadits ini adalah rangkuman dari seluruh amal mukmin. </w:t>
      </w:r>
    </w:p>
    <w:p w14:paraId="256B6A53" w14:textId="77777777" w:rsidR="00F26ACF" w:rsidRDefault="00F26ACF">
      <w:pPr>
        <w:pBdr>
          <w:top w:val="nil"/>
          <w:left w:val="nil"/>
          <w:bottom w:val="nil"/>
          <w:right w:val="nil"/>
          <w:between w:val="nil"/>
        </w:pBdr>
        <w:spacing w:line="275" w:lineRule="auto"/>
        <w:jc w:val="both"/>
        <w:rPr>
          <w:rFonts w:ascii="Google Sans" w:eastAsia="Google Sans" w:hAnsi="Google Sans" w:cs="Google Sans"/>
          <w:color w:val="1F1F1F"/>
        </w:rPr>
      </w:pPr>
    </w:p>
    <w:p w14:paraId="00000027" w14:textId="2716814F" w:rsidR="003A6E6C" w:rsidRDefault="0011672C">
      <w:pPr>
        <w:pBdr>
          <w:top w:val="nil"/>
          <w:left w:val="nil"/>
          <w:bottom w:val="nil"/>
          <w:right w:val="nil"/>
          <w:between w:val="nil"/>
        </w:pBdr>
        <w:spacing w:line="275" w:lineRule="auto"/>
        <w:jc w:val="both"/>
        <w:rPr>
          <w:rFonts w:ascii="Google Sans" w:eastAsia="Google Sans" w:hAnsi="Google Sans" w:cs="Google Sans"/>
          <w:color w:val="1F1F1F"/>
        </w:rPr>
      </w:pPr>
      <w:r>
        <w:rPr>
          <w:rFonts w:ascii="Google Sans" w:eastAsia="Google Sans" w:hAnsi="Google Sans" w:cs="Google Sans"/>
          <w:color w:val="1F1F1F"/>
        </w:rPr>
        <w:t>Orang yang paling baik akhlaknya adalah orang yang paling mampu menahan marahnya, paling peduli pada sekitarnya, santun tutur katanya, dan tidak merugikan orang lain.</w:t>
      </w:r>
    </w:p>
    <w:p w14:paraId="6C0B770E" w14:textId="77777777" w:rsidR="007D27F3" w:rsidRDefault="007D27F3">
      <w:pPr>
        <w:pBdr>
          <w:top w:val="nil"/>
          <w:left w:val="nil"/>
          <w:bottom w:val="nil"/>
          <w:right w:val="nil"/>
          <w:between w:val="nil"/>
        </w:pBdr>
        <w:spacing w:line="275" w:lineRule="auto"/>
        <w:jc w:val="both"/>
        <w:rPr>
          <w:rFonts w:ascii="Google Sans" w:eastAsia="Google Sans" w:hAnsi="Google Sans" w:cs="Google Sans"/>
          <w:color w:val="1F1F1F"/>
        </w:rPr>
      </w:pPr>
    </w:p>
    <w:p w14:paraId="00000028" w14:textId="4544660A" w:rsidR="003A6E6C" w:rsidRDefault="0011672C">
      <w:pPr>
        <w:pBdr>
          <w:top w:val="nil"/>
          <w:left w:val="nil"/>
          <w:bottom w:val="nil"/>
          <w:right w:val="nil"/>
          <w:between w:val="nil"/>
        </w:pBdr>
        <w:spacing w:line="275" w:lineRule="auto"/>
        <w:jc w:val="both"/>
        <w:rPr>
          <w:rFonts w:ascii="Google Sans" w:eastAsia="Google Sans" w:hAnsi="Google Sans" w:cs="Google Sans"/>
          <w:color w:val="1F1F1F"/>
        </w:rPr>
      </w:pPr>
      <w:r>
        <w:rPr>
          <w:rFonts w:ascii="Google Sans" w:eastAsia="Google Sans" w:hAnsi="Google Sans" w:cs="Google Sans"/>
          <w:color w:val="1F1F1F"/>
        </w:rPr>
        <w:t>S</w:t>
      </w:r>
      <w:r>
        <w:rPr>
          <w:rFonts w:ascii="Google Sans" w:eastAsia="Google Sans" w:hAnsi="Google Sans" w:cs="Google Sans"/>
          <w:color w:val="1F1F1F"/>
        </w:rPr>
        <w:t xml:space="preserve">emoga kita semua yang hadir di masjid ini, tidak sekadar menyandang nama mukmin di dunia, tetapi kelak di akhirat diakui oleh Allah dan Rasul-Nya sebagai barisan mukmin sejati yang pantas </w:t>
      </w:r>
      <w:r>
        <w:rPr>
          <w:rFonts w:ascii="Google Sans" w:eastAsia="Google Sans" w:hAnsi="Google Sans" w:cs="Google Sans"/>
          <w:color w:val="1F1F1F"/>
        </w:rPr>
        <w:lastRenderedPageBreak/>
        <w:t>mewarisi surga Firdaus.</w:t>
      </w:r>
    </w:p>
    <w:p w14:paraId="00000029" w14:textId="5C3700DC" w:rsidR="003A6E6C" w:rsidRPr="00F26ACF" w:rsidRDefault="0011672C" w:rsidP="00F26ACF">
      <w:pPr>
        <w:pBdr>
          <w:top w:val="nil"/>
          <w:left w:val="nil"/>
          <w:bottom w:val="nil"/>
          <w:right w:val="nil"/>
          <w:between w:val="nil"/>
        </w:pBdr>
        <w:spacing w:before="240" w:line="275" w:lineRule="auto"/>
        <w:jc w:val="right"/>
        <w:rPr>
          <w:rFonts w:ascii="Arabic Typesetting" w:eastAsia="Google Sans" w:hAnsi="Arabic Typesetting" w:cs="Arabic Typesetting" w:hint="cs"/>
          <w:color w:val="1F1F1F"/>
          <w:sz w:val="48"/>
          <w:szCs w:val="48"/>
        </w:rPr>
      </w:pPr>
      <w:r w:rsidRPr="00F26ACF">
        <w:rPr>
          <w:rFonts w:ascii="Arabic Typesetting" w:eastAsia="Google Sans" w:hAnsi="Arabic Typesetting" w:cs="Arabic Typesetting" w:hint="cs"/>
          <w:color w:val="1F1F1F"/>
          <w:sz w:val="48"/>
          <w:szCs w:val="48"/>
          <w:rtl/>
        </w:rPr>
        <w:t xml:space="preserve">بَارَكَ اللَّهُ لِي وَلَكُمْ فِي الْقُرْآنِ </w:t>
      </w:r>
      <w:r w:rsidRPr="00F26ACF">
        <w:rPr>
          <w:rFonts w:ascii="Arabic Typesetting" w:eastAsia="Google Sans" w:hAnsi="Arabic Typesetting" w:cs="Arabic Typesetting" w:hint="cs"/>
          <w:color w:val="1F1F1F"/>
          <w:sz w:val="48"/>
          <w:szCs w:val="48"/>
          <w:rtl/>
        </w:rPr>
        <w:t>الْعَظِيمِ، وَنَفَعَنِي وَإِيَّاكُمْ بِمَا فِيهِ مِنَ الْآيَاتِ وَالذِّكْرِ الْحَكِيمِ. أَقُولُ قَوْلِي هَذَا وَأَسْتَغْفِرُ اللَّهَ الْعَظِيمَ لِي وَلَكُمْ، فَاسْتَغْفِرُوهُ إِنَّهُ هُوَ الْغَفُورُ الرَّحِيم</w:t>
      </w:r>
    </w:p>
    <w:p w14:paraId="0000002A" w14:textId="77777777" w:rsidR="003A6E6C" w:rsidRDefault="003A6E6C">
      <w:pPr>
        <w:pBdr>
          <w:top w:val="nil"/>
          <w:left w:val="nil"/>
          <w:bottom w:val="nil"/>
          <w:right w:val="nil"/>
          <w:between w:val="nil"/>
        </w:pBdr>
        <w:spacing w:line="275" w:lineRule="auto"/>
        <w:jc w:val="both"/>
        <w:rPr>
          <w:rFonts w:ascii="Google Sans" w:eastAsia="Google Sans" w:hAnsi="Google Sans" w:cs="Google Sans"/>
          <w:b/>
          <w:bCs/>
          <w:color w:val="1F1F1F"/>
        </w:rPr>
      </w:pPr>
    </w:p>
    <w:p w14:paraId="3FAA2949" w14:textId="77777777" w:rsidR="007D27F3" w:rsidRDefault="007D27F3">
      <w:pPr>
        <w:pBdr>
          <w:top w:val="nil"/>
          <w:left w:val="nil"/>
          <w:bottom w:val="nil"/>
          <w:right w:val="nil"/>
          <w:between w:val="nil"/>
        </w:pBdr>
        <w:spacing w:line="275" w:lineRule="auto"/>
        <w:jc w:val="both"/>
        <w:rPr>
          <w:rFonts w:ascii="Google Sans" w:eastAsia="Google Sans" w:hAnsi="Google Sans" w:cs="Google Sans"/>
          <w:b/>
          <w:bCs/>
          <w:color w:val="1F1F1F"/>
        </w:rPr>
      </w:pPr>
    </w:p>
    <w:p w14:paraId="0000002B" w14:textId="0EE343BC" w:rsidR="003A6E6C" w:rsidRDefault="0011672C">
      <w:pPr>
        <w:pBdr>
          <w:top w:val="nil"/>
          <w:left w:val="nil"/>
          <w:bottom w:val="nil"/>
          <w:right w:val="nil"/>
          <w:between w:val="nil"/>
        </w:pBdr>
        <w:spacing w:line="275" w:lineRule="auto"/>
        <w:jc w:val="both"/>
        <w:rPr>
          <w:rFonts w:ascii="Google Sans" w:eastAsia="Google Sans" w:hAnsi="Google Sans" w:cs="Google Sans"/>
          <w:b/>
          <w:bCs/>
          <w:color w:val="1F1F1F"/>
        </w:rPr>
      </w:pPr>
      <w:r>
        <w:rPr>
          <w:rFonts w:ascii="Google Sans" w:eastAsia="Google Sans" w:hAnsi="Google Sans" w:cs="Google Sans"/>
          <w:b/>
          <w:bCs/>
          <w:color w:val="1F1F1F"/>
        </w:rPr>
        <w:t>KHUTBAH II</w:t>
      </w:r>
    </w:p>
    <w:p w14:paraId="0000002C" w14:textId="01691685" w:rsidR="003A6E6C" w:rsidRPr="007D27F3" w:rsidRDefault="0011672C" w:rsidP="007D27F3">
      <w:pPr>
        <w:pBdr>
          <w:top w:val="nil"/>
          <w:left w:val="nil"/>
          <w:bottom w:val="nil"/>
          <w:right w:val="nil"/>
          <w:between w:val="nil"/>
        </w:pBdr>
        <w:spacing w:line="275" w:lineRule="auto"/>
        <w:jc w:val="right"/>
        <w:rPr>
          <w:rFonts w:ascii="Arabic Typesetting" w:eastAsia="Google Sans" w:hAnsi="Arabic Typesetting" w:cs="Arabic Typesetting" w:hint="cs"/>
          <w:color w:val="1F1F1F"/>
          <w:sz w:val="48"/>
          <w:szCs w:val="48"/>
        </w:rPr>
      </w:pPr>
      <w:r w:rsidRPr="007D27F3">
        <w:rPr>
          <w:rFonts w:ascii="Arabic Typesetting" w:eastAsia="Google Sans" w:hAnsi="Arabic Typesetting" w:cs="Arabic Typesetting" w:hint="cs"/>
          <w:color w:val="1F1F1F"/>
          <w:sz w:val="48"/>
          <w:szCs w:val="48"/>
          <w:rtl/>
        </w:rPr>
        <w:t>الْحَمْدُ لِلَّهِ حَمْدًا كَثِيرً</w:t>
      </w:r>
      <w:r w:rsidRPr="007D27F3">
        <w:rPr>
          <w:rFonts w:ascii="Arabic Typesetting" w:eastAsia="Google Sans" w:hAnsi="Arabic Typesetting" w:cs="Arabic Typesetting" w:hint="cs"/>
          <w:color w:val="1F1F1F"/>
          <w:sz w:val="48"/>
          <w:szCs w:val="48"/>
          <w:rtl/>
        </w:rPr>
        <w:t>ا كَمَا أَمَرَ. أَشْهَدُ أَنْ لَا إِلَهَ إِلَّا اللَّهُ وَحْدَهُ لَا شَرِيكَ لَهُ إِرْغَامًا لِمَنْ جَحَدَ بِهِ وَكَفَرَ، وَأَشْهَدُ أَنَّ مُحَمَّدًا عَبْدُهُ وَرَسُولُهُ سَيِّدُ الْخَلَائِقِ وَالْبَشَرِ. اللَّهُمَّ صَلِّ وَسَلِّمْ عَلَى سَيِّدِنَا مُحَمَّ</w:t>
      </w:r>
      <w:r w:rsidRPr="007D27F3">
        <w:rPr>
          <w:rFonts w:ascii="Arabic Typesetting" w:eastAsia="Google Sans" w:hAnsi="Arabic Typesetting" w:cs="Arabic Typesetting" w:hint="cs"/>
          <w:color w:val="1F1F1F"/>
          <w:sz w:val="48"/>
          <w:szCs w:val="48"/>
          <w:rtl/>
        </w:rPr>
        <w:t>دٍ وَعَلَى آلِهِ وَأَصْحَابِهِ وَمَنْ تَبِعَهُمْ بِإِحْسَانٍ إِلَى يَوْمِ الْمَحْشَر</w:t>
      </w:r>
    </w:p>
    <w:p w14:paraId="0000002D" w14:textId="3791A9AF" w:rsidR="003A6E6C" w:rsidRPr="007D27F3" w:rsidRDefault="0011672C" w:rsidP="007D27F3">
      <w:pPr>
        <w:pBdr>
          <w:top w:val="nil"/>
          <w:left w:val="nil"/>
          <w:bottom w:val="nil"/>
          <w:right w:val="nil"/>
          <w:between w:val="nil"/>
        </w:pBdr>
        <w:spacing w:line="275" w:lineRule="auto"/>
        <w:jc w:val="right"/>
        <w:rPr>
          <w:rFonts w:ascii="Arabic Typesetting" w:eastAsia="Google Sans" w:hAnsi="Arabic Typesetting" w:cs="Arabic Typesetting" w:hint="cs"/>
          <w:color w:val="1F1F1F"/>
          <w:sz w:val="48"/>
          <w:szCs w:val="48"/>
        </w:rPr>
      </w:pPr>
      <w:r w:rsidRPr="007D27F3">
        <w:rPr>
          <w:rFonts w:ascii="Arabic Typesetting" w:eastAsia="Google Sans" w:hAnsi="Arabic Typesetting" w:cs="Arabic Typesetting" w:hint="cs"/>
          <w:color w:val="1F1F1F"/>
          <w:sz w:val="48"/>
          <w:szCs w:val="48"/>
          <w:rtl/>
        </w:rPr>
        <w:t>أَمَّا بَعْدُ، فَيَا عِبَادَ اللَّهِ، اتَّقُوا اللَّهَ حَقَّ تُقَاتِهِ وَلَا تَمُوتُنَّ إِلَّا وَأَنْتُمْ مُسْلِمُون</w:t>
      </w:r>
    </w:p>
    <w:p w14:paraId="0000002E" w14:textId="77777777" w:rsidR="003A6E6C" w:rsidRDefault="003A6E6C">
      <w:pPr>
        <w:pBdr>
          <w:top w:val="nil"/>
          <w:left w:val="nil"/>
          <w:bottom w:val="nil"/>
          <w:right w:val="nil"/>
          <w:between w:val="nil"/>
        </w:pBdr>
        <w:spacing w:line="275" w:lineRule="auto"/>
        <w:jc w:val="both"/>
        <w:rPr>
          <w:rFonts w:ascii="Google Sans" w:eastAsia="Google Sans" w:hAnsi="Google Sans" w:cs="Google Sans"/>
          <w:b/>
          <w:bCs/>
          <w:color w:val="1F1F1F"/>
        </w:rPr>
      </w:pPr>
    </w:p>
    <w:p w14:paraId="0000002F" w14:textId="77777777" w:rsidR="003A6E6C" w:rsidRDefault="0011672C">
      <w:pPr>
        <w:pBdr>
          <w:top w:val="nil"/>
          <w:left w:val="nil"/>
          <w:bottom w:val="nil"/>
          <w:right w:val="nil"/>
          <w:between w:val="nil"/>
        </w:pBdr>
        <w:spacing w:line="275" w:lineRule="auto"/>
        <w:jc w:val="both"/>
        <w:rPr>
          <w:rFonts w:ascii="Google Sans" w:eastAsia="Google Sans" w:hAnsi="Google Sans" w:cs="Google Sans"/>
          <w:b/>
          <w:bCs/>
          <w:color w:val="1F1F1F"/>
        </w:rPr>
      </w:pPr>
      <w:r>
        <w:rPr>
          <w:rFonts w:ascii="Google Sans" w:eastAsia="Google Sans" w:hAnsi="Google Sans" w:cs="Google Sans"/>
          <w:b/>
          <w:bCs/>
          <w:color w:val="1F1F1F"/>
        </w:rPr>
        <w:t>Jamaah Jumat yang Dimuliakan Allah</w:t>
      </w:r>
    </w:p>
    <w:p w14:paraId="00000030" w14:textId="77777777" w:rsidR="003A6E6C" w:rsidRDefault="0011672C">
      <w:pPr>
        <w:pBdr>
          <w:top w:val="nil"/>
          <w:left w:val="nil"/>
          <w:bottom w:val="nil"/>
          <w:right w:val="nil"/>
          <w:between w:val="nil"/>
        </w:pBdr>
        <w:spacing w:line="275" w:lineRule="auto"/>
        <w:jc w:val="both"/>
        <w:rPr>
          <w:rFonts w:ascii="Google Sans" w:eastAsia="Google Sans" w:hAnsi="Google Sans" w:cs="Google Sans"/>
          <w:color w:val="1F1F1F"/>
        </w:rPr>
      </w:pPr>
      <w:r>
        <w:rPr>
          <w:rFonts w:ascii="Google Sans" w:eastAsia="Google Sans" w:hAnsi="Google Sans" w:cs="Google Sans"/>
          <w:color w:val="1F1F1F"/>
        </w:rPr>
        <w:t xml:space="preserve">Sebagai penutup atau </w:t>
      </w:r>
      <w:r>
        <w:rPr>
          <w:rFonts w:ascii="Google Sans" w:eastAsia="Google Sans" w:hAnsi="Google Sans" w:cs="Google Sans"/>
          <w:b/>
          <w:bCs/>
          <w:color w:val="1F1F1F"/>
        </w:rPr>
        <w:t>Khulasah</w:t>
      </w:r>
      <w:r>
        <w:rPr>
          <w:rFonts w:ascii="Google Sans" w:eastAsia="Google Sans" w:hAnsi="Google Sans" w:cs="Google Sans"/>
          <w:color w:val="1F1F1F"/>
        </w:rPr>
        <w:t xml:space="preserve"> khutbah pada siang hari ini, khatib ingin mengingatkan kembali bahwa menjadi mukmin sejati adalah proses pendidikan sepanjang hayat. Karakter mukmin terwujud dari kepekaan hati yang senantias</w:t>
      </w:r>
      <w:r>
        <w:rPr>
          <w:rFonts w:ascii="Google Sans" w:eastAsia="Google Sans" w:hAnsi="Google Sans" w:cs="Google Sans"/>
          <w:color w:val="1F1F1F"/>
        </w:rPr>
        <w:t>a bergetar mengingat Allah, kesungguhan beramal saleh tanpa pamrih, kesadaran menjaga ukhuwah islamiyah dan menghindari perpecahan, serta kesiapan total untuk mengorbankan waktu, tenaga, dan harta demi kemaslahatan umat.</w:t>
      </w:r>
    </w:p>
    <w:p w14:paraId="202B5EEB" w14:textId="77777777" w:rsidR="003D4F66" w:rsidRDefault="003D4F66">
      <w:pPr>
        <w:pBdr>
          <w:top w:val="nil"/>
          <w:left w:val="nil"/>
          <w:bottom w:val="nil"/>
          <w:right w:val="nil"/>
          <w:between w:val="nil"/>
        </w:pBdr>
        <w:spacing w:line="275" w:lineRule="auto"/>
        <w:jc w:val="both"/>
        <w:rPr>
          <w:rFonts w:ascii="Google Sans" w:eastAsia="Google Sans" w:hAnsi="Google Sans" w:cs="Google Sans"/>
          <w:color w:val="1F1F1F"/>
        </w:rPr>
      </w:pPr>
    </w:p>
    <w:p w14:paraId="00000031" w14:textId="34D6669D" w:rsidR="003A6E6C" w:rsidRDefault="0011672C">
      <w:pPr>
        <w:pBdr>
          <w:top w:val="nil"/>
          <w:left w:val="nil"/>
          <w:bottom w:val="nil"/>
          <w:right w:val="nil"/>
          <w:between w:val="nil"/>
        </w:pBdr>
        <w:spacing w:line="275" w:lineRule="auto"/>
        <w:jc w:val="both"/>
        <w:rPr>
          <w:rFonts w:ascii="Google Sans" w:eastAsia="Google Sans" w:hAnsi="Google Sans" w:cs="Google Sans"/>
          <w:color w:val="1F1F1F"/>
        </w:rPr>
      </w:pPr>
      <w:r>
        <w:rPr>
          <w:rFonts w:ascii="Google Sans" w:eastAsia="Google Sans" w:hAnsi="Google Sans" w:cs="Google Sans"/>
          <w:color w:val="1F1F1F"/>
        </w:rPr>
        <w:t>Mari kita memohon kepada Allah, San</w:t>
      </w:r>
      <w:r>
        <w:rPr>
          <w:rFonts w:ascii="Google Sans" w:eastAsia="Google Sans" w:hAnsi="Google Sans" w:cs="Google Sans"/>
          <w:color w:val="1F1F1F"/>
        </w:rPr>
        <w:t>g Pembolak-balik hati, agar menancapkan keimanan yang kokoh di dalam dada kita, sehingga kita pulang menghadap-Nya nanti dalam keadaan membawa hati yang selamat.</w:t>
      </w:r>
    </w:p>
    <w:p w14:paraId="00000032" w14:textId="6F441932" w:rsidR="003A6E6C" w:rsidRPr="003D4F66" w:rsidRDefault="0011672C" w:rsidP="003D4F66">
      <w:pPr>
        <w:pBdr>
          <w:top w:val="nil"/>
          <w:left w:val="nil"/>
          <w:bottom w:val="nil"/>
          <w:right w:val="nil"/>
          <w:between w:val="nil"/>
        </w:pBdr>
        <w:spacing w:before="240" w:line="275" w:lineRule="auto"/>
        <w:jc w:val="right"/>
        <w:rPr>
          <w:rFonts w:ascii="Arabic Typesetting" w:eastAsia="Google Sans" w:hAnsi="Arabic Typesetting" w:cs="Arabic Typesetting" w:hint="cs"/>
          <w:color w:val="1F1F1F"/>
          <w:sz w:val="48"/>
          <w:szCs w:val="48"/>
        </w:rPr>
      </w:pPr>
      <w:r w:rsidRPr="003D4F66">
        <w:rPr>
          <w:rFonts w:ascii="Arabic Typesetting" w:eastAsia="Google Sans" w:hAnsi="Arabic Typesetting" w:cs="Arabic Typesetting" w:hint="cs"/>
          <w:color w:val="1F1F1F"/>
          <w:sz w:val="48"/>
          <w:szCs w:val="48"/>
          <w:rtl/>
        </w:rPr>
        <w:t>إِنَّ اللَّهَ وَمَلَائِكَتَهُ يُصَلُّونَ عَلَى النَّبِيِّ، يَا أَيُّهَا الَّذِينَ آمَنُوا صَلُ</w:t>
      </w:r>
      <w:r w:rsidRPr="003D4F66">
        <w:rPr>
          <w:rFonts w:ascii="Arabic Typesetting" w:eastAsia="Google Sans" w:hAnsi="Arabic Typesetting" w:cs="Arabic Typesetting" w:hint="cs"/>
          <w:color w:val="1F1F1F"/>
          <w:sz w:val="48"/>
          <w:szCs w:val="48"/>
          <w:rtl/>
        </w:rPr>
        <w:t>ّوا عَلَيْهِ وَسَلِّمُوا تَسْلِيمًا</w:t>
      </w:r>
    </w:p>
    <w:p w14:paraId="00000033" w14:textId="4375AE31" w:rsidR="003A6E6C" w:rsidRPr="003D4F66" w:rsidRDefault="0011672C" w:rsidP="003D4F66">
      <w:pPr>
        <w:pBdr>
          <w:top w:val="nil"/>
          <w:left w:val="nil"/>
          <w:bottom w:val="nil"/>
          <w:right w:val="nil"/>
          <w:between w:val="nil"/>
        </w:pBdr>
        <w:spacing w:before="240" w:line="275" w:lineRule="auto"/>
        <w:jc w:val="right"/>
        <w:rPr>
          <w:rFonts w:ascii="Arabic Typesetting" w:eastAsia="Google Sans" w:hAnsi="Arabic Typesetting" w:cs="Arabic Typesetting" w:hint="cs"/>
          <w:color w:val="1F1F1F"/>
          <w:sz w:val="48"/>
          <w:szCs w:val="48"/>
        </w:rPr>
      </w:pPr>
      <w:r w:rsidRPr="003D4F66">
        <w:rPr>
          <w:rFonts w:ascii="Arabic Typesetting" w:eastAsia="Google Sans" w:hAnsi="Arabic Typesetting" w:cs="Arabic Typesetting" w:hint="cs"/>
          <w:color w:val="1F1F1F"/>
          <w:sz w:val="48"/>
          <w:szCs w:val="48"/>
          <w:rtl/>
        </w:rPr>
        <w:t>اللَّهُمَّ صَلِّ عَلَى مُحَمَّدٍ وَعَلَى آلِ مُحَمَّدٍ، كَمَا صَلَّيْتَ عَلَى إِبْرَاهِيمَ وَعَلَى آلِ إِبْرَاهِيمَ، إِنَّكَ حَمِيدٌ مَجِيد</w:t>
      </w:r>
    </w:p>
    <w:p w14:paraId="00000034" w14:textId="1C912542" w:rsidR="003A6E6C" w:rsidRPr="003D4F66" w:rsidRDefault="0011672C" w:rsidP="003D4F66">
      <w:pPr>
        <w:pBdr>
          <w:top w:val="nil"/>
          <w:left w:val="nil"/>
          <w:bottom w:val="nil"/>
          <w:right w:val="nil"/>
          <w:between w:val="nil"/>
        </w:pBdr>
        <w:spacing w:before="240" w:line="275" w:lineRule="auto"/>
        <w:jc w:val="right"/>
        <w:rPr>
          <w:rFonts w:ascii="Arabic Typesetting" w:eastAsia="Google Sans" w:hAnsi="Arabic Typesetting" w:cs="Arabic Typesetting" w:hint="cs"/>
          <w:color w:val="1F1F1F"/>
          <w:sz w:val="48"/>
          <w:szCs w:val="48"/>
        </w:rPr>
      </w:pPr>
      <w:r w:rsidRPr="003D4F66">
        <w:rPr>
          <w:rFonts w:ascii="Arabic Typesetting" w:eastAsia="Google Sans" w:hAnsi="Arabic Typesetting" w:cs="Arabic Typesetting" w:hint="cs"/>
          <w:color w:val="1F1F1F"/>
          <w:sz w:val="48"/>
          <w:szCs w:val="48"/>
          <w:rtl/>
        </w:rPr>
        <w:t>اللَّهُمَّ اغْفِرْ لِلْمُسْلِمِينَ وَالْمُسْلِمَاتِ، وَالْمُؤْمِنِينَ وَالْمُ</w:t>
      </w:r>
      <w:r w:rsidRPr="003D4F66">
        <w:rPr>
          <w:rFonts w:ascii="Arabic Typesetting" w:eastAsia="Google Sans" w:hAnsi="Arabic Typesetting" w:cs="Arabic Typesetting" w:hint="cs"/>
          <w:color w:val="1F1F1F"/>
          <w:sz w:val="48"/>
          <w:szCs w:val="48"/>
          <w:rtl/>
        </w:rPr>
        <w:t>ؤْمِنَاتِ، الْأَحْيَاءِ مِنْهُمْ وَالْأَمْوَاتِ، إِنَّكَ سَمِيعٌ قَرِيبٌ مُجِيبُ الدَّعَوَاتِ، يَا قَاضِيَ الْحَاجَات</w:t>
      </w:r>
    </w:p>
    <w:p w14:paraId="00000035" w14:textId="77777777" w:rsidR="003A6E6C" w:rsidRPr="006B48CB" w:rsidRDefault="0011672C">
      <w:pPr>
        <w:pBdr>
          <w:top w:val="nil"/>
          <w:left w:val="nil"/>
          <w:bottom w:val="nil"/>
          <w:right w:val="nil"/>
          <w:between w:val="nil"/>
        </w:pBdr>
        <w:spacing w:line="275" w:lineRule="auto"/>
        <w:jc w:val="both"/>
        <w:rPr>
          <w:rFonts w:ascii="Google Sans" w:eastAsia="Google Sans" w:hAnsi="Google Sans" w:cs="Google Sans"/>
          <w:i/>
          <w:iCs/>
          <w:color w:val="1F1F1F"/>
        </w:rPr>
      </w:pPr>
      <w:r w:rsidRPr="006B48CB">
        <w:rPr>
          <w:rFonts w:ascii="Google Sans" w:eastAsia="Google Sans" w:hAnsi="Google Sans" w:cs="Google Sans"/>
          <w:i/>
          <w:iCs/>
          <w:color w:val="1F1F1F"/>
        </w:rPr>
        <w:t xml:space="preserve">Ya Allah, ampunilah dosa-dosa kami, dosa kedua orang tua kami, guru-guru kami, dan seluruh </w:t>
      </w:r>
      <w:r w:rsidRPr="006B48CB">
        <w:rPr>
          <w:rFonts w:ascii="Google Sans" w:eastAsia="Google Sans" w:hAnsi="Google Sans" w:cs="Google Sans"/>
          <w:i/>
          <w:iCs/>
          <w:color w:val="1F1F1F"/>
        </w:rPr>
        <w:lastRenderedPageBreak/>
        <w:t>umat Islam. Ya Allah, janganlah Engkau biarka</w:t>
      </w:r>
      <w:r w:rsidRPr="006B48CB">
        <w:rPr>
          <w:rFonts w:ascii="Google Sans" w:eastAsia="Google Sans" w:hAnsi="Google Sans" w:cs="Google Sans"/>
          <w:i/>
          <w:iCs/>
          <w:color w:val="1F1F1F"/>
        </w:rPr>
        <w:t>n hati ini keras membatu. Lembutkanlah hati kami untuk selalu menerima ayat-ayat-Mu, jadikanlah amal kami sebagai cerminan iman yang Engkau ridhai.</w:t>
      </w:r>
    </w:p>
    <w:p w14:paraId="00000036" w14:textId="77777777" w:rsidR="003A6E6C" w:rsidRPr="006B48CB" w:rsidRDefault="0011672C">
      <w:pPr>
        <w:pBdr>
          <w:top w:val="nil"/>
          <w:left w:val="nil"/>
          <w:bottom w:val="nil"/>
          <w:right w:val="nil"/>
          <w:between w:val="nil"/>
        </w:pBdr>
        <w:spacing w:line="275" w:lineRule="auto"/>
        <w:jc w:val="both"/>
        <w:rPr>
          <w:rFonts w:ascii="Google Sans" w:eastAsia="Google Sans" w:hAnsi="Google Sans" w:cs="Google Sans"/>
          <w:i/>
          <w:iCs/>
          <w:color w:val="1F1F1F"/>
        </w:rPr>
      </w:pPr>
      <w:r w:rsidRPr="006B48CB">
        <w:rPr>
          <w:rFonts w:ascii="Google Sans" w:eastAsia="Google Sans" w:hAnsi="Google Sans" w:cs="Google Sans"/>
          <w:i/>
          <w:iCs/>
          <w:color w:val="1F1F1F"/>
        </w:rPr>
        <w:t>Ya Allah, anugerahkanlah kepada kami karakter mukmin sejati. Eratkanlah persaudaraan di antara kami, jauhkan</w:t>
      </w:r>
      <w:r w:rsidRPr="006B48CB">
        <w:rPr>
          <w:rFonts w:ascii="Google Sans" w:eastAsia="Google Sans" w:hAnsi="Google Sans" w:cs="Google Sans"/>
          <w:i/>
          <w:iCs/>
          <w:color w:val="1F1F1F"/>
        </w:rPr>
        <w:t>lah kami dari fitnah dan perpecahan. Jadikanlah kami umat yang selalu berkorban demi agama-Mu, dan hiasi diri kami dengan akhlak yang mulia.</w:t>
      </w:r>
    </w:p>
    <w:p w14:paraId="00000037" w14:textId="2686DC5F" w:rsidR="003A6E6C" w:rsidRPr="006B48CB" w:rsidRDefault="0011672C" w:rsidP="006B48CB">
      <w:pPr>
        <w:pBdr>
          <w:top w:val="nil"/>
          <w:left w:val="nil"/>
          <w:bottom w:val="nil"/>
          <w:right w:val="nil"/>
          <w:between w:val="nil"/>
        </w:pBdr>
        <w:spacing w:before="240" w:line="275" w:lineRule="auto"/>
        <w:jc w:val="right"/>
        <w:rPr>
          <w:rFonts w:ascii="Arabic Typesetting" w:eastAsia="Google Sans" w:hAnsi="Arabic Typesetting" w:cs="Arabic Typesetting" w:hint="cs"/>
          <w:color w:val="1F1F1F"/>
          <w:sz w:val="48"/>
          <w:szCs w:val="48"/>
        </w:rPr>
      </w:pPr>
      <w:r w:rsidRPr="006B48CB">
        <w:rPr>
          <w:rFonts w:ascii="Arabic Typesetting" w:eastAsia="Google Sans" w:hAnsi="Arabic Typesetting" w:cs="Arabic Typesetting" w:hint="cs"/>
          <w:color w:val="1F1F1F"/>
          <w:sz w:val="48"/>
          <w:szCs w:val="48"/>
          <w:rtl/>
        </w:rPr>
        <w:t>رَبَّنَا آتِنَا فِي الدُّنْيَا حَسَنَةً وَفِي الْآخِرَةِ حَسَنَةً وَقِنَا عَذَابَ النَّار</w:t>
      </w:r>
    </w:p>
    <w:p w14:paraId="00000038" w14:textId="69FA911A" w:rsidR="003A6E6C" w:rsidRPr="006B48CB" w:rsidRDefault="0011672C" w:rsidP="006B48CB">
      <w:pPr>
        <w:pBdr>
          <w:top w:val="nil"/>
          <w:left w:val="nil"/>
          <w:bottom w:val="nil"/>
          <w:right w:val="nil"/>
          <w:between w:val="nil"/>
        </w:pBdr>
        <w:spacing w:before="240" w:line="275" w:lineRule="auto"/>
        <w:jc w:val="right"/>
        <w:rPr>
          <w:rFonts w:ascii="Arabic Typesetting" w:eastAsia="Google Sans" w:hAnsi="Arabic Typesetting" w:cs="Arabic Typesetting" w:hint="cs"/>
          <w:color w:val="1F1F1F"/>
          <w:sz w:val="48"/>
          <w:szCs w:val="48"/>
        </w:rPr>
      </w:pPr>
      <w:r w:rsidRPr="006B48CB">
        <w:rPr>
          <w:rFonts w:ascii="Arabic Typesetting" w:eastAsia="Google Sans" w:hAnsi="Arabic Typesetting" w:cs="Arabic Typesetting" w:hint="cs"/>
          <w:color w:val="1F1F1F"/>
          <w:sz w:val="48"/>
          <w:szCs w:val="48"/>
          <w:rtl/>
        </w:rPr>
        <w:t>عِبَادَ اللَّهِ، إِن</w:t>
      </w:r>
      <w:r w:rsidRPr="006B48CB">
        <w:rPr>
          <w:rFonts w:ascii="Arabic Typesetting" w:eastAsia="Google Sans" w:hAnsi="Arabic Typesetting" w:cs="Arabic Typesetting" w:hint="cs"/>
          <w:color w:val="1F1F1F"/>
          <w:sz w:val="48"/>
          <w:szCs w:val="48"/>
          <w:rtl/>
        </w:rPr>
        <w:t>َّ اللَّهَ يَأْمُرُ بِالْعَدْلِ وَالْإِحْسَانِ وَإِيتَاءِ ذِي الْقُرْبَى، وَيَنْهَى عَنِ الْفَحْشَاءِ وَالْمُنْكَرِ وَالْبَغْيِ، يَعِظُكُمْ لَعَلَّكُمْ تَذَكَّرُونَ. فَاذْكُرُوا اللَّهَ الْعَظِيمَ يَذْكُرْكُمْ، وَاشْكُرُوهُ عَلَى نِعَمِهِ يَزِدْكُمْ، وَلَذ</w:t>
      </w:r>
      <w:r w:rsidRPr="006B48CB">
        <w:rPr>
          <w:rFonts w:ascii="Arabic Typesetting" w:eastAsia="Google Sans" w:hAnsi="Arabic Typesetting" w:cs="Arabic Typesetting" w:hint="cs"/>
          <w:color w:val="1F1F1F"/>
          <w:sz w:val="48"/>
          <w:szCs w:val="48"/>
          <w:rtl/>
        </w:rPr>
        <w:t>ِكْرُ اللَّهِ أَكْبَرُ. أَقِيمُوا الصَّلَاة</w:t>
      </w:r>
    </w:p>
    <w:sectPr w:rsidR="003A6E6C" w:rsidRPr="006B48CB">
      <w:footerReference w:type="default" r:id="rId6"/>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4F7F4" w14:textId="77777777" w:rsidR="0011672C" w:rsidRDefault="0011672C" w:rsidP="00BF133E">
      <w:r>
        <w:separator/>
      </w:r>
    </w:p>
  </w:endnote>
  <w:endnote w:type="continuationSeparator" w:id="0">
    <w:p w14:paraId="4FDB51F2" w14:textId="77777777" w:rsidR="0011672C" w:rsidRDefault="0011672C" w:rsidP="00BF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732B4B04-4772-4C23-8FDF-EB519D4FCC97}"/>
  </w:font>
  <w:font w:name="Google Sans">
    <w:altName w:val="Calibri"/>
    <w:charset w:val="00"/>
    <w:family w:val="auto"/>
    <w:pitch w:val="default"/>
    <w:embedRegular r:id="rId2" w:fontKey="{B5D669F7-4C60-468F-97BB-2D7EC1D1F264}"/>
    <w:embedBold r:id="rId3" w:fontKey="{38AB3C6D-7651-43E1-8DE1-AF5AEBE44BEF}"/>
    <w:embedItalic r:id="rId4" w:fontKey="{14607D53-41E1-4AF9-A72D-0596CA1A6F9D}"/>
  </w:font>
  <w:font w:name="Arabic Typesetting">
    <w:altName w:val="Arabic Typesetting"/>
    <w:charset w:val="B2"/>
    <w:family w:val="script"/>
    <w:pitch w:val="variable"/>
    <w:sig w:usb0="80002007" w:usb1="80000000" w:usb2="00000008" w:usb3="00000000" w:csb0="000000D3" w:csb1="00000000"/>
    <w:embedRegular r:id="rId5" w:fontKey="{BD83DE4F-DC25-4786-8074-DEC64A51AAE8}"/>
  </w:font>
  <w:font w:name="Calibri">
    <w:panose1 w:val="020F0502020204030204"/>
    <w:charset w:val="00"/>
    <w:family w:val="swiss"/>
    <w:pitch w:val="variable"/>
    <w:sig w:usb0="E4002EFF" w:usb1="C200247B" w:usb2="00000009" w:usb3="00000000" w:csb0="000001FF" w:csb1="00000000"/>
    <w:embedRegular r:id="rId6" w:fontKey="{503ADC23-1F40-4247-9B3E-BB71C6FB01BE}"/>
  </w:font>
  <w:font w:name="Cambria">
    <w:panose1 w:val="02040503050406030204"/>
    <w:charset w:val="00"/>
    <w:family w:val="roman"/>
    <w:pitch w:val="variable"/>
    <w:sig w:usb0="E00006FF" w:usb1="420024FF" w:usb2="02000000" w:usb3="00000000" w:csb0="0000019F" w:csb1="00000000"/>
    <w:embedRegular r:id="rId7" w:fontKey="{E203D999-0589-4585-AB34-3D41A841194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5060E" w14:textId="77777777" w:rsidR="00BF133E" w:rsidRDefault="00BF133E">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Pr>
        <w:noProof/>
        <w:color w:val="17365D" w:themeColor="text2" w:themeShade="BF"/>
        <w:sz w:val="24"/>
        <w:szCs w:val="24"/>
      </w:rPr>
      <w:t>1</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Pr>
        <w:noProof/>
        <w:color w:val="17365D" w:themeColor="text2" w:themeShade="BF"/>
        <w:sz w:val="24"/>
        <w:szCs w:val="24"/>
      </w:rPr>
      <w:t>1</w:t>
    </w:r>
    <w:r>
      <w:rPr>
        <w:color w:val="17365D" w:themeColor="text2" w:themeShade="BF"/>
        <w:sz w:val="24"/>
        <w:szCs w:val="24"/>
      </w:rPr>
      <w:fldChar w:fldCharType="end"/>
    </w:r>
  </w:p>
  <w:p w14:paraId="38464BCC" w14:textId="77777777" w:rsidR="00BF133E" w:rsidRDefault="00BF13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E0400" w14:textId="77777777" w:rsidR="0011672C" w:rsidRDefault="0011672C" w:rsidP="00BF133E">
      <w:r>
        <w:separator/>
      </w:r>
    </w:p>
  </w:footnote>
  <w:footnote w:type="continuationSeparator" w:id="0">
    <w:p w14:paraId="08C157BB" w14:textId="77777777" w:rsidR="0011672C" w:rsidRDefault="0011672C" w:rsidP="00BF13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E6C"/>
    <w:rsid w:val="0011672C"/>
    <w:rsid w:val="00117005"/>
    <w:rsid w:val="002C1EE1"/>
    <w:rsid w:val="003A6E6C"/>
    <w:rsid w:val="003D4F66"/>
    <w:rsid w:val="00477D6D"/>
    <w:rsid w:val="006B48CB"/>
    <w:rsid w:val="006E7006"/>
    <w:rsid w:val="007A630B"/>
    <w:rsid w:val="007D27F3"/>
    <w:rsid w:val="00805FEE"/>
    <w:rsid w:val="009568E1"/>
    <w:rsid w:val="00BF133E"/>
    <w:rsid w:val="00DE0ED6"/>
    <w:rsid w:val="00F26ACF"/>
    <w:rsid w:val="00F92697"/>
    <w:rsid w:val="00FB6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15ACB"/>
  <w15:docId w15:val="{BF563B49-F28E-4CC4-8853-721E04911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semiHidden/>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semiHidden/>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Header">
    <w:name w:val="header"/>
    <w:basedOn w:val="Normal"/>
    <w:link w:val="HeaderChar"/>
    <w:uiPriority w:val="99"/>
    <w:unhideWhenUsed/>
    <w:rsid w:val="00BF133E"/>
    <w:pPr>
      <w:tabs>
        <w:tab w:val="center" w:pos="4680"/>
        <w:tab w:val="right" w:pos="9360"/>
      </w:tabs>
    </w:pPr>
  </w:style>
  <w:style w:type="character" w:customStyle="1" w:styleId="HeaderChar">
    <w:name w:val="Header Char"/>
    <w:basedOn w:val="DefaultParagraphFont"/>
    <w:link w:val="Header"/>
    <w:uiPriority w:val="99"/>
    <w:rsid w:val="00BF133E"/>
  </w:style>
  <w:style w:type="paragraph" w:styleId="Footer">
    <w:name w:val="footer"/>
    <w:basedOn w:val="Normal"/>
    <w:link w:val="FooterChar"/>
    <w:uiPriority w:val="99"/>
    <w:unhideWhenUsed/>
    <w:rsid w:val="00BF133E"/>
    <w:pPr>
      <w:tabs>
        <w:tab w:val="center" w:pos="4680"/>
        <w:tab w:val="right" w:pos="9360"/>
      </w:tabs>
    </w:pPr>
  </w:style>
  <w:style w:type="character" w:customStyle="1" w:styleId="FooterChar">
    <w:name w:val="Footer Char"/>
    <w:basedOn w:val="DefaultParagraphFont"/>
    <w:link w:val="Footer"/>
    <w:uiPriority w:val="99"/>
    <w:rsid w:val="00BF13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1480</Words>
  <Characters>8442</Characters>
  <Application>Microsoft Office Word</Application>
  <DocSecurity>0</DocSecurity>
  <Lines>70</Lines>
  <Paragraphs>19</Paragraphs>
  <ScaleCrop>false</ScaleCrop>
  <Company/>
  <LinksUpToDate>false</LinksUpToDate>
  <CharactersWithSpaces>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Kasmui Rasidjan</cp:lastModifiedBy>
  <cp:revision>16</cp:revision>
  <cp:lastPrinted>2026-07-26T21:23:00Z</cp:lastPrinted>
  <dcterms:created xsi:type="dcterms:W3CDTF">2026-07-26T21:16:00Z</dcterms:created>
  <dcterms:modified xsi:type="dcterms:W3CDTF">2026-07-26T21:23:00Z</dcterms:modified>
</cp:coreProperties>
</file>