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sz w:val="36"/>
          <w:szCs w:val="36"/>
        </w:rPr>
      </w:pPr>
      <w:r w:rsidDel="00000000" w:rsidR="00000000" w:rsidRPr="00000000">
        <w:rPr>
          <w:rFonts w:ascii="Google Sans" w:cs="Google Sans" w:eastAsia="Google Sans" w:hAnsi="Google Sans"/>
          <w:color w:val="1f1f1f"/>
          <w:sz w:val="36"/>
          <w:szCs w:val="36"/>
          <w:rtl w:val="0"/>
        </w:rPr>
        <w:t xml:space="preserve">Menjaga Kesempurnaan Ibadah: Refleksi Komprehensif Fiqih Shalat Jumat (Mazhab Syafi'i)</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Pendahuluan: Jumat sebagai Institusi Peradaban dan Spiritual</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Dalam kosmologi Islam, waktu bukanlah sekadar dimensi linier yang berjalan tanpa makna, melainkan sebuah hamparan kesempatan yang memiliki hierarki keberkahan. Di antara deretan hari yang silih berganti, hari Jumat (</w:t>
      </w:r>
      <w:r w:rsidDel="00000000" w:rsidR="00000000" w:rsidRPr="00000000">
        <w:rPr>
          <w:rFonts w:ascii="Google Sans Text" w:cs="Google Sans Text" w:eastAsia="Google Sans Text" w:hAnsi="Google Sans Text"/>
          <w:i w:val="1"/>
          <w:iCs w:val="1"/>
          <w:color w:val="1f1f1f"/>
          <w:rtl w:val="0"/>
        </w:rPr>
        <w:t xml:space="preserve">Al-Jumu'ah</w:t>
      </w:r>
      <w:r w:rsidDel="00000000" w:rsidR="00000000" w:rsidRPr="00000000">
        <w:rPr>
          <w:rFonts w:ascii="Google Sans Text" w:cs="Google Sans Text" w:eastAsia="Google Sans Text" w:hAnsi="Google Sans Text"/>
          <w:color w:val="1f1f1f"/>
          <w:rtl w:val="0"/>
        </w:rPr>
        <w:t xml:space="preserve">) menempati posisi puncak sebagai </w:t>
      </w:r>
      <w:r w:rsidDel="00000000" w:rsidR="00000000" w:rsidRPr="00000000">
        <w:rPr>
          <w:rFonts w:ascii="Google Sans Text" w:cs="Google Sans Text" w:eastAsia="Google Sans Text" w:hAnsi="Google Sans Text"/>
          <w:i w:val="1"/>
          <w:iCs w:val="1"/>
          <w:color w:val="1f1f1f"/>
          <w:rtl w:val="0"/>
        </w:rPr>
        <w:t xml:space="preserve">Sayyidul Ayyam</w:t>
      </w:r>
      <w:r w:rsidDel="00000000" w:rsidR="00000000" w:rsidRPr="00000000">
        <w:rPr>
          <w:rFonts w:ascii="Google Sans Text" w:cs="Google Sans Text" w:eastAsia="Google Sans Text" w:hAnsi="Google Sans Text"/>
          <w:color w:val="1f1f1f"/>
          <w:rtl w:val="0"/>
        </w:rPr>
        <w:t xml:space="preserve"> (penghulu hari-hari). Keagungan hari ini tidak hanya bersifat seremonial, tetapi memiliki akar teologis yang mendalam sebagaimana ditegaskan dalam literatur hadits dan tafsir. Rasulullah SAW menyebutnya sebagai hari di mana bapak umat manusia, Nabi Adam a.s., diciptakan, hari di mana beliau dimasukkan ke surga, hari di mana beliau diturunkan ke bumi, dan hari di mana sangkakala Kiamat kelak akan ditiup.</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Institusi Jumat, dengan demikian, bukan sekadar penanda akhir pekan atau waktu istirahat sosiologis, melainkan sebuah "Miqat" (waktu yang ditetapkan) mingguan bagi umat Islam untuk melakukan kalibrasi ulang terhadap orientasi hidup mereka. Syariat Shalat Jumat, yang diwajibkan bagi laki-laki mukmin yang memenuhi syarat, dirancang dengan struktur hukum yang unik—menggantikan Zhuhur, didahului dengan dua khutbah, dan memiliki larangan-larangan spesifik yang tidak ditemukan pada shalat lainnya. Keunikan ini menuntut perhatian yang serius terhadap detail hukum (</w:t>
      </w:r>
      <w:r w:rsidDel="00000000" w:rsidR="00000000" w:rsidRPr="00000000">
        <w:rPr>
          <w:rFonts w:ascii="Google Sans Text" w:cs="Google Sans Text" w:eastAsia="Google Sans Text" w:hAnsi="Google Sans Text"/>
          <w:i w:val="1"/>
          <w:iCs w:val="1"/>
          <w:color w:val="1f1f1f"/>
          <w:rtl w:val="0"/>
        </w:rPr>
        <w:t xml:space="preserve">fiqh</w:t>
      </w:r>
      <w:r w:rsidDel="00000000" w:rsidR="00000000" w:rsidRPr="00000000">
        <w:rPr>
          <w:rFonts w:ascii="Google Sans Text" w:cs="Google Sans Text" w:eastAsia="Google Sans Text" w:hAnsi="Google Sans Text"/>
          <w:color w:val="1f1f1f"/>
          <w:rtl w:val="0"/>
        </w:rPr>
        <w:t xml:space="preserve">) pelaksanaannya.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Dalam Mazhab Syafi'i, yang menjadi sandaran mayoritas umat Islam di Asia Tenggara, pelaksanaan Shalat Jumat diatur dengan ketelitian yang luar biasa ( </w:t>
      </w:r>
      <w:r w:rsidDel="00000000" w:rsidR="00000000" w:rsidRPr="00000000">
        <w:rPr>
          <w:rFonts w:ascii="Google Sans Text" w:cs="Google Sans Text" w:eastAsia="Google Sans Text" w:hAnsi="Google Sans Text"/>
          <w:i w:val="1"/>
          <w:iCs w:val="1"/>
          <w:color w:val="1f1f1f"/>
          <w:rtl w:val="0"/>
        </w:rPr>
        <w:t xml:space="preserve">diqui</w:t>
      </w:r>
      <w:r w:rsidDel="00000000" w:rsidR="00000000" w:rsidRPr="00000000">
        <w:rPr>
          <w:rFonts w:ascii="Google Sans Text" w:cs="Google Sans Text" w:eastAsia="Google Sans Text" w:hAnsi="Google Sans Text"/>
          <w:color w:val="1f1f1f"/>
          <w:rtl w:val="0"/>
        </w:rPr>
        <w:t xml:space="preserve">). Fiqih Syafi'i tidak hanya berhenti pada batasan sah atau batal (</w:t>
      </w:r>
      <w:r w:rsidDel="00000000" w:rsidR="00000000" w:rsidRPr="00000000">
        <w:rPr>
          <w:rFonts w:ascii="Google Sans Text" w:cs="Google Sans Text" w:eastAsia="Google Sans Text" w:hAnsi="Google Sans Text"/>
          <w:i w:val="1"/>
          <w:iCs w:val="1"/>
          <w:color w:val="1f1f1f"/>
          <w:rtl w:val="0"/>
        </w:rPr>
        <w:t xml:space="preserve">validity</w:t>
      </w:r>
      <w:r w:rsidDel="00000000" w:rsidR="00000000" w:rsidRPr="00000000">
        <w:rPr>
          <w:rFonts w:ascii="Google Sans Text" w:cs="Google Sans Text" w:eastAsia="Google Sans Text" w:hAnsi="Google Sans Text"/>
          <w:color w:val="1f1f1f"/>
          <w:rtl w:val="0"/>
        </w:rPr>
        <w:t xml:space="preserve">), tetapi melangkah jauh ke wilayah kesempurnaan (</w:t>
      </w:r>
      <w:r w:rsidDel="00000000" w:rsidR="00000000" w:rsidRPr="00000000">
        <w:rPr>
          <w:rFonts w:ascii="Google Sans Text" w:cs="Google Sans Text" w:eastAsia="Google Sans Text" w:hAnsi="Google Sans Text"/>
          <w:i w:val="1"/>
          <w:iCs w:val="1"/>
          <w:color w:val="1f1f1f"/>
          <w:rtl w:val="0"/>
        </w:rPr>
        <w:t xml:space="preserve">kamal</w:t>
      </w:r>
      <w:r w:rsidDel="00000000" w:rsidR="00000000" w:rsidRPr="00000000">
        <w:rPr>
          <w:rFonts w:ascii="Google Sans Text" w:cs="Google Sans Text" w:eastAsia="Google Sans Text" w:hAnsi="Google Sans Text"/>
          <w:color w:val="1f1f1f"/>
          <w:rtl w:val="0"/>
        </w:rPr>
        <w:t xml:space="preserve">) dan keutamaan (</w:t>
      </w:r>
      <w:r w:rsidDel="00000000" w:rsidR="00000000" w:rsidRPr="00000000">
        <w:rPr>
          <w:rFonts w:ascii="Google Sans Text" w:cs="Google Sans Text" w:eastAsia="Google Sans Text" w:hAnsi="Google Sans Text"/>
          <w:i w:val="1"/>
          <w:iCs w:val="1"/>
          <w:color w:val="1f1f1f"/>
          <w:rtl w:val="0"/>
        </w:rPr>
        <w:t xml:space="preserve">fadhilah</w:t>
      </w:r>
      <w:r w:rsidDel="00000000" w:rsidR="00000000" w:rsidRPr="00000000">
        <w:rPr>
          <w:rFonts w:ascii="Google Sans Text" w:cs="Google Sans Text" w:eastAsia="Google Sans Text" w:hAnsi="Google Sans Text"/>
          <w:color w:val="1f1f1f"/>
          <w:rtl w:val="0"/>
        </w:rPr>
        <w:t xml:space="preserve">). Sebuah ibadah Jumat bisa saja sah secara hukum formal—menggugurkan kewajiban </w:t>
      </w:r>
      <w:r w:rsidDel="00000000" w:rsidR="00000000" w:rsidRPr="00000000">
        <w:rPr>
          <w:rFonts w:ascii="Google Sans Text" w:cs="Google Sans Text" w:eastAsia="Google Sans Text" w:hAnsi="Google Sans Text"/>
          <w:i w:val="1"/>
          <w:iCs w:val="1"/>
          <w:color w:val="1f1f1f"/>
          <w:rtl w:val="0"/>
        </w:rPr>
        <w:t xml:space="preserve">fardhu 'ain</w:t>
      </w:r>
      <w:r w:rsidDel="00000000" w:rsidR="00000000" w:rsidRPr="00000000">
        <w:rPr>
          <w:rFonts w:ascii="Google Sans Text" w:cs="Google Sans Text" w:eastAsia="Google Sans Text" w:hAnsi="Google Sans Text"/>
          <w:color w:val="1f1f1f"/>
          <w:rtl w:val="0"/>
        </w:rPr>
        <w:t xml:space="preserve">—namun kosong dari nilai pahala dan transformasi spiritual akibat kelalaian jemaah dalam menjaga adab-adabnya. Fenomena </w:t>
      </w:r>
      <w:r w:rsidDel="00000000" w:rsidR="00000000" w:rsidRPr="00000000">
        <w:rPr>
          <w:rFonts w:ascii="Google Sans Text" w:cs="Google Sans Text" w:eastAsia="Google Sans Text" w:hAnsi="Google Sans Text"/>
          <w:i w:val="1"/>
          <w:iCs w:val="1"/>
          <w:color w:val="1f1f1f"/>
          <w:rtl w:val="0"/>
        </w:rPr>
        <w:t xml:space="preserve">lagha</w:t>
      </w:r>
      <w:r w:rsidDel="00000000" w:rsidR="00000000" w:rsidRPr="00000000">
        <w:rPr>
          <w:rFonts w:ascii="Google Sans Text" w:cs="Google Sans Text" w:eastAsia="Google Sans Text" w:hAnsi="Google Sans Text"/>
          <w:color w:val="1f1f1f"/>
          <w:rtl w:val="0"/>
        </w:rPr>
        <w:t xml:space="preserve"> (perbuatan sia-sia) yang secara eksplisit diperingatkan oleh Nabi SAW menjadi indikator betapa rapuhnya pahala Jumat jika tidak dijaga dengan ilmu dan kesadaran.</w:t>
      </w:r>
      <w:r w:rsidDel="00000000" w:rsidR="00000000" w:rsidRPr="00000000">
        <w:rPr>
          <w:rFonts w:ascii="Google Sans Text" w:cs="Google Sans Text" w:eastAsia="Google Sans Text" w:hAnsi="Google Sans Text"/>
          <w:color w:val="444746"/>
          <w:sz w:val="24"/>
          <w:szCs w:val="24"/>
          <w:vertAlign w:val="superscript"/>
          <w:rtl w:val="0"/>
        </w:rPr>
        <w:t xml:space="preserve">4</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Laporan ini menyajikan analisis mendalam dan komprehensif mengenai konstruksi hukum Shalat Jumat dalam perspektif Mazhab Syafi'i. Analisis ini bergerak dari tafsir ayat konstitusi Jumat, menelusuri fiqih persiapan (</w:t>
      </w:r>
      <w:r w:rsidDel="00000000" w:rsidR="00000000" w:rsidRPr="00000000">
        <w:rPr>
          <w:rFonts w:ascii="Google Sans Text" w:cs="Google Sans Text" w:eastAsia="Google Sans Text" w:hAnsi="Google Sans Text"/>
          <w:i w:val="1"/>
          <w:iCs w:val="1"/>
          <w:color w:val="1f1f1f"/>
          <w:rtl w:val="0"/>
        </w:rPr>
        <w:t xml:space="preserve">muqaddimah</w:t>
      </w:r>
      <w:r w:rsidDel="00000000" w:rsidR="00000000" w:rsidRPr="00000000">
        <w:rPr>
          <w:rFonts w:ascii="Google Sans Text" w:cs="Google Sans Text" w:eastAsia="Google Sans Text" w:hAnsi="Google Sans Text"/>
          <w:color w:val="1f1f1f"/>
          <w:rtl w:val="0"/>
        </w:rPr>
        <w:t xml:space="preserve">), membedah anatomi khutbah, hingga menganalisis tantangan kontemporer seperti gangguan digital (</w:t>
      </w:r>
      <w:r w:rsidDel="00000000" w:rsidR="00000000" w:rsidRPr="00000000">
        <w:rPr>
          <w:rFonts w:ascii="Google Sans Text" w:cs="Google Sans Text" w:eastAsia="Google Sans Text" w:hAnsi="Google Sans Text"/>
          <w:i w:val="1"/>
          <w:iCs w:val="1"/>
          <w:color w:val="1f1f1f"/>
          <w:rtl w:val="0"/>
        </w:rPr>
        <w:t xml:space="preserve">digital distraction</w:t>
      </w:r>
      <w:r w:rsidDel="00000000" w:rsidR="00000000" w:rsidRPr="00000000">
        <w:rPr>
          <w:rFonts w:ascii="Google Sans Text" w:cs="Google Sans Text" w:eastAsia="Google Sans Text" w:hAnsi="Google Sans Text"/>
          <w:color w:val="1f1f1f"/>
          <w:rtl w:val="0"/>
        </w:rPr>
        <w:t xml:space="preserve">) yang mengancam kekhusyukan ibadah. Tujuannya adalah untuk menyajikan sebuah peta jalan bagi umat Islam agar tidak sekadar "hadir" secara fisik, tetapi "sampai" secara spiritual kepada Allah SWT melalui ibadah Jumat yang sempurna.</w:t>
      </w:r>
    </w:p>
    <w:p w:rsidR="00000000" w:rsidDel="00000000" w:rsidP="00000000" w:rsidRDefault="00000000" w:rsidRPr="00000000" w14:paraId="00000008">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Eksegesis Hukum Surah Al-Jumu'ah Ayat 9: Landasan Teologis dan Yuridis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Fondasi utama kewajiban dan etika Shalat Jumat terpancang kokoh dalam Al-Qur'an Surah Al-Jumu'ah ayat 9. Memahami ayat ini melalui lensa tafsir dan istinbath hukum Mazhab Syafi'i adalah langkah awal yang krusial untuk menangkap </w:t>
      </w:r>
      <w:r w:rsidDel="00000000" w:rsidR="00000000" w:rsidRPr="00000000">
        <w:rPr>
          <w:rFonts w:ascii="Google Sans Text" w:cs="Google Sans Text" w:eastAsia="Google Sans Text" w:hAnsi="Google Sans Text"/>
          <w:i w:val="1"/>
          <w:iCs w:val="1"/>
          <w:color w:val="1f1f1f"/>
          <w:rtl w:val="0"/>
        </w:rPr>
        <w:t xml:space="preserve">maqashid syariah</w:t>
      </w:r>
      <w:r w:rsidDel="00000000" w:rsidR="00000000" w:rsidRPr="00000000">
        <w:rPr>
          <w:rFonts w:ascii="Google Sans Text" w:cs="Google Sans Text" w:eastAsia="Google Sans Text" w:hAnsi="Google Sans Text"/>
          <w:color w:val="1f1f1f"/>
          <w:rtl w:val="0"/>
        </w:rPr>
        <w:t xml:space="preserve"> (tujuan hukum) di balik ritual ini.</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Allah SWT berfirman:</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“Wahai orang-orang yang beriman! Apabila telah diseru untuk melaksanakan shalat pada hari Jumat, maka segeralah kamu mengingat Allah dan tinggalkanlah jual beli. Yang demikian itu lebih baik bagimu jika kamu mengetahui.” (QS. Al-Jumu'ah: 9).1</w:t>
      </w:r>
    </w:p>
    <w:p w:rsidR="00000000" w:rsidDel="00000000" w:rsidP="00000000" w:rsidRDefault="00000000" w:rsidRPr="00000000" w14:paraId="0000000C">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2.1 Analisis Terminologi "Nudiya" (Seruan Adzan)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Kata </w:t>
      </w:r>
      <w:r w:rsidDel="00000000" w:rsidR="00000000" w:rsidRPr="00000000">
        <w:rPr>
          <w:rFonts w:ascii="Google Sans Text" w:cs="Google Sans Text" w:eastAsia="Google Sans Text" w:hAnsi="Google Sans Text"/>
          <w:i w:val="1"/>
          <w:iCs w:val="1"/>
          <w:color w:val="1f1f1f"/>
          <w:rtl w:val="0"/>
        </w:rPr>
        <w:t xml:space="preserve">Nudiya</w:t>
      </w:r>
      <w:r w:rsidDel="00000000" w:rsidR="00000000" w:rsidRPr="00000000">
        <w:rPr>
          <w:rFonts w:ascii="Google Sans Text" w:cs="Google Sans Text" w:eastAsia="Google Sans Text" w:hAnsi="Google Sans Text"/>
          <w:color w:val="1f1f1f"/>
          <w:rtl w:val="0"/>
        </w:rPr>
        <w:t xml:space="preserve"> dalam bentuk pasif (</w:t>
      </w:r>
      <w:r w:rsidDel="00000000" w:rsidR="00000000" w:rsidRPr="00000000">
        <w:rPr>
          <w:rFonts w:ascii="Google Sans Text" w:cs="Google Sans Text" w:eastAsia="Google Sans Text" w:hAnsi="Google Sans Text"/>
          <w:i w:val="1"/>
          <w:iCs w:val="1"/>
          <w:color w:val="1f1f1f"/>
          <w:rtl w:val="0"/>
        </w:rPr>
        <w:t xml:space="preserve">majhul</w:t>
      </w:r>
      <w:r w:rsidDel="00000000" w:rsidR="00000000" w:rsidRPr="00000000">
        <w:rPr>
          <w:rFonts w:ascii="Google Sans Text" w:cs="Google Sans Text" w:eastAsia="Google Sans Text" w:hAnsi="Google Sans Text"/>
          <w:color w:val="1f1f1f"/>
          <w:rtl w:val="0"/>
        </w:rPr>
        <w:t xml:space="preserve">) merujuk pada seruan adzan. Para ulama tafsir seperti Ibnu Katsir dan Al-Qurthubi, serta para fuqaha Syafi'iyah, memberikan perhatian khusus pada konteks historis seruan ini. Pada masa Rasulullah SAW, Abu Bakar, dan Umar bin Khattab r.a., adzan Jumat hanya dikumandangkan satu kali, yaitu saat Imam (Khatib) telah naik ke atas mimbar dan duduk. Seruan inilah yang dimaksud secara tekstual oleh ayat tersebut sebagai batas waktu dimulainya kewajiban bersegera dan haramnya jual beli.</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Namun, seiring dengan perluasan wilayah Madinah dan bertambahnya populasi umat Islam pada masa Khalifah Utsman bin Affan r.a., beliau menginisiasi adzan tambahan (adzan pertama) yang dikumandangkan di pasar (Az-Zaura') sebelum waktu shalat masuk, tujuannya adalah sebagai peringatan dini (</w:t>
      </w:r>
      <w:r w:rsidDel="00000000" w:rsidR="00000000" w:rsidRPr="00000000">
        <w:rPr>
          <w:rFonts w:ascii="Google Sans Text" w:cs="Google Sans Text" w:eastAsia="Google Sans Text" w:hAnsi="Google Sans Text"/>
          <w:i w:val="1"/>
          <w:iCs w:val="1"/>
          <w:color w:val="1f1f1f"/>
          <w:rtl w:val="0"/>
        </w:rPr>
        <w:t xml:space="preserve">tanbih</w:t>
      </w:r>
      <w:r w:rsidDel="00000000" w:rsidR="00000000" w:rsidRPr="00000000">
        <w:rPr>
          <w:rFonts w:ascii="Google Sans Text" w:cs="Google Sans Text" w:eastAsia="Google Sans Text" w:hAnsi="Google Sans Text"/>
          <w:color w:val="1f1f1f"/>
          <w:rtl w:val="0"/>
        </w:rPr>
        <w:t xml:space="preserve">) agar masyarakat bersiap-siap. Ijtihad Utsman ini diterima oleh para sahabat (Ijma' Sukuti) dan diteruskan hingga kini.</w:t>
      </w:r>
      <w:r w:rsidDel="00000000" w:rsidR="00000000" w:rsidRPr="00000000">
        <w:rPr>
          <w:rFonts w:ascii="Google Sans Text" w:cs="Google Sans Text" w:eastAsia="Google Sans Text" w:hAnsi="Google Sans Text"/>
          <w:color w:val="444746"/>
          <w:sz w:val="24"/>
          <w:szCs w:val="24"/>
          <w:vertAlign w:val="superscript"/>
          <w:rtl w:val="0"/>
        </w:rPr>
        <w:t xml:space="preserve">1</w:t>
      </w:r>
      <w:r w:rsidDel="00000000" w:rsidR="00000000" w:rsidRPr="00000000">
        <w:rPr>
          <w:rFonts w:ascii="Google Sans Text" w:cs="Google Sans Text" w:eastAsia="Google Sans Text" w:hAnsi="Google Sans Text"/>
          <w:color w:val="1f1f1f"/>
          <w:rtl w:val="0"/>
        </w:rPr>
        <w:t xml:space="preserve"> Dalam fiqih Syafi'i, implikasi hukum dari "seruan" ini sangat krusial dalam menentukan </w:t>
      </w:r>
      <w:r w:rsidDel="00000000" w:rsidR="00000000" w:rsidRPr="00000000">
        <w:rPr>
          <w:rFonts w:ascii="Google Sans Text" w:cs="Google Sans Text" w:eastAsia="Google Sans Text" w:hAnsi="Google Sans Text"/>
          <w:i w:val="1"/>
          <w:iCs w:val="1"/>
          <w:color w:val="1f1f1f"/>
          <w:rtl w:val="0"/>
        </w:rPr>
        <w:t xml:space="preserve">miqat zamani</w:t>
      </w:r>
      <w:r w:rsidDel="00000000" w:rsidR="00000000" w:rsidRPr="00000000">
        <w:rPr>
          <w:rFonts w:ascii="Google Sans Text" w:cs="Google Sans Text" w:eastAsia="Google Sans Text" w:hAnsi="Google Sans Text"/>
          <w:color w:val="1f1f1f"/>
          <w:rtl w:val="0"/>
        </w:rPr>
        <w:t xml:space="preserve"> (batas waktu) haramnya transaksi bisnis, yang menurut pendapat </w:t>
      </w:r>
      <w:r w:rsidDel="00000000" w:rsidR="00000000" w:rsidRPr="00000000">
        <w:rPr>
          <w:rFonts w:ascii="Google Sans Text" w:cs="Google Sans Text" w:eastAsia="Google Sans Text" w:hAnsi="Google Sans Text"/>
          <w:i w:val="1"/>
          <w:iCs w:val="1"/>
          <w:color w:val="1f1f1f"/>
          <w:rtl w:val="0"/>
        </w:rPr>
        <w:t xml:space="preserve">mu'tamad</w:t>
      </w:r>
      <w:r w:rsidDel="00000000" w:rsidR="00000000" w:rsidRPr="00000000">
        <w:rPr>
          <w:rFonts w:ascii="Google Sans Text" w:cs="Google Sans Text" w:eastAsia="Google Sans Text" w:hAnsi="Google Sans Text"/>
          <w:color w:val="1f1f1f"/>
          <w:rtl w:val="0"/>
        </w:rPr>
        <w:t xml:space="preserve"> (resmi) dikaitkan dengan adzan kedua (adzan mimbar), meskipun adzan pertama memiliki fungsi </w:t>
      </w:r>
      <w:r w:rsidDel="00000000" w:rsidR="00000000" w:rsidRPr="00000000">
        <w:rPr>
          <w:rFonts w:ascii="Google Sans Text" w:cs="Google Sans Text" w:eastAsia="Google Sans Text" w:hAnsi="Google Sans Text"/>
          <w:i w:val="1"/>
          <w:iCs w:val="1"/>
          <w:color w:val="1f1f1f"/>
          <w:rtl w:val="0"/>
        </w:rPr>
        <w:t xml:space="preserve">istihbab</w:t>
      </w:r>
      <w:r w:rsidDel="00000000" w:rsidR="00000000" w:rsidRPr="00000000">
        <w:rPr>
          <w:rFonts w:ascii="Google Sans Text" w:cs="Google Sans Text" w:eastAsia="Google Sans Text" w:hAnsi="Google Sans Text"/>
          <w:color w:val="1f1f1f"/>
          <w:rtl w:val="0"/>
        </w:rPr>
        <w:t xml:space="preserve"> (anjuran) untuk mulai meninggalkan aktivitas.</w:t>
      </w:r>
      <w:r w:rsidDel="00000000" w:rsidR="00000000" w:rsidRPr="00000000">
        <w:rPr>
          <w:rFonts w:ascii="Google Sans Text" w:cs="Google Sans Text" w:eastAsia="Google Sans Text" w:hAnsi="Google Sans Text"/>
          <w:color w:val="444746"/>
          <w:sz w:val="24"/>
          <w:szCs w:val="24"/>
          <w:vertAlign w:val="superscript"/>
          <w:rtl w:val="0"/>
        </w:rPr>
        <w:t xml:space="preserve">8</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2.2 Dekonstruksi Makna "Fas'au" (Bersegeralah)</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Perintah </w:t>
      </w:r>
      <w:r w:rsidDel="00000000" w:rsidR="00000000" w:rsidRPr="00000000">
        <w:rPr>
          <w:rFonts w:ascii="Google Sans Text" w:cs="Google Sans Text" w:eastAsia="Google Sans Text" w:hAnsi="Google Sans Text"/>
          <w:i w:val="1"/>
          <w:iCs w:val="1"/>
          <w:color w:val="1f1f1f"/>
          <w:rtl w:val="0"/>
        </w:rPr>
        <w:t xml:space="preserve">Fas'au</w:t>
      </w:r>
      <w:r w:rsidDel="00000000" w:rsidR="00000000" w:rsidRPr="00000000">
        <w:rPr>
          <w:rFonts w:ascii="Google Sans Text" w:cs="Google Sans Text" w:eastAsia="Google Sans Text" w:hAnsi="Google Sans Text"/>
          <w:color w:val="1f1f1f"/>
          <w:rtl w:val="0"/>
        </w:rPr>
        <w:t xml:space="preserve"> sering kali disalahpahami sebagai instruksi untuk bergerak dengan kecepatan fisik yang tinggi. Namun, analisis kebahasaan dan fiqih menolak pemahaman ini secara tegas.</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Dimensi Psikologis dan Spiritual: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Para mufassir menjelaskan bahwa Fas'au di sini bermakna Al-Qashdu (bermaksud dengan sungguh-sungguh) dan Al-Ihtimam (memberikan perhatian penuh). Ia menuntut mobilisasi niat dan fokus mental, bukan lari fisik. Allah memerintahkan hati dan pikiran untuk segera beralih dari urusan duniawi menuju dzikrullah begitu seruan terdengar.1</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Larangan Isti'jal (Tergesa-gesa):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Pemahaman ini dikuatkan oleh hadits Rasulullah SAW yang justru melarang mendatangi shalat dengan berlari: "Apabila shalat telah diiqamahkan, maka janganlah kamu mendatanginya dengan tergesa-gesa (wa antum tas'aun), namun datangilah dengan berjalan biasa penuh ketenangan (sakinah) dan kewibawaan (waqar)." (HR. Bukhari &amp; Muslim).10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Dalam </w:t>
      </w:r>
      <w:r w:rsidDel="00000000" w:rsidR="00000000" w:rsidRPr="00000000">
        <w:rPr>
          <w:rFonts w:ascii="Google Sans Text" w:cs="Google Sans Text" w:eastAsia="Google Sans Text" w:hAnsi="Google Sans Text"/>
          <w:i w:val="1"/>
          <w:iCs w:val="1"/>
          <w:color w:val="1f1f1f"/>
          <w:rtl w:val="0"/>
        </w:rPr>
        <w:t xml:space="preserve">Al-Majmu' Syarh Al-Muhadzab</w:t>
      </w:r>
      <w:r w:rsidDel="00000000" w:rsidR="00000000" w:rsidRPr="00000000">
        <w:rPr>
          <w:rFonts w:ascii="Google Sans Text" w:cs="Google Sans Text" w:eastAsia="Google Sans Text" w:hAnsi="Google Sans Text"/>
          <w:color w:val="1f1f1f"/>
          <w:rtl w:val="0"/>
        </w:rPr>
        <w:t xml:space="preserve">, Imam Nawawi menyelaraskan ayat dan hadits ini dengan menjelaskan bahwa </w:t>
      </w:r>
      <w:r w:rsidDel="00000000" w:rsidR="00000000" w:rsidRPr="00000000">
        <w:rPr>
          <w:rFonts w:ascii="Google Sans Text" w:cs="Google Sans Text" w:eastAsia="Google Sans Text" w:hAnsi="Google Sans Text"/>
          <w:i w:val="1"/>
          <w:iCs w:val="1"/>
          <w:color w:val="1f1f1f"/>
          <w:rtl w:val="0"/>
        </w:rPr>
        <w:t xml:space="preserve">Fas'au</w:t>
      </w:r>
      <w:r w:rsidDel="00000000" w:rsidR="00000000" w:rsidRPr="00000000">
        <w:rPr>
          <w:rFonts w:ascii="Google Sans Text" w:cs="Google Sans Text" w:eastAsia="Google Sans Text" w:hAnsi="Google Sans Text"/>
          <w:color w:val="1f1f1f"/>
          <w:rtl w:val="0"/>
        </w:rPr>
        <w:t xml:space="preserve"> dalam ayat adalah perintah untuk manajemen waktu—berangkat lebih awal agar tidak perlu berlari—sedangkan larangan dalam hadits adalah tentang etika berjalan. Jadi, "bersegera" dalam fiqih Jumat adalah antusiasme batin yang mewujud dalam persiapan dini, bukan kepanikan di detik-detik terakhir.</w:t>
      </w:r>
      <w:r w:rsidDel="00000000" w:rsidR="00000000" w:rsidRPr="00000000">
        <w:rPr>
          <w:rFonts w:ascii="Google Sans Text" w:cs="Google Sans Text" w:eastAsia="Google Sans Text" w:hAnsi="Google Sans Text"/>
          <w:color w:val="444746"/>
          <w:sz w:val="24"/>
          <w:szCs w:val="24"/>
          <w:vertAlign w:val="superscript"/>
          <w:rtl w:val="0"/>
        </w:rPr>
        <w:t xml:space="preserve">6</w:t>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spacing w:after="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2.3 Hakikat "Dzikrullah" dalam Konteks Jumat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Frasa </w:t>
      </w:r>
      <w:r w:rsidDel="00000000" w:rsidR="00000000" w:rsidRPr="00000000">
        <w:rPr>
          <w:rFonts w:ascii="Google Sans Text" w:cs="Google Sans Text" w:eastAsia="Google Sans Text" w:hAnsi="Google Sans Text"/>
          <w:i w:val="1"/>
          <w:iCs w:val="1"/>
          <w:color w:val="1f1f1f"/>
          <w:rtl w:val="0"/>
        </w:rPr>
        <w:t xml:space="preserve">ila dzikrillah</w:t>
      </w:r>
      <w:r w:rsidDel="00000000" w:rsidR="00000000" w:rsidRPr="00000000">
        <w:rPr>
          <w:rFonts w:ascii="Google Sans Text" w:cs="Google Sans Text" w:eastAsia="Google Sans Text" w:hAnsi="Google Sans Text"/>
          <w:color w:val="1f1f1f"/>
          <w:rtl w:val="0"/>
        </w:rPr>
        <w:t xml:space="preserve"> (kepada mengingat Allah) dalam ayat ini memiliki tafsir spesifik. Mayoritas ulama, termasuk penafsiran dalam Mazhab Syafi'i, mendefinisikan </w:t>
      </w:r>
      <w:r w:rsidDel="00000000" w:rsidR="00000000" w:rsidRPr="00000000">
        <w:rPr>
          <w:rFonts w:ascii="Google Sans Text" w:cs="Google Sans Text" w:eastAsia="Google Sans Text" w:hAnsi="Google Sans Text"/>
          <w:i w:val="1"/>
          <w:iCs w:val="1"/>
          <w:color w:val="1f1f1f"/>
          <w:rtl w:val="0"/>
        </w:rPr>
        <w:t xml:space="preserve">Dzikrullah</w:t>
      </w:r>
      <w:r w:rsidDel="00000000" w:rsidR="00000000" w:rsidRPr="00000000">
        <w:rPr>
          <w:rFonts w:ascii="Google Sans Text" w:cs="Google Sans Text" w:eastAsia="Google Sans Text" w:hAnsi="Google Sans Text"/>
          <w:color w:val="1f1f1f"/>
          <w:rtl w:val="0"/>
        </w:rPr>
        <w:t xml:space="preserve"> di sini mencakup dua hal fundamental:</w:t>
      </w:r>
    </w:p>
    <w:p w:rsidR="00000000" w:rsidDel="00000000" w:rsidP="00000000" w:rsidRDefault="00000000" w:rsidRPr="00000000" w14:paraId="00000015">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Khutbah Jumat:</w:t>
      </w:r>
      <w:r w:rsidDel="00000000" w:rsidR="00000000" w:rsidRPr="00000000">
        <w:rPr>
          <w:rFonts w:ascii="Google Sans Text" w:cs="Google Sans Text" w:eastAsia="Google Sans Text" w:hAnsi="Google Sans Text"/>
          <w:color w:val="1f1f1f"/>
          <w:rtl w:val="0"/>
        </w:rPr>
        <w:t xml:space="preserve"> Ini adalah komponen utama yang membedakan Jumat dengan Zhuhur. Mendengarkan khutbah adalah bagian dari </w:t>
      </w:r>
      <w:r w:rsidDel="00000000" w:rsidR="00000000" w:rsidRPr="00000000">
        <w:rPr>
          <w:rFonts w:ascii="Google Sans Text" w:cs="Google Sans Text" w:eastAsia="Google Sans Text" w:hAnsi="Google Sans Text"/>
          <w:i w:val="1"/>
          <w:iCs w:val="1"/>
          <w:color w:val="1f1f1f"/>
          <w:rtl w:val="0"/>
        </w:rPr>
        <w:t xml:space="preserve">dzikrullah</w:t>
      </w:r>
      <w:r w:rsidDel="00000000" w:rsidR="00000000" w:rsidRPr="00000000">
        <w:rPr>
          <w:rFonts w:ascii="Google Sans Text" w:cs="Google Sans Text" w:eastAsia="Google Sans Text" w:hAnsi="Google Sans Text"/>
          <w:color w:val="1f1f1f"/>
          <w:rtl w:val="0"/>
        </w:rPr>
        <w:t xml:space="preserve"> yang wajib.</w:t>
      </w:r>
    </w:p>
    <w:p w:rsidR="00000000" w:rsidDel="00000000" w:rsidP="00000000" w:rsidRDefault="00000000" w:rsidRPr="00000000" w14:paraId="00000016">
      <w:pPr>
        <w:numPr>
          <w:ilvl w:val="0"/>
          <w:numId w:val="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Shalat Jumat:</w:t>
      </w:r>
      <w:r w:rsidDel="00000000" w:rsidR="00000000" w:rsidRPr="00000000">
        <w:rPr>
          <w:rFonts w:ascii="Google Sans Text" w:cs="Google Sans Text" w:eastAsia="Google Sans Text" w:hAnsi="Google Sans Text"/>
          <w:color w:val="1f1f1f"/>
          <w:rtl w:val="0"/>
        </w:rPr>
        <w:t xml:space="preserve"> Pelaksanaan shalat dua rakaat itu sendiri.</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Penafsiran ini memiliki konsekuensi hukum yang berat: Karena khutbah adalah bagian dari </w:t>
      </w:r>
      <w:r w:rsidDel="00000000" w:rsidR="00000000" w:rsidRPr="00000000">
        <w:rPr>
          <w:rFonts w:ascii="Google Sans Text" w:cs="Google Sans Text" w:eastAsia="Google Sans Text" w:hAnsi="Google Sans Text"/>
          <w:i w:val="1"/>
          <w:iCs w:val="1"/>
          <w:color w:val="1f1f1f"/>
          <w:rtl w:val="0"/>
        </w:rPr>
        <w:t xml:space="preserve">dzikrullah</w:t>
      </w:r>
      <w:r w:rsidDel="00000000" w:rsidR="00000000" w:rsidRPr="00000000">
        <w:rPr>
          <w:rFonts w:ascii="Google Sans Text" w:cs="Google Sans Text" w:eastAsia="Google Sans Text" w:hAnsi="Google Sans Text"/>
          <w:color w:val="1f1f1f"/>
          <w:rtl w:val="0"/>
        </w:rPr>
        <w:t xml:space="preserve"> yang diperintahkan Tuhan, maka melalaikannya (dengan berbicara atau bermain) setara dengan melalaikan perintah Al-Qur'an secara langsung. Khutbah bukan sekadar orasi sosial atau ceramah tambahan, melainkan ibadah </w:t>
      </w:r>
      <w:r w:rsidDel="00000000" w:rsidR="00000000" w:rsidRPr="00000000">
        <w:rPr>
          <w:rFonts w:ascii="Google Sans Text" w:cs="Google Sans Text" w:eastAsia="Google Sans Text" w:hAnsi="Google Sans Text"/>
          <w:i w:val="1"/>
          <w:iCs w:val="1"/>
          <w:color w:val="1f1f1f"/>
          <w:rtl w:val="0"/>
        </w:rPr>
        <w:t xml:space="preserve">mahdhah</w:t>
      </w:r>
      <w:r w:rsidDel="00000000" w:rsidR="00000000" w:rsidRPr="00000000">
        <w:rPr>
          <w:rFonts w:ascii="Google Sans Text" w:cs="Google Sans Text" w:eastAsia="Google Sans Text" w:hAnsi="Google Sans Text"/>
          <w:color w:val="1f1f1f"/>
          <w:rtl w:val="0"/>
        </w:rPr>
        <w:t xml:space="preserve"> yang menempati posisi dua rakaat shalat.</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Fiqih Muqaddimah: Ritual Persiapan dan Etika Kehadiran</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Kesempurnaan Shalat Jumat tidak dimulai saat takbiratul ihram, melainkan jauh sebelumnya, dimulai dari persiapan di rumah. Mazhab Syafi'i sangat menekankan aspek </w:t>
      </w:r>
      <w:r w:rsidDel="00000000" w:rsidR="00000000" w:rsidRPr="00000000">
        <w:rPr>
          <w:rFonts w:ascii="Google Sans Text" w:cs="Google Sans Text" w:eastAsia="Google Sans Text" w:hAnsi="Google Sans Text"/>
          <w:i w:val="1"/>
          <w:iCs w:val="1"/>
          <w:color w:val="1f1f1f"/>
          <w:rtl w:val="0"/>
        </w:rPr>
        <w:t xml:space="preserve">taharah</w:t>
      </w:r>
      <w:r w:rsidDel="00000000" w:rsidR="00000000" w:rsidRPr="00000000">
        <w:rPr>
          <w:rFonts w:ascii="Google Sans Text" w:cs="Google Sans Text" w:eastAsia="Google Sans Text" w:hAnsi="Google Sans Text"/>
          <w:color w:val="1f1f1f"/>
          <w:rtl w:val="0"/>
        </w:rPr>
        <w:t xml:space="preserve"> (bersuci) dan </w:t>
      </w:r>
      <w:r w:rsidDel="00000000" w:rsidR="00000000" w:rsidRPr="00000000">
        <w:rPr>
          <w:rFonts w:ascii="Google Sans Text" w:cs="Google Sans Text" w:eastAsia="Google Sans Text" w:hAnsi="Google Sans Text"/>
          <w:i w:val="1"/>
          <w:iCs w:val="1"/>
          <w:color w:val="1f1f1f"/>
          <w:rtl w:val="0"/>
        </w:rPr>
        <w:t xml:space="preserve">tazyin</w:t>
      </w:r>
      <w:r w:rsidDel="00000000" w:rsidR="00000000" w:rsidRPr="00000000">
        <w:rPr>
          <w:rFonts w:ascii="Google Sans Text" w:cs="Google Sans Text" w:eastAsia="Google Sans Text" w:hAnsi="Google Sans Text"/>
          <w:color w:val="1f1f1f"/>
          <w:rtl w:val="0"/>
        </w:rPr>
        <w:t xml:space="preserve"> (berhias) sebagai bentuk pemuliaan terhadap </w:t>
      </w:r>
      <w:r w:rsidDel="00000000" w:rsidR="00000000" w:rsidRPr="00000000">
        <w:rPr>
          <w:rFonts w:ascii="Google Sans Text" w:cs="Google Sans Text" w:eastAsia="Google Sans Text" w:hAnsi="Google Sans Text"/>
          <w:i w:val="1"/>
          <w:iCs w:val="1"/>
          <w:color w:val="1f1f1f"/>
          <w:rtl w:val="0"/>
        </w:rPr>
        <w:t xml:space="preserve">Sayyidul Ayyam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 Dialektika Hukum Mandi Jumat: Wajib atau Sunnah?</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Status hukum mandi Jumat (</w:t>
      </w:r>
      <w:r w:rsidDel="00000000" w:rsidR="00000000" w:rsidRPr="00000000">
        <w:rPr>
          <w:rFonts w:ascii="Google Sans Text" w:cs="Google Sans Text" w:eastAsia="Google Sans Text" w:hAnsi="Google Sans Text"/>
          <w:i w:val="1"/>
          <w:iCs w:val="1"/>
          <w:color w:val="1f1f1f"/>
          <w:rtl w:val="0"/>
        </w:rPr>
        <w:t xml:space="preserve">Ghusl al-Jumu'ah</w:t>
      </w:r>
      <w:r w:rsidDel="00000000" w:rsidR="00000000" w:rsidRPr="00000000">
        <w:rPr>
          <w:rFonts w:ascii="Google Sans Text" w:cs="Google Sans Text" w:eastAsia="Google Sans Text" w:hAnsi="Google Sans Text"/>
          <w:color w:val="1f1f1f"/>
          <w:rtl w:val="0"/>
        </w:rPr>
        <w:t xml:space="preserve">) menjadi diskursus menarik dalam fiqih perbandingan, yang menunjukkan kedalaman metodologi istinbath Imam Syafi'i.</w:t>
      </w:r>
    </w:p>
    <w:p w:rsidR="00000000" w:rsidDel="00000000" w:rsidP="00000000" w:rsidRDefault="00000000" w:rsidRPr="00000000" w14:paraId="0000001C">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Teks Hadits yang Tegas: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Rasulullah SAW bersabda, "Mandi pada hari Jumat adalah wajib (wajibun) bagi setiap orang yang baligh (muhtalim)." (HR. Bukhari dan Muslim).12 Secara tekstual (dzahir), hadits ini mengindikasikan kewajiban fardhu.</w:t>
      </w:r>
    </w:p>
    <w:p w:rsidR="00000000" w:rsidDel="00000000" w:rsidP="00000000" w:rsidRDefault="00000000" w:rsidRPr="00000000" w14:paraId="0000001D">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Interpretasi Mazhab Syafi'i: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Meskipun teks hadits menggunakan kata "wajib", Imam Syafi'i dan jumhur ulama Syafi'iyah menetapkan hukumnya sebagai Sunnah Muakkadah (sunnah yang sangat ditekankan), bukan wajib syar'i yang berdosa jika ditinggalkan.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Argumen pengalihan makna ini didasarkan pada metode jam'u (penggabungan) dalil:</w:t>
      </w:r>
    </w:p>
    <w:p w:rsidR="00000000" w:rsidDel="00000000" w:rsidP="00000000" w:rsidRDefault="00000000" w:rsidRPr="00000000" w14:paraId="0000001E">
      <w:pPr>
        <w:numPr>
          <w:ilvl w:val="1"/>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Dalil Pemaling (Qarinah):</w:t>
      </w:r>
      <w:r w:rsidDel="00000000" w:rsidR="00000000" w:rsidRPr="00000000">
        <w:rPr>
          <w:rFonts w:ascii="Google Sans Text" w:cs="Google Sans Text" w:eastAsia="Google Sans Text" w:hAnsi="Google Sans Text"/>
          <w:color w:val="1f1f1f"/>
          <w:rtl w:val="0"/>
        </w:rPr>
        <w:t xml:space="preserve"> Hadits lain riwayat Imam Nasa'i, Tirmidzi, dan Ibnu Majah: </w:t>
      </w:r>
      <w:r w:rsidDel="00000000" w:rsidR="00000000" w:rsidRPr="00000000">
        <w:rPr>
          <w:rFonts w:ascii="Google Sans Text" w:cs="Google Sans Text" w:eastAsia="Google Sans Text" w:hAnsi="Google Sans Text"/>
          <w:i w:val="1"/>
          <w:iCs w:val="1"/>
          <w:color w:val="1f1f1f"/>
          <w:rtl w:val="0"/>
        </w:rPr>
        <w:t xml:space="preserve">"Barangsiapa berwudhu di hari Jumat, maka itu baik (rukhsah). Namun barangsiapa mandi, maka mandi itu lebih utama (afdhal)."</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12</w:t>
      </w:r>
      <w:r w:rsidDel="00000000" w:rsidR="00000000" w:rsidRPr="00000000">
        <w:rPr>
          <w:rFonts w:ascii="Google Sans Text" w:cs="Google Sans Text" w:eastAsia="Google Sans Text" w:hAnsi="Google Sans Text"/>
          <w:color w:val="1f1f1f"/>
          <w:rtl w:val="0"/>
        </w:rPr>
        <w:t xml:space="preserve"> Kata "afdhal" menunjukkan adanya pilihan dan keutamaan, yang mereduksi makna "wajib" pada hadits pertama menjadi "anjuran kuat".</w:t>
      </w:r>
    </w:p>
    <w:p w:rsidR="00000000" w:rsidDel="00000000" w:rsidP="00000000" w:rsidRDefault="00000000" w:rsidRPr="00000000" w14:paraId="0000001F">
      <w:pPr>
        <w:numPr>
          <w:ilvl w:val="1"/>
          <w:numId w:val="1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Kisah Utsman bin Affan r.a.:</w:t>
      </w:r>
      <w:r w:rsidDel="00000000" w:rsidR="00000000" w:rsidRPr="00000000">
        <w:rPr>
          <w:rFonts w:ascii="Google Sans Text" w:cs="Google Sans Text" w:eastAsia="Google Sans Text" w:hAnsi="Google Sans Text"/>
          <w:color w:val="1f1f1f"/>
          <w:rtl w:val="0"/>
        </w:rPr>
        <w:t xml:space="preserve"> Dalam sebuah riwayat shahih, Umar bin Khattab r.a. sedang berkhutbah ketika Utsman bin Affan r.a. masuk dalam keadaan belum mandi (hanya berwudhu). Umar menegurnya, namun tidak menyuruhnya pulang untuk mandi, dan tetap membiarkannya shalat. Jika mandi itu wajib fardhu seperti shalat, niscaya Umar tidak akan membiarkannya.</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20">
      <w:pPr>
        <w:numPr>
          <w:ilvl w:val="1"/>
          <w:numId w:val="1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IlIat Hukum (Ratio Legis):</w:t>
      </w:r>
      <w:r w:rsidDel="00000000" w:rsidR="00000000" w:rsidRPr="00000000">
        <w:rPr>
          <w:rFonts w:ascii="Google Sans Text" w:cs="Google Sans Text" w:eastAsia="Google Sans Text" w:hAnsi="Google Sans Text"/>
          <w:color w:val="1f1f1f"/>
          <w:rtl w:val="0"/>
        </w:rPr>
        <w:t xml:space="preserve"> Imam Syafi'i dalam </w:t>
      </w:r>
      <w:r w:rsidDel="00000000" w:rsidR="00000000" w:rsidRPr="00000000">
        <w:rPr>
          <w:rFonts w:ascii="Google Sans Text" w:cs="Google Sans Text" w:eastAsia="Google Sans Text" w:hAnsi="Google Sans Text"/>
          <w:i w:val="1"/>
          <w:iCs w:val="1"/>
          <w:color w:val="1f1f1f"/>
          <w:rtl w:val="0"/>
        </w:rPr>
        <w:t xml:space="preserve">Al-Umm</w:t>
      </w:r>
      <w:r w:rsidDel="00000000" w:rsidR="00000000" w:rsidRPr="00000000">
        <w:rPr>
          <w:rFonts w:ascii="Google Sans Text" w:cs="Google Sans Text" w:eastAsia="Google Sans Text" w:hAnsi="Google Sans Text"/>
          <w:color w:val="1f1f1f"/>
          <w:rtl w:val="0"/>
        </w:rPr>
        <w:t xml:space="preserve"> menjelaskan konteks historis perintah mandi. Pada masa awal Islam, para sahabat bekerja keras di ladang mengenakan pakaian wol (</w:t>
      </w:r>
      <w:r w:rsidDel="00000000" w:rsidR="00000000" w:rsidRPr="00000000">
        <w:rPr>
          <w:rFonts w:ascii="Google Sans Text" w:cs="Google Sans Text" w:eastAsia="Google Sans Text" w:hAnsi="Google Sans Text"/>
          <w:i w:val="1"/>
          <w:iCs w:val="1"/>
          <w:color w:val="1f1f1f"/>
          <w:rtl w:val="0"/>
        </w:rPr>
        <w:t xml:space="preserve">shuf</w:t>
      </w:r>
      <w:r w:rsidDel="00000000" w:rsidR="00000000" w:rsidRPr="00000000">
        <w:rPr>
          <w:rFonts w:ascii="Google Sans Text" w:cs="Google Sans Text" w:eastAsia="Google Sans Text" w:hAnsi="Google Sans Text"/>
          <w:color w:val="1f1f1f"/>
          <w:rtl w:val="0"/>
        </w:rPr>
        <w:t xml:space="preserve">) dan masjid beratap rendah serta sempit. Akibatnya, bau keringat menyebar dan mengganggu jemaah. Perintah mandi ("wajib") turun untuk menghilangkan gangguan (</w:t>
      </w:r>
      <w:r w:rsidDel="00000000" w:rsidR="00000000" w:rsidRPr="00000000">
        <w:rPr>
          <w:rFonts w:ascii="Google Sans Text" w:cs="Google Sans Text" w:eastAsia="Google Sans Text" w:hAnsi="Google Sans Text"/>
          <w:i w:val="1"/>
          <w:iCs w:val="1"/>
          <w:color w:val="1f1f1f"/>
          <w:rtl w:val="0"/>
        </w:rPr>
        <w:t xml:space="preserve">dharar</w:t>
      </w:r>
      <w:r w:rsidDel="00000000" w:rsidR="00000000" w:rsidRPr="00000000">
        <w:rPr>
          <w:rFonts w:ascii="Google Sans Text" w:cs="Google Sans Text" w:eastAsia="Google Sans Text" w:hAnsi="Google Sans Text"/>
          <w:color w:val="1f1f1f"/>
          <w:rtl w:val="0"/>
        </w:rPr>
        <w:t xml:space="preserve">) bau tersebut. Ketika kondisi ekonomi membaik dan pakaian lebih bersih, hukum kembali pada sunnah untuk kebersihan dan kenyamanan.</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21">
      <w:pPr>
        <w:numPr>
          <w:ilvl w:val="0"/>
          <w:numId w:val="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Waktu dan Niat: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Waktu kesunnahan mandi dalam Mazhab Syafi'i terbentang sejak terbit fajar shadiq (waktu Subuh) hingga menjelang shalat Jumat. Namun, waktu yang paling utama (afdhal) adalah sesaat sebelum berangkat ke masjid, agar kesegaran dan kebersihan tubuh terjaga maksimal saat berinteraksi dengan jemaah lain. Niat mandi ini spesifik: Nawaitul ghusla lihudhuuri sholaatil jum'ati sunnatan lillaahi ta'aalaa.14</w:t>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spacing w:after="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3.2 Fiqih Tabkir: Hierarki Pahala Kehadiran</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Aspek yang sering terabaikan dalam kesempurnaan Jumat adalah </w:t>
      </w:r>
      <w:r w:rsidDel="00000000" w:rsidR="00000000" w:rsidRPr="00000000">
        <w:rPr>
          <w:rFonts w:ascii="Google Sans Text" w:cs="Google Sans Text" w:eastAsia="Google Sans Text" w:hAnsi="Google Sans Text"/>
          <w:i w:val="1"/>
          <w:iCs w:val="1"/>
          <w:color w:val="1f1f1f"/>
          <w:rtl w:val="0"/>
        </w:rPr>
        <w:t xml:space="preserve">Tabkir</w:t>
      </w:r>
      <w:r w:rsidDel="00000000" w:rsidR="00000000" w:rsidRPr="00000000">
        <w:rPr>
          <w:rFonts w:ascii="Google Sans Text" w:cs="Google Sans Text" w:eastAsia="Google Sans Text" w:hAnsi="Google Sans Text"/>
          <w:color w:val="1f1f1f"/>
          <w:rtl w:val="0"/>
        </w:rPr>
        <w:t xml:space="preserve"> (berpagi-pagi ke masjid). Rasulullah SAW memberikan insentif spiritual berupa stratifikasi pahala yang sangat tajam berdasarkan waktu kedatangan.</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Tabel 1: Stratifikasi Pahala Kedatangan Jumat</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Waktu Kedatangan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Perumpamaan Pahala (Hadits)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Interpretasi Nilai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Jam Pertama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Berkurban seekor Unta (</w:t>
            </w:r>
            <w:r w:rsidDel="00000000" w:rsidR="00000000" w:rsidRPr="00000000">
              <w:rPr>
                <w:rFonts w:ascii="Google Sans Text" w:cs="Google Sans Text" w:eastAsia="Google Sans Text" w:hAnsi="Google Sans Text"/>
                <w:i w:val="1"/>
                <w:iCs w:val="1"/>
                <w:color w:val="1f1f1f"/>
                <w:shd w:fill="auto" w:val="clear"/>
                <w:rtl w:val="0"/>
              </w:rPr>
              <w:t xml:space="preserve">Badanah</w:t>
            </w:r>
            <w:r w:rsidDel="00000000" w:rsidR="00000000" w:rsidRPr="00000000">
              <w:rPr>
                <w:rFonts w:ascii="Google Sans Text" w:cs="Google Sans Text" w:eastAsia="Google Sans Text" w:hAnsi="Google Sans Text"/>
                <w:color w:val="1f1f1f"/>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Nilai pengorbanan tertinggi, kemewahan spiritual.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Jam Kedua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Berkurban seekor Sapi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Nilai besar, namun di bawah unta.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Jam Ketiga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Berkurban Kambing bertanduk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Standar kurban minimal yang sempurna.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Jam Keempat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Berkurban seekor Ayam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Penurunan nilai yang signifikan (hewan kecil).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Jam Kelima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Berkurban sebutir Telur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Batas minimal pahala kedatangan (tabkir).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Setelah Imam Naik Mimbar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Tidak ada pahala kurban/kedatangan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Hanya gugur kewajiban shalat, buku catatan ditutup.</w:t>
            </w:r>
          </w:p>
        </w:tc>
      </w:tr>
    </w:tbl>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before="48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Sumber data diolah dari: </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yang diriwayatkan oleh Abu Hurairah r.a. ini diakhiri dengan peringatan keras bagi mereka yang terlambat: "Apabila imam telah keluar (naik mimbar), maka para malaikat (yang mencatat di pintu masjid) melipat lembaran catatannya dan masuk untuk mendengarkan dzikir (khutbah).".12</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Ini bermakna bahwa jemaah yang datang saat khatib sudah berkhutbah tidak tercatat dalam buku tamu malaikat sebagai "peserta yang bersegera", meskipun shalatnya tetap sah secara hukum fiqih. Dalam perspektif kesempurnaan, ini adalah kerugian investasi akhirat yang masif. Oleh karena itu, fiqih Syafi'i sangat menganjurkan untuk datang seawal mungkin dan mengisi waktu tunggu dengan shalat sunnah mutlak, membaca Al-Qur'an (khususnya Surah Al-Kahfi), dan berdzikir.16</w:t>
      </w:r>
    </w:p>
    <w:p w:rsidR="00000000" w:rsidDel="00000000" w:rsidP="00000000" w:rsidRDefault="00000000" w:rsidRPr="00000000" w14:paraId="0000003D">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3.3 Adab Berpakaian dan Wewangian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Menyempurnakan mandi dan ketepatan waktu, disunnahkan pula mengenakan pakaian terbaik (disukai warna putih) dan memakai wewangian (</w:t>
      </w:r>
      <w:r w:rsidDel="00000000" w:rsidR="00000000" w:rsidRPr="00000000">
        <w:rPr>
          <w:rFonts w:ascii="Google Sans Text" w:cs="Google Sans Text" w:eastAsia="Google Sans Text" w:hAnsi="Google Sans Text"/>
          <w:i w:val="1"/>
          <w:iCs w:val="1"/>
          <w:color w:val="1f1f1f"/>
          <w:rtl w:val="0"/>
        </w:rPr>
        <w:t xml:space="preserve">thib</w:t>
      </w:r>
      <w:r w:rsidDel="00000000" w:rsidR="00000000" w:rsidRPr="00000000">
        <w:rPr>
          <w:rFonts w:ascii="Google Sans Text" w:cs="Google Sans Text" w:eastAsia="Google Sans Text" w:hAnsi="Google Sans Text"/>
          <w:color w:val="1f1f1f"/>
          <w:rtl w:val="0"/>
        </w:rPr>
        <w:t xml:space="preserve">). Hal ini bukan sekadar estetika, tetapi bagian dari </w:t>
      </w:r>
      <w:r w:rsidDel="00000000" w:rsidR="00000000" w:rsidRPr="00000000">
        <w:rPr>
          <w:rFonts w:ascii="Google Sans Text" w:cs="Google Sans Text" w:eastAsia="Google Sans Text" w:hAnsi="Google Sans Text"/>
          <w:i w:val="1"/>
          <w:iCs w:val="1"/>
          <w:color w:val="1f1f1f"/>
          <w:rtl w:val="0"/>
        </w:rPr>
        <w:t xml:space="preserve">Ta'zhim Sya'airillah</w:t>
      </w:r>
      <w:r w:rsidDel="00000000" w:rsidR="00000000" w:rsidRPr="00000000">
        <w:rPr>
          <w:rFonts w:ascii="Google Sans Text" w:cs="Google Sans Text" w:eastAsia="Google Sans Text" w:hAnsi="Google Sans Text"/>
          <w:color w:val="1f1f1f"/>
          <w:rtl w:val="0"/>
        </w:rPr>
        <w:t xml:space="preserve"> (mengagungkan syiar Allah). Rasulullah SAW menekankan agar setiap muslim memiliki pakaian khusus untuk hari Jumat di luar pakaian kerjanya, jika mampu. Wewangian bagi laki-laki dianjurkan yang baunya semerbak namun warnanya samar, untuk menciptakan atmosfer masjid yang harum dan menenangkan, mendukung kekhusyukan jemaah lain.</w:t>
      </w:r>
      <w:r w:rsidDel="00000000" w:rsidR="00000000" w:rsidRPr="00000000">
        <w:rPr>
          <w:rFonts w:ascii="Google Sans Text" w:cs="Google Sans Text" w:eastAsia="Google Sans Text" w:hAnsi="Google Sans Text"/>
          <w:color w:val="444746"/>
          <w:sz w:val="24"/>
          <w:szCs w:val="24"/>
          <w:vertAlign w:val="superscript"/>
          <w:rtl w:val="0"/>
        </w:rPr>
        <w:t xml:space="preserve">13</w:t>
      </w:r>
    </w:p>
    <w:p w:rsidR="00000000" w:rsidDel="00000000" w:rsidP="00000000" w:rsidRDefault="00000000" w:rsidRPr="00000000" w14:paraId="0000003F">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Anatomi Khutbah: Rukun dan Syarat dalam Mazhab Syafi'i</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Jantung dari ibadah Jumat adalah Khutbah. Dalam konstruksi hukum Syafi'i, khutbah bukanlah sekadar pidato keagamaan yang bebas, melainkan sebuah ritual terstruktur yang memiliki rukun-rukun </w:t>
      </w:r>
      <w:r w:rsidDel="00000000" w:rsidR="00000000" w:rsidRPr="00000000">
        <w:rPr>
          <w:rFonts w:ascii="Google Sans Text" w:cs="Google Sans Text" w:eastAsia="Google Sans Text" w:hAnsi="Google Sans Text"/>
          <w:i w:val="1"/>
          <w:iCs w:val="1"/>
          <w:color w:val="1f1f1f"/>
          <w:rtl w:val="0"/>
        </w:rPr>
        <w:t xml:space="preserve">qauliyah</w:t>
      </w:r>
      <w:r w:rsidDel="00000000" w:rsidR="00000000" w:rsidRPr="00000000">
        <w:rPr>
          <w:rFonts w:ascii="Google Sans Text" w:cs="Google Sans Text" w:eastAsia="Google Sans Text" w:hAnsi="Google Sans Text"/>
          <w:color w:val="1f1f1f"/>
          <w:rtl w:val="0"/>
        </w:rPr>
        <w:t xml:space="preserve"> (verbal) yang ketat. Validitas shalat Jumat seluruh jemaah bergantung pada keabsahan khutbah ini.</w:t>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4.1 Lima Rukun Khutbah (Arkan al-Khutbah)</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Mazhab Syafi'i menetapkan lima elemen yang </w:t>
      </w:r>
      <w:r w:rsidDel="00000000" w:rsidR="00000000" w:rsidRPr="00000000">
        <w:rPr>
          <w:rFonts w:ascii="Google Sans Text" w:cs="Google Sans Text" w:eastAsia="Google Sans Text" w:hAnsi="Google Sans Text"/>
          <w:b w:val="1"/>
          <w:bCs w:val="1"/>
          <w:color w:val="1f1f1f"/>
          <w:rtl w:val="0"/>
        </w:rPr>
        <w:t xml:space="preserve">wajib</w:t>
      </w:r>
      <w:r w:rsidDel="00000000" w:rsidR="00000000" w:rsidRPr="00000000">
        <w:rPr>
          <w:rFonts w:ascii="Google Sans Text" w:cs="Google Sans Text" w:eastAsia="Google Sans Text" w:hAnsi="Google Sans Text"/>
          <w:color w:val="1f1f1f"/>
          <w:rtl w:val="0"/>
        </w:rPr>
        <w:t xml:space="preserve"> dilafalkan oleh khatib dalam bahasa Arab (menurut pendapat yang </w:t>
      </w:r>
      <w:r w:rsidDel="00000000" w:rsidR="00000000" w:rsidRPr="00000000">
        <w:rPr>
          <w:rFonts w:ascii="Google Sans Text" w:cs="Google Sans Text" w:eastAsia="Google Sans Text" w:hAnsi="Google Sans Text"/>
          <w:i w:val="1"/>
          <w:iCs w:val="1"/>
          <w:color w:val="1f1f1f"/>
          <w:rtl w:val="0"/>
        </w:rPr>
        <w:t xml:space="preserve">mu'tamad</w:t>
      </w:r>
      <w:r w:rsidDel="00000000" w:rsidR="00000000" w:rsidRPr="00000000">
        <w:rPr>
          <w:rFonts w:ascii="Google Sans Text" w:cs="Google Sans Text" w:eastAsia="Google Sans Text" w:hAnsi="Google Sans Text"/>
          <w:color w:val="1f1f1f"/>
          <w:rtl w:val="0"/>
        </w:rPr>
        <w:t xml:space="preserve"> untuk rukun-rukun aslinya, meski penjelasan/isi khutbah boleh bahasa non-Arab). Jika satu saja tertinggal, khutbah tidak sah, dan shalat Jumat pun tidak sah (harus diulang sebagai Zhuhur atau khutbah diulang).</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Tabel 2: Lima Rukun Khutbah Jumat (Mazhab Syafi'i)</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Rukun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Deskripsi &amp; Syarat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Contoh Lafadz Minimal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Hamdalah</w:t>
            </w:r>
            <w:r w:rsidDel="00000000" w:rsidR="00000000" w:rsidRPr="00000000">
              <w:rPr>
                <w:rFonts w:ascii="Google Sans Text" w:cs="Google Sans Text" w:eastAsia="Google Sans Text" w:hAnsi="Google Sans Text"/>
                <w:color w:val="1f1f1f"/>
                <w:shd w:fill="auto" w:val="clear"/>
                <w:rtl w:val="0"/>
              </w:rPr>
              <w:t xml:space="preserve"> (Memuji Allah)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Wajib ada di Khutbah I &amp; II. Harus menggunakan kata "Hamdun" dan lafadz Allah.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Alhamdulillah</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Shalawat Nabi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Wajib ada di Khutbah I &amp; II. Harus menyebut gelar kenabian atau nama Muhammad SAW.</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Allahumma shalli 'ala Muhammad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Wasiat Taqwa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Wajib ada di Khutbah I &amp; II. Perintah untuk takut/taat kepada Allah.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Ittaqullah</w:t>
            </w:r>
            <w:r w:rsidDel="00000000" w:rsidR="00000000" w:rsidRPr="00000000">
              <w:rPr>
                <w:rFonts w:ascii="Google Sans Text" w:cs="Google Sans Text" w:eastAsia="Google Sans Text" w:hAnsi="Google Sans Text"/>
                <w:color w:val="1f1f1f"/>
                <w:shd w:fill="auto" w:val="clear"/>
                <w:rtl w:val="0"/>
              </w:rPr>
              <w:t xml:space="preserve"> atau </w:t>
            </w:r>
            <w:r w:rsidDel="00000000" w:rsidR="00000000" w:rsidRPr="00000000">
              <w:rPr>
                <w:rFonts w:ascii="Google Sans Text" w:cs="Google Sans Text" w:eastAsia="Google Sans Text" w:hAnsi="Google Sans Text"/>
                <w:i w:val="1"/>
                <w:iCs w:val="1"/>
                <w:color w:val="1f1f1f"/>
                <w:shd w:fill="auto" w:val="clear"/>
                <w:rtl w:val="0"/>
              </w:rPr>
              <w:t xml:space="preserve">Uushikum bi taqwallah</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Membaca Ayat Al-Qur'an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Wajib pada </w:t>
            </w:r>
            <w:r w:rsidDel="00000000" w:rsidR="00000000" w:rsidRPr="00000000">
              <w:rPr>
                <w:rFonts w:ascii="Google Sans Text" w:cs="Google Sans Text" w:eastAsia="Google Sans Text" w:hAnsi="Google Sans Text"/>
                <w:b w:val="1"/>
                <w:bCs w:val="1"/>
                <w:color w:val="1f1f1f"/>
                <w:shd w:fill="auto" w:val="clear"/>
                <w:rtl w:val="0"/>
              </w:rPr>
              <w:t xml:space="preserve">salah satu</w:t>
            </w:r>
            <w:r w:rsidDel="00000000" w:rsidR="00000000" w:rsidRPr="00000000">
              <w:rPr>
                <w:rFonts w:ascii="Google Sans Text" w:cs="Google Sans Text" w:eastAsia="Google Sans Text" w:hAnsi="Google Sans Text"/>
                <w:color w:val="1f1f1f"/>
                <w:shd w:fill="auto" w:val="clear"/>
                <w:rtl w:val="0"/>
              </w:rPr>
              <w:t xml:space="preserve"> khutbah (lebih utama di khutbah I). Ayat harus memberi makna lengkap (</w:t>
            </w:r>
            <w:r w:rsidDel="00000000" w:rsidR="00000000" w:rsidRPr="00000000">
              <w:rPr>
                <w:rFonts w:ascii="Google Sans Text" w:cs="Google Sans Text" w:eastAsia="Google Sans Text" w:hAnsi="Google Sans Text"/>
                <w:i w:val="1"/>
                <w:iCs w:val="1"/>
                <w:color w:val="1f1f1f"/>
                <w:shd w:fill="auto" w:val="clear"/>
                <w:rtl w:val="0"/>
              </w:rPr>
              <w:t xml:space="preserve">mufhim</w:t>
            </w:r>
            <w:r w:rsidDel="00000000" w:rsidR="00000000" w:rsidRPr="00000000">
              <w:rPr>
                <w:rFonts w:ascii="Google Sans Text" w:cs="Google Sans Text" w:eastAsia="Google Sans Text" w:hAnsi="Google Sans Text"/>
                <w:color w:val="1f1f1f"/>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Qul Huwallahu Ahad</w:t>
            </w:r>
            <w:r w:rsidDel="00000000" w:rsidR="00000000" w:rsidRPr="00000000">
              <w:rPr>
                <w:rFonts w:ascii="Google Sans Text" w:cs="Google Sans Text" w:eastAsia="Google Sans Text" w:hAnsi="Google Sans Text"/>
                <w:color w:val="1f1f1f"/>
                <w:shd w:fill="auto" w:val="clear"/>
                <w:rtl w:val="0"/>
              </w:rPr>
              <w:t xml:space="preserve"> (lengkap)</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Doa untuk Mukminin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Wajib pada </w:t>
            </w:r>
            <w:r w:rsidDel="00000000" w:rsidR="00000000" w:rsidRPr="00000000">
              <w:rPr>
                <w:rFonts w:ascii="Google Sans Text" w:cs="Google Sans Text" w:eastAsia="Google Sans Text" w:hAnsi="Google Sans Text"/>
                <w:b w:val="1"/>
                <w:bCs w:val="1"/>
                <w:color w:val="1f1f1f"/>
                <w:shd w:fill="auto" w:val="clear"/>
                <w:rtl w:val="0"/>
              </w:rPr>
              <w:t xml:space="preserve">Khutbah II</w:t>
            </w:r>
            <w:r w:rsidDel="00000000" w:rsidR="00000000" w:rsidRPr="00000000">
              <w:rPr>
                <w:rFonts w:ascii="Google Sans Text" w:cs="Google Sans Text" w:eastAsia="Google Sans Text" w:hAnsi="Google Sans Text"/>
                <w:color w:val="1f1f1f"/>
                <w:shd w:fill="auto" w:val="clear"/>
                <w:rtl w:val="0"/>
              </w:rPr>
              <w:t xml:space="preserve">. Mendoakan kebaikan akhirat bagi umat Islam.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i w:val="1"/>
                <w:iCs w:val="1"/>
                <w:color w:val="1f1f1f"/>
                <w:shd w:fill="auto" w:val="clear"/>
              </w:rPr>
            </w:pPr>
            <w:r w:rsidDel="00000000" w:rsidR="00000000" w:rsidRPr="00000000">
              <w:rPr>
                <w:rFonts w:ascii="Google Sans Text" w:cs="Google Sans Text" w:eastAsia="Google Sans Text" w:hAnsi="Google Sans Text"/>
                <w:i w:val="1"/>
                <w:iCs w:val="1"/>
                <w:color w:val="1f1f1f"/>
                <w:shd w:fill="auto" w:val="clear"/>
                <w:rtl w:val="0"/>
              </w:rPr>
              <w:t xml:space="preserve">Allahummaghfir lil muslimin wal muslimat</w:t>
            </w:r>
          </w:p>
        </w:tc>
      </w:tr>
    </w:tbl>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before="48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Sumber data diolah dari: </w:t>
      </w:r>
      <w:r w:rsidDel="00000000" w:rsidR="00000000" w:rsidRPr="00000000">
        <w:rPr>
          <w:rFonts w:ascii="Google Sans Text" w:cs="Google Sans Text" w:eastAsia="Google Sans Text" w:hAnsi="Google Sans Text"/>
          <w:color w:val="444746"/>
          <w:sz w:val="24"/>
          <w:szCs w:val="24"/>
          <w:vertAlign w:val="superscript"/>
          <w:rtl w:val="0"/>
        </w:rPr>
        <w:t xml:space="preserve">10</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Analisis Kritis: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Banyak fenomena di masyarakat di mana khatib terjebak pada retorika sosial-politik yang panjang lebar, namun tergesa-gesa atau bahkan lupa melafalkan rukun-rukun ini, terutama doa untuk kaum mukminin di khutbah kedua atau wasiat taqwa. Jemaah yang memahami fiqih memiliki tanggung jawab untuk memastikan ia mendengar rukun-rukun ini. Jika khatib lupa, dan waktu zuhur masih panjang, khutbah seharusnya diulang pada bagian rukun yang tertinggal. Ketidaktahuan akan hal ini berpotensi membuat ibadah Jumat menjadi tidak sah secara massal.</w:t>
      </w:r>
    </w:p>
    <w:p w:rsidR="00000000" w:rsidDel="00000000" w:rsidP="00000000" w:rsidRDefault="00000000" w:rsidRPr="00000000" w14:paraId="0000005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4.2 Syarat Khatib dan Tata Cara</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Selain rukun ucapan, ada syarat kondisi bagi khatib dan tata caranya:</w:t>
      </w:r>
    </w:p>
    <w:p w:rsidR="00000000" w:rsidDel="00000000" w:rsidP="00000000" w:rsidRDefault="00000000" w:rsidRPr="00000000" w14:paraId="00000061">
      <w:pPr>
        <w:numPr>
          <w:ilvl w:val="0"/>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Suci dari Hadats dan Najis:</w:t>
      </w:r>
      <w:r w:rsidDel="00000000" w:rsidR="00000000" w:rsidRPr="00000000">
        <w:rPr>
          <w:rFonts w:ascii="Google Sans Text" w:cs="Google Sans Text" w:eastAsia="Google Sans Text" w:hAnsi="Google Sans Text"/>
          <w:color w:val="1f1f1f"/>
          <w:rtl w:val="0"/>
        </w:rPr>
        <w:t xml:space="preserve"> Khatib harus dalam keadaan berwudhu dan pakaiannya suci. Ini berbeda dengan ceramah biasa. Jika khatib batal wudhu di tengah khutbah, ia harus bersuci ulang dan memulai rukun dari awal (atau digantikan).</w:t>
      </w:r>
    </w:p>
    <w:p w:rsidR="00000000" w:rsidDel="00000000" w:rsidP="00000000" w:rsidRDefault="00000000" w:rsidRPr="00000000" w14:paraId="00000062">
      <w:pPr>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Menutup Aurat:</w:t>
      </w:r>
      <w:r w:rsidDel="00000000" w:rsidR="00000000" w:rsidRPr="00000000">
        <w:rPr>
          <w:rFonts w:ascii="Google Sans Text" w:cs="Google Sans Text" w:eastAsia="Google Sans Text" w:hAnsi="Google Sans Text"/>
          <w:color w:val="1f1f1f"/>
          <w:rtl w:val="0"/>
        </w:rPr>
        <w:t xml:space="preserve"> Sebagaimana syarat shalat.</w:t>
      </w:r>
    </w:p>
    <w:p w:rsidR="00000000" w:rsidDel="00000000" w:rsidP="00000000" w:rsidRDefault="00000000" w:rsidRPr="00000000" w14:paraId="00000063">
      <w:pPr>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Berdiri (bagi yang mampu):</w:t>
      </w:r>
      <w:r w:rsidDel="00000000" w:rsidR="00000000" w:rsidRPr="00000000">
        <w:rPr>
          <w:rFonts w:ascii="Google Sans Text" w:cs="Google Sans Text" w:eastAsia="Google Sans Text" w:hAnsi="Google Sans Text"/>
          <w:color w:val="1f1f1f"/>
          <w:rtl w:val="0"/>
        </w:rPr>
        <w:t xml:space="preserve"> Khutbah harus dilakukan dengan berdiri, dan duduk di antara dua khutbah (tumaninah sejenak).</w:t>
      </w:r>
    </w:p>
    <w:p w:rsidR="00000000" w:rsidDel="00000000" w:rsidP="00000000" w:rsidRDefault="00000000" w:rsidRPr="00000000" w14:paraId="00000064">
      <w:pPr>
        <w:numPr>
          <w:ilvl w:val="0"/>
          <w:numId w:val="1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Isma' (Memperdengarkan):</w:t>
      </w:r>
      <w:r w:rsidDel="00000000" w:rsidR="00000000" w:rsidRPr="00000000">
        <w:rPr>
          <w:rFonts w:ascii="Google Sans Text" w:cs="Google Sans Text" w:eastAsia="Google Sans Text" w:hAnsi="Google Sans Text"/>
          <w:color w:val="1f1f1f"/>
          <w:rtl w:val="0"/>
        </w:rPr>
        <w:t xml:space="preserve"> Suara khatib (rukun-rukunnya) harus terdengar oleh minimal 40 jemaah ahli Jumat (laki-laki, baligh, berakal, penduduk tetap/mustautin) yang mengesahkan Jumat.</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65">
      <w:pPr>
        <w:pStyle w:val="Heading2"/>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 Dinamika Jemaah: Fiqih "Inshat" dan Patologi "Lagha"</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Bagian ini adalah inti dari refleksi mengenai "kesempurnaan". Banyak jemaah yang secara fisik hadir di masjid, namun secara spiritual dan hukum pahala, mereka pulang dengan tangan hampa akibat terjangkit virus </w:t>
      </w:r>
      <w:r w:rsidDel="00000000" w:rsidR="00000000" w:rsidRPr="00000000">
        <w:rPr>
          <w:rFonts w:ascii="Google Sans Text" w:cs="Google Sans Text" w:eastAsia="Google Sans Text" w:hAnsi="Google Sans Text"/>
          <w:i w:val="1"/>
          <w:iCs w:val="1"/>
          <w:color w:val="1f1f1f"/>
          <w:rtl w:val="0"/>
        </w:rPr>
        <w:t xml:space="preserve">Lagha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7">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5.1 Definisi dan Bahaya Laten "Lagha"</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Rasulullah SAW memberikan peringatan yang sangat spesifik dan paradoksal:</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"Jika engkau berkata kepada temanmu pada hari Jumat, 'Diamlah!', saat imam sedang berkhutbah, maka sungguh engkau telah berbuat sia-sia (laghauta)." (HR. Bukhari dan Muslim).4</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Paradoksnya terletak di sini: Memerintahkan kebaikan (</w:t>
      </w:r>
      <w:r w:rsidDel="00000000" w:rsidR="00000000" w:rsidRPr="00000000">
        <w:rPr>
          <w:rFonts w:ascii="Google Sans Text" w:cs="Google Sans Text" w:eastAsia="Google Sans Text" w:hAnsi="Google Sans Text"/>
          <w:i w:val="1"/>
          <w:iCs w:val="1"/>
          <w:color w:val="1f1f1f"/>
          <w:rtl w:val="0"/>
        </w:rPr>
        <w:t xml:space="preserve">Amar Ma'ruf</w:t>
      </w:r>
      <w:r w:rsidDel="00000000" w:rsidR="00000000" w:rsidRPr="00000000">
        <w:rPr>
          <w:rFonts w:ascii="Google Sans Text" w:cs="Google Sans Text" w:eastAsia="Google Sans Text" w:hAnsi="Google Sans Text"/>
          <w:color w:val="1f1f1f"/>
          <w:rtl w:val="0"/>
        </w:rPr>
        <w:t xml:space="preserve">) dan melarang keributan (</w:t>
      </w:r>
      <w:r w:rsidDel="00000000" w:rsidR="00000000" w:rsidRPr="00000000">
        <w:rPr>
          <w:rFonts w:ascii="Google Sans Text" w:cs="Google Sans Text" w:eastAsia="Google Sans Text" w:hAnsi="Google Sans Text"/>
          <w:i w:val="1"/>
          <w:iCs w:val="1"/>
          <w:color w:val="1f1f1f"/>
          <w:rtl w:val="0"/>
        </w:rPr>
        <w:t xml:space="preserve">Nahi Munkar</w:t>
      </w:r>
      <w:r w:rsidDel="00000000" w:rsidR="00000000" w:rsidRPr="00000000">
        <w:rPr>
          <w:rFonts w:ascii="Google Sans Text" w:cs="Google Sans Text" w:eastAsia="Google Sans Text" w:hAnsi="Google Sans Text"/>
          <w:color w:val="1f1f1f"/>
          <w:rtl w:val="0"/>
        </w:rPr>
        <w:t xml:space="preserve">) adalah kewajiban agama yang tinggi. Namun, jika hal mulia ini dilakukan dengan lisan saat khutbah berlangsung, ia berubah status menjadi </w:t>
      </w:r>
      <w:r w:rsidDel="00000000" w:rsidR="00000000" w:rsidRPr="00000000">
        <w:rPr>
          <w:rFonts w:ascii="Google Sans Text" w:cs="Google Sans Text" w:eastAsia="Google Sans Text" w:hAnsi="Google Sans Text"/>
          <w:i w:val="1"/>
          <w:iCs w:val="1"/>
          <w:color w:val="1f1f1f"/>
          <w:rtl w:val="0"/>
        </w:rPr>
        <w:t xml:space="preserve">Lagha</w:t>
      </w:r>
      <w:r w:rsidDel="00000000" w:rsidR="00000000" w:rsidRPr="00000000">
        <w:rPr>
          <w:rFonts w:ascii="Google Sans Text" w:cs="Google Sans Text" w:eastAsia="Google Sans Text" w:hAnsi="Google Sans Text"/>
          <w:color w:val="1f1f1f"/>
          <w:rtl w:val="0"/>
        </w:rPr>
        <w:t xml:space="preserve">—perbuatan sia-sia yang merusak nilai ibadah. Jika menegur orang ribut saja dianggap </w:t>
      </w:r>
      <w:r w:rsidDel="00000000" w:rsidR="00000000" w:rsidRPr="00000000">
        <w:rPr>
          <w:rFonts w:ascii="Google Sans Text" w:cs="Google Sans Text" w:eastAsia="Google Sans Text" w:hAnsi="Google Sans Text"/>
          <w:i w:val="1"/>
          <w:iCs w:val="1"/>
          <w:color w:val="1f1f1f"/>
          <w:rtl w:val="0"/>
        </w:rPr>
        <w:t xml:space="preserve">lagha</w:t>
      </w:r>
      <w:r w:rsidDel="00000000" w:rsidR="00000000" w:rsidRPr="00000000">
        <w:rPr>
          <w:rFonts w:ascii="Google Sans Text" w:cs="Google Sans Text" w:eastAsia="Google Sans Text" w:hAnsi="Google Sans Text"/>
          <w:color w:val="1f1f1f"/>
          <w:rtl w:val="0"/>
        </w:rPr>
        <w:t xml:space="preserve">, apalagi berbicara tentang bisnis, politik, atau guyonan.</w:t>
      </w:r>
    </w:p>
    <w:p w:rsidR="00000000" w:rsidDel="00000000" w:rsidP="00000000" w:rsidRDefault="00000000" w:rsidRPr="00000000" w14:paraId="0000006B">
      <w:pPr>
        <w:numPr>
          <w:ilvl w:val="0"/>
          <w:numId w:val="1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Interpretasi Makna "Lagha":</w:t>
      </w:r>
    </w:p>
    <w:p w:rsidR="00000000" w:rsidDel="00000000" w:rsidP="00000000" w:rsidRDefault="00000000" w:rsidRPr="00000000" w14:paraId="0000006C">
      <w:pPr>
        <w:numPr>
          <w:ilvl w:val="1"/>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jc w:val="both"/>
      </w:pPr>
      <w:r w:rsidDel="00000000" w:rsidR="00000000" w:rsidRPr="00000000">
        <w:rPr>
          <w:rFonts w:ascii="Google Sans Text" w:cs="Google Sans Text" w:eastAsia="Google Sans Text" w:hAnsi="Google Sans Text"/>
          <w:b w:val="1"/>
          <w:bCs w:val="1"/>
          <w:color w:val="1f1f1f"/>
          <w:rtl w:val="0"/>
        </w:rPr>
        <w:t xml:space="preserve">Kehilangan Pahala:</w:t>
      </w:r>
      <w:r w:rsidDel="00000000" w:rsidR="00000000" w:rsidRPr="00000000">
        <w:rPr>
          <w:rFonts w:ascii="Google Sans Text" w:cs="Google Sans Text" w:eastAsia="Google Sans Text" w:hAnsi="Google Sans Text"/>
          <w:color w:val="1f1f1f"/>
          <w:rtl w:val="0"/>
        </w:rPr>
        <w:t xml:space="preserve"> An-Nadr bin Syumail menafsirkan </w:t>
      </w:r>
      <w:r w:rsidDel="00000000" w:rsidR="00000000" w:rsidRPr="00000000">
        <w:rPr>
          <w:rFonts w:ascii="Google Sans Text" w:cs="Google Sans Text" w:eastAsia="Google Sans Text" w:hAnsi="Google Sans Text"/>
          <w:i w:val="1"/>
          <w:iCs w:val="1"/>
          <w:color w:val="1f1f1f"/>
          <w:rtl w:val="0"/>
        </w:rPr>
        <w:t xml:space="preserve">Lagha</w:t>
      </w:r>
      <w:r w:rsidDel="00000000" w:rsidR="00000000" w:rsidRPr="00000000">
        <w:rPr>
          <w:rFonts w:ascii="Google Sans Text" w:cs="Google Sans Text" w:eastAsia="Google Sans Text" w:hAnsi="Google Sans Text"/>
          <w:color w:val="1f1f1f"/>
          <w:rtl w:val="0"/>
        </w:rPr>
        <w:t xml:space="preserve"> sebagai hilangnya pahala khusus Jumat (</w:t>
      </w:r>
      <w:r w:rsidDel="00000000" w:rsidR="00000000" w:rsidRPr="00000000">
        <w:rPr>
          <w:rFonts w:ascii="Google Sans Text" w:cs="Google Sans Text" w:eastAsia="Google Sans Text" w:hAnsi="Google Sans Text"/>
          <w:i w:val="1"/>
          <w:iCs w:val="1"/>
          <w:color w:val="1f1f1f"/>
          <w:rtl w:val="0"/>
        </w:rPr>
        <w:t xml:space="preserve">khaba minal ajr</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D">
      <w:pPr>
        <w:numPr>
          <w:ilvl w:val="1"/>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jc w:val="both"/>
      </w:pPr>
      <w:r w:rsidDel="00000000" w:rsidR="00000000" w:rsidRPr="00000000">
        <w:rPr>
          <w:rFonts w:ascii="Google Sans Text" w:cs="Google Sans Text" w:eastAsia="Google Sans Text" w:hAnsi="Google Sans Text"/>
          <w:b w:val="1"/>
          <w:bCs w:val="1"/>
          <w:color w:val="1f1f1f"/>
          <w:rtl w:val="0"/>
        </w:rPr>
        <w:t xml:space="preserve">Degradasi Status Ibadah:</w:t>
      </w:r>
      <w:r w:rsidDel="00000000" w:rsidR="00000000" w:rsidRPr="00000000">
        <w:rPr>
          <w:rFonts w:ascii="Google Sans Text" w:cs="Google Sans Text" w:eastAsia="Google Sans Text" w:hAnsi="Google Sans Text"/>
          <w:color w:val="1f1f1f"/>
          <w:rtl w:val="0"/>
        </w:rPr>
        <w:t xml:space="preserve"> Ibnu Wahb dan riwayat lain menyebutkan bahwa ibadah Jumatnya sah (menggugurkan kewajiban), namun pahalanya setara dengan shalat Zhuhur biasa. Ia kehilangan keistimewaan Jumat.</w:t>
      </w:r>
    </w:p>
    <w:p w:rsidR="00000000" w:rsidDel="00000000" w:rsidP="00000000" w:rsidRDefault="00000000" w:rsidRPr="00000000" w14:paraId="0000006E">
      <w:pPr>
        <w:numPr>
          <w:ilvl w:val="1"/>
          <w:numId w:val="1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jc w:val="both"/>
      </w:pPr>
      <w:r w:rsidDel="00000000" w:rsidR="00000000" w:rsidRPr="00000000">
        <w:rPr>
          <w:rFonts w:ascii="Google Sans Text" w:cs="Google Sans Text" w:eastAsia="Google Sans Text" w:hAnsi="Google Sans Text"/>
          <w:b w:val="1"/>
          <w:bCs w:val="1"/>
          <w:color w:val="1f1f1f"/>
          <w:rtl w:val="0"/>
        </w:rPr>
        <w:t xml:space="preserve">Analogi Keledai:</w:t>
      </w:r>
      <w:r w:rsidDel="00000000" w:rsidR="00000000" w:rsidRPr="00000000">
        <w:rPr>
          <w:rFonts w:ascii="Google Sans Text" w:cs="Google Sans Text" w:eastAsia="Google Sans Text" w:hAnsi="Google Sans Text"/>
          <w:color w:val="1f1f1f"/>
          <w:rtl w:val="0"/>
        </w:rPr>
        <w:t xml:space="preserve"> Ibnu Abbas r.a. menggunakan metafora keras: orang yang berbicara saat khutbah ibarat "keledai yang memikul kitab-kitab tebal" (</w:t>
      </w:r>
      <w:r w:rsidDel="00000000" w:rsidR="00000000" w:rsidRPr="00000000">
        <w:rPr>
          <w:rFonts w:ascii="Google Sans Text" w:cs="Google Sans Text" w:eastAsia="Google Sans Text" w:hAnsi="Google Sans Text"/>
          <w:i w:val="1"/>
          <w:iCs w:val="1"/>
          <w:color w:val="1f1f1f"/>
          <w:rtl w:val="0"/>
        </w:rPr>
        <w:t xml:space="preserve">kamarhalil himari yahmilu asfara</w:t>
      </w:r>
      <w:r w:rsidDel="00000000" w:rsidR="00000000" w:rsidRPr="00000000">
        <w:rPr>
          <w:rFonts w:ascii="Google Sans Text" w:cs="Google Sans Text" w:eastAsia="Google Sans Text" w:hAnsi="Google Sans Text"/>
          <w:color w:val="1f1f1f"/>
          <w:rtl w:val="0"/>
        </w:rPr>
        <w:t xml:space="preserve">), menyiratkan kepayahan tanpa makna.</w:t>
      </w:r>
      <w:r w:rsidDel="00000000" w:rsidR="00000000" w:rsidRPr="00000000">
        <w:rPr>
          <w:rFonts w:ascii="Google Sans Text" w:cs="Google Sans Text" w:eastAsia="Google Sans Text" w:hAnsi="Google Sans Text"/>
          <w:color w:val="444746"/>
          <w:sz w:val="24"/>
          <w:szCs w:val="24"/>
          <w:vertAlign w:val="superscript"/>
          <w:rtl w:val="0"/>
        </w:rPr>
        <w:t xml:space="preserve">20</w:t>
      </w:r>
    </w:p>
    <w:p w:rsidR="00000000" w:rsidDel="00000000" w:rsidP="00000000" w:rsidRDefault="00000000" w:rsidRPr="00000000" w14:paraId="0000006F">
      <w:pPr>
        <w:pStyle w:val="Heading3"/>
        <w:pBdr>
          <w:top w:space="0" w:sz="0" w:val="nil"/>
          <w:left w:space="0" w:sz="0" w:val="nil"/>
          <w:bottom w:space="0" w:sz="0" w:val="nil"/>
          <w:right w:space="0" w:sz="0" w:val="nil"/>
          <w:between w:space="0" w:sz="0" w:val="nil"/>
        </w:pBdr>
        <w:shd w:fill="auto" w:val="clear"/>
        <w:spacing w:after="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5.2 Perdebatan Hukum Berbicara: Qaul Qadim vs. Qaul Jadid</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Bagaimana status hukum berbicara saat khutbah dalam evolusi pemikiran Imam Syafi'i?</w:t>
      </w:r>
    </w:p>
    <w:p w:rsidR="00000000" w:rsidDel="00000000" w:rsidP="00000000" w:rsidRDefault="00000000" w:rsidRPr="00000000" w14:paraId="00000071">
      <w:pPr>
        <w:numPr>
          <w:ilvl w:val="0"/>
          <w:numId w:val="14"/>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Qaul Qadim (Pendapat Lama di Baghdad):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Imam Syafi'i awalnya berpendapat bahwa diam saat khutbah hukumnya Wajib dan berbicara adalah Haram. Pandangan ini selaras dengan Mazhab Maliki dan sebagian pendapat Hanafi, serta sejalan dengan dhahir ayat Al-A'raf: 204 ("Dan apabila dibacakan Al-Qur'an, maka dengarkanlah...").22</w:t>
      </w:r>
    </w:p>
    <w:p w:rsidR="00000000" w:rsidDel="00000000" w:rsidP="00000000" w:rsidRDefault="00000000" w:rsidRPr="00000000" w14:paraId="00000072">
      <w:pPr>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Qaul Jadid (Pendapat Baru di Mesir):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Dalam ijtihad akhirnya yang menjadi pegangan resmi (mu'tamad) Mazhab Syafi'i, beliau merevisi hukum tersebut. Diam saat khutbah hukumnya Sunnah, dan berbicara hukumnya Makruh (tidak sampai haram), selama tidak menimbulkan kegaduhan massal.</w:t>
      </w:r>
    </w:p>
    <w:p w:rsidR="00000000" w:rsidDel="00000000" w:rsidP="00000000" w:rsidRDefault="00000000" w:rsidRPr="00000000" w14:paraId="00000073">
      <w:pPr>
        <w:numPr>
          <w:ilvl w:val="1"/>
          <w:numId w:val="15"/>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Dalil Revisi:</w:t>
      </w:r>
      <w:r w:rsidDel="00000000" w:rsidR="00000000" w:rsidRPr="00000000">
        <w:rPr>
          <w:rFonts w:ascii="Google Sans Text" w:cs="Google Sans Text" w:eastAsia="Google Sans Text" w:hAnsi="Google Sans Text"/>
          <w:color w:val="1f1f1f"/>
          <w:rtl w:val="0"/>
        </w:rPr>
        <w:t xml:space="preserve"> Adanya riwayat shahih di mana seorang sahabat masuk masjid dan bertanya langsung kepada Nabi SAW saat beliau berkhutbah (tentang kapan kiamat, atau tentang kemarau panjang), dan Nabi SAW menjawab serta berinteraksi. Juga riwayat Utsman bin Affan r.a. yang tidak melarang pembicaraan secara mutlak.</w:t>
      </w:r>
    </w:p>
    <w:p w:rsidR="00000000" w:rsidDel="00000000" w:rsidP="00000000" w:rsidRDefault="00000000" w:rsidRPr="00000000" w14:paraId="00000074">
      <w:pPr>
        <w:numPr>
          <w:ilvl w:val="1"/>
          <w:numId w:val="1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Catatan Kritis:</w:t>
      </w:r>
      <w:r w:rsidDel="00000000" w:rsidR="00000000" w:rsidRPr="00000000">
        <w:rPr>
          <w:rFonts w:ascii="Google Sans Text" w:cs="Google Sans Text" w:eastAsia="Google Sans Text" w:hAnsi="Google Sans Text"/>
          <w:color w:val="1f1f1f"/>
          <w:rtl w:val="0"/>
        </w:rPr>
        <w:t xml:space="preserve"> Meskipun hukum asalnya Makruh Tanzih, Imam Nawawi dalam </w:t>
      </w:r>
      <w:r w:rsidDel="00000000" w:rsidR="00000000" w:rsidRPr="00000000">
        <w:rPr>
          <w:rFonts w:ascii="Google Sans Text" w:cs="Google Sans Text" w:eastAsia="Google Sans Text" w:hAnsi="Google Sans Text"/>
          <w:i w:val="1"/>
          <w:iCs w:val="1"/>
          <w:color w:val="1f1f1f"/>
          <w:rtl w:val="0"/>
        </w:rPr>
        <w:t xml:space="preserve">Syarh Shahih Muslim</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i w:val="1"/>
          <w:iCs w:val="1"/>
          <w:color w:val="1f1f1f"/>
          <w:rtl w:val="0"/>
        </w:rPr>
        <w:t xml:space="preserve">Al-Majmu'</w:t>
      </w:r>
      <w:r w:rsidDel="00000000" w:rsidR="00000000" w:rsidRPr="00000000">
        <w:rPr>
          <w:rFonts w:ascii="Google Sans Text" w:cs="Google Sans Text" w:eastAsia="Google Sans Text" w:hAnsi="Google Sans Text"/>
          <w:color w:val="1f1f1f"/>
          <w:rtl w:val="0"/>
        </w:rPr>
        <w:t xml:space="preserve"> memberikan </w:t>
      </w:r>
      <w:r w:rsidDel="00000000" w:rsidR="00000000" w:rsidRPr="00000000">
        <w:rPr>
          <w:rFonts w:ascii="Google Sans Text" w:cs="Google Sans Text" w:eastAsia="Google Sans Text" w:hAnsi="Google Sans Text"/>
          <w:i w:val="1"/>
          <w:iCs w:val="1"/>
          <w:color w:val="1f1f1f"/>
          <w:rtl w:val="0"/>
        </w:rPr>
        <w:t xml:space="preserve">disclaimer</w:t>
      </w:r>
      <w:r w:rsidDel="00000000" w:rsidR="00000000" w:rsidRPr="00000000">
        <w:rPr>
          <w:rFonts w:ascii="Google Sans Text" w:cs="Google Sans Text" w:eastAsia="Google Sans Text" w:hAnsi="Google Sans Text"/>
          <w:color w:val="1f1f1f"/>
          <w:rtl w:val="0"/>
        </w:rPr>
        <w:t xml:space="preserve"> penting: Larangan dalam hadits "laghauta" sangat berat. Makruh di sini adalah makruh yang sangat dekat dengan penghilangan fadhilah. Jika pembicaraan itu mengganggu orang lain (</w:t>
      </w:r>
      <w:r w:rsidDel="00000000" w:rsidR="00000000" w:rsidRPr="00000000">
        <w:rPr>
          <w:rFonts w:ascii="Google Sans Text" w:cs="Google Sans Text" w:eastAsia="Google Sans Text" w:hAnsi="Google Sans Text"/>
          <w:i w:val="1"/>
          <w:iCs w:val="1"/>
          <w:color w:val="1f1f1f"/>
          <w:rtl w:val="0"/>
        </w:rPr>
        <w:t xml:space="preserve">tasywisy</w:t>
      </w:r>
      <w:r w:rsidDel="00000000" w:rsidR="00000000" w:rsidRPr="00000000">
        <w:rPr>
          <w:rFonts w:ascii="Google Sans Text" w:cs="Google Sans Text" w:eastAsia="Google Sans Text" w:hAnsi="Google Sans Text"/>
          <w:color w:val="1f1f1f"/>
          <w:rtl w:val="0"/>
        </w:rPr>
        <w:t xml:space="preserve">), hukumnya bisa berubah menjadi </w:t>
      </w:r>
      <w:r w:rsidDel="00000000" w:rsidR="00000000" w:rsidRPr="00000000">
        <w:rPr>
          <w:rFonts w:ascii="Google Sans Text" w:cs="Google Sans Text" w:eastAsia="Google Sans Text" w:hAnsi="Google Sans Text"/>
          <w:b w:val="1"/>
          <w:bCs w:val="1"/>
          <w:color w:val="1f1f1f"/>
          <w:rtl w:val="0"/>
        </w:rPr>
        <w:t xml:space="preserve">Haram</w:t>
      </w:r>
      <w:r w:rsidDel="00000000" w:rsidR="00000000" w:rsidRPr="00000000">
        <w:rPr>
          <w:rFonts w:ascii="Google Sans Text" w:cs="Google Sans Text" w:eastAsia="Google Sans Text" w:hAnsi="Google Sans Text"/>
          <w:color w:val="1f1f1f"/>
          <w:rtl w:val="0"/>
        </w:rPr>
        <w:t xml:space="preserve"> karena aspek gangguannya (</w:t>
      </w:r>
      <w:r w:rsidDel="00000000" w:rsidR="00000000" w:rsidRPr="00000000">
        <w:rPr>
          <w:rFonts w:ascii="Google Sans Text" w:cs="Google Sans Text" w:eastAsia="Google Sans Text" w:hAnsi="Google Sans Text"/>
          <w:i w:val="1"/>
          <w:iCs w:val="1"/>
          <w:color w:val="1f1f1f"/>
          <w:rtl w:val="0"/>
        </w:rPr>
        <w:t xml:space="preserve">idza'</w:t>
      </w:r>
      <w:r w:rsidDel="00000000" w:rsidR="00000000" w:rsidRPr="00000000">
        <w:rPr>
          <w:rFonts w:ascii="Google Sans Text" w:cs="Google Sans Text" w:eastAsia="Google Sans Text" w:hAnsi="Google Sans Text"/>
          <w:color w:val="1f1f1f"/>
          <w:rtl w:val="0"/>
        </w:rPr>
        <w:t xml:space="preserve">), bukan semata karena berbicaranya.</w:t>
      </w:r>
      <w:r w:rsidDel="00000000" w:rsidR="00000000" w:rsidRPr="00000000">
        <w:rPr>
          <w:rFonts w:ascii="Google Sans Text" w:cs="Google Sans Text" w:eastAsia="Google Sans Text" w:hAnsi="Google Sans Text"/>
          <w:color w:val="444746"/>
          <w:sz w:val="24"/>
          <w:szCs w:val="24"/>
          <w:vertAlign w:val="superscript"/>
          <w:rtl w:val="0"/>
        </w:rPr>
        <w:t xml:space="preserve">20</w:t>
      </w:r>
    </w:p>
    <w:p w:rsidR="00000000" w:rsidDel="00000000" w:rsidP="00000000" w:rsidRDefault="00000000" w:rsidRPr="00000000" w14:paraId="00000075">
      <w:pPr>
        <w:pStyle w:val="Heading3"/>
        <w:pBdr>
          <w:top w:space="0" w:sz="0" w:val="nil"/>
          <w:left w:space="0" w:sz="0" w:val="nil"/>
          <w:bottom w:space="0" w:sz="0" w:val="nil"/>
          <w:right w:space="0" w:sz="0" w:val="nil"/>
          <w:between w:space="0" w:sz="0" w:val="nil"/>
        </w:pBdr>
        <w:shd w:fill="auto" w:val="clear"/>
        <w:spacing w:after="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5.3 Fiqih Digital: Gawai (Smartphone) sebagai "Kerikil Modern"</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Tantangan terbesar kekhusyukan di abad ke-21 bukanlah kerikil lantai masjid, melainkan layar sentuh di saku jemaah.</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Nabi SAW menyebutkan: "Barangsiapa yang menyentuh/bermain kerikil (saat khutbah), maka ia telah berbuat lagha." (HR. Muslim).5</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Para ulama kontemporer dan lembaga fatwa (seperti </w:t>
      </w:r>
      <w:r w:rsidDel="00000000" w:rsidR="00000000" w:rsidRPr="00000000">
        <w:rPr>
          <w:rFonts w:ascii="Google Sans Text" w:cs="Google Sans Text" w:eastAsia="Google Sans Text" w:hAnsi="Google Sans Text"/>
          <w:i w:val="1"/>
          <w:iCs w:val="1"/>
          <w:color w:val="1f1f1f"/>
          <w:rtl w:val="0"/>
        </w:rPr>
        <w:t xml:space="preserve">Dar al-Ifta</w:t>
      </w:r>
      <w:r w:rsidDel="00000000" w:rsidR="00000000" w:rsidRPr="00000000">
        <w:rPr>
          <w:rFonts w:ascii="Google Sans Text" w:cs="Google Sans Text" w:eastAsia="Google Sans Text" w:hAnsi="Google Sans Text"/>
          <w:color w:val="1f1f1f"/>
          <w:rtl w:val="0"/>
        </w:rPr>
        <w:t xml:space="preserve"> Yordania dan fatwa ulama Syafi'iyah modern) melakukan </w:t>
      </w:r>
      <w:r w:rsidDel="00000000" w:rsidR="00000000" w:rsidRPr="00000000">
        <w:rPr>
          <w:rFonts w:ascii="Google Sans Text" w:cs="Google Sans Text" w:eastAsia="Google Sans Text" w:hAnsi="Google Sans Text"/>
          <w:i w:val="1"/>
          <w:iCs w:val="1"/>
          <w:color w:val="1f1f1f"/>
          <w:rtl w:val="0"/>
        </w:rPr>
        <w:t xml:space="preserve">Qiyas</w:t>
      </w:r>
      <w:r w:rsidDel="00000000" w:rsidR="00000000" w:rsidRPr="00000000">
        <w:rPr>
          <w:rFonts w:ascii="Google Sans Text" w:cs="Google Sans Text" w:eastAsia="Google Sans Text" w:hAnsi="Google Sans Text"/>
          <w:color w:val="1f1f1f"/>
          <w:rtl w:val="0"/>
        </w:rPr>
        <w:t xml:space="preserve"> (analogi hukum) yang presisi antara "kerikil" dan "smartphone". 'Illat (alasan hukum) yang menyatukan keduanya adalah </w:t>
      </w:r>
      <w:r w:rsidDel="00000000" w:rsidR="00000000" w:rsidRPr="00000000">
        <w:rPr>
          <w:rFonts w:ascii="Google Sans Text" w:cs="Google Sans Text" w:eastAsia="Google Sans Text" w:hAnsi="Google Sans Text"/>
          <w:b w:val="1"/>
          <w:bCs w:val="1"/>
          <w:color w:val="1f1f1f"/>
          <w:rtl w:val="0"/>
        </w:rPr>
        <w:t xml:space="preserve">Abats</w:t>
      </w:r>
      <w:r w:rsidDel="00000000" w:rsidR="00000000" w:rsidRPr="00000000">
        <w:rPr>
          <w:rFonts w:ascii="Google Sans Text" w:cs="Google Sans Text" w:eastAsia="Google Sans Text" w:hAnsi="Google Sans Text"/>
          <w:color w:val="1f1f1f"/>
          <w:rtl w:val="0"/>
        </w:rPr>
        <w:t xml:space="preserve"> (perbuatan iseng/sia-sia) yang memalingkan hati dan anggota tubuh dari fokus menyimak khutbah (</w:t>
      </w:r>
      <w:r w:rsidDel="00000000" w:rsidR="00000000" w:rsidRPr="00000000">
        <w:rPr>
          <w:rFonts w:ascii="Google Sans Text" w:cs="Google Sans Text" w:eastAsia="Google Sans Text" w:hAnsi="Google Sans Text"/>
          <w:i w:val="1"/>
          <w:iCs w:val="1"/>
          <w:color w:val="1f1f1f"/>
          <w:rtl w:val="0"/>
        </w:rPr>
        <w:t xml:space="preserve">Al-Iqbal 'ala al-Khutbah</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25</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Analisis Kasus Penggunaan Smartphone:</w:t>
      </w:r>
    </w:p>
    <w:p w:rsidR="00000000" w:rsidDel="00000000" w:rsidP="00000000" w:rsidRDefault="00000000" w:rsidRPr="00000000" w14:paraId="0000007A">
      <w:pPr>
        <w:numPr>
          <w:ilvl w:val="0"/>
          <w:numId w:val="16"/>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Mematikan HP yang Berdering: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Jika HP berdering saat khutbah, mematikannya dengan gerakan ringan (harakah khafifah) dan cepat diperbolehkan, bahkan dianjurkan untuk menghilangkan gangguan bagi jemaah lain. Ini tidak termasuk lagha karena ada hajat (kebutuhan syar'i) untuk menjaga ketenangan majelis.25</w:t>
      </w:r>
    </w:p>
    <w:p w:rsidR="00000000" w:rsidDel="00000000" w:rsidP="00000000" w:rsidRDefault="00000000" w:rsidRPr="00000000" w14:paraId="0000007B">
      <w:pPr>
        <w:numPr>
          <w:ilvl w:val="0"/>
          <w:numId w:val="1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Browsing / Media Sosial / Chatting: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Membuka layar, mengecek notifikasi, atau scrolling media sosial adalah bentuk modern dari "memainkan kerikil". Tindakan ini secara telak mencederai kesempurnaan Jumat dan menjerumuskan pelakunya ke dalam lagha. Pikiran yang seharusnya terisi nasihat takwa, terdistraksi oleh informasi duniawi.</w:t>
      </w:r>
    </w:p>
    <w:p w:rsidR="00000000" w:rsidDel="00000000" w:rsidP="00000000" w:rsidRDefault="00000000" w:rsidRPr="00000000" w14:paraId="0000007C">
      <w:pPr>
        <w:numPr>
          <w:ilvl w:val="0"/>
          <w:numId w:val="1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Merekam Khutbah:</w:t>
      </w:r>
    </w:p>
    <w:p w:rsidR="00000000" w:rsidDel="00000000" w:rsidP="00000000" w:rsidRDefault="00000000" w:rsidRPr="00000000" w14:paraId="0000007D">
      <w:pPr>
        <w:numPr>
          <w:ilvl w:val="1"/>
          <w:numId w:val="17"/>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color w:val="1f1f1f"/>
          <w:rtl w:val="0"/>
        </w:rPr>
        <w:t xml:space="preserve">Jika merekam dilakukan dengan memegang HP terus-menerus, mengarahkan kamera, dan mengecek hasil rekaman, maka ini adalah </w:t>
      </w:r>
      <w:r w:rsidDel="00000000" w:rsidR="00000000" w:rsidRPr="00000000">
        <w:rPr>
          <w:rFonts w:ascii="Google Sans Text" w:cs="Google Sans Text" w:eastAsia="Google Sans Text" w:hAnsi="Google Sans Text"/>
          <w:i w:val="1"/>
          <w:iCs w:val="1"/>
          <w:color w:val="1f1f1f"/>
          <w:rtl w:val="0"/>
        </w:rPr>
        <w:t xml:space="preserve">Abats</w:t>
      </w:r>
      <w:r w:rsidDel="00000000" w:rsidR="00000000" w:rsidRPr="00000000">
        <w:rPr>
          <w:rFonts w:ascii="Google Sans Text" w:cs="Google Sans Text" w:eastAsia="Google Sans Text" w:hAnsi="Google Sans Text"/>
          <w:color w:val="1f1f1f"/>
          <w:rtl w:val="0"/>
        </w:rPr>
        <w:t xml:space="preserve"> yang dimakruhkan (bahkan bisa haram jika mengganggu pandangan orang di belakangnya).</w:t>
      </w:r>
    </w:p>
    <w:p w:rsidR="00000000" w:rsidDel="00000000" w:rsidP="00000000" w:rsidRDefault="00000000" w:rsidRPr="00000000" w14:paraId="0000007E">
      <w:pPr>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color w:val="1f1f1f"/>
          <w:rtl w:val="0"/>
        </w:rPr>
        <w:t xml:space="preserve">Jika HP diletakkan di samping atau di depan dalam posisi merekam pasif (audio/video) tanpa dipegang, dan jemaah tetap fokus mendengarkan khatib, maka hukumnya </w:t>
      </w:r>
      <w:r w:rsidDel="00000000" w:rsidR="00000000" w:rsidRPr="00000000">
        <w:rPr>
          <w:rFonts w:ascii="Google Sans Text" w:cs="Google Sans Text" w:eastAsia="Google Sans Text" w:hAnsi="Google Sans Text"/>
          <w:b w:val="1"/>
          <w:bCs w:val="1"/>
          <w:color w:val="1f1f1f"/>
          <w:rtl w:val="0"/>
        </w:rPr>
        <w:t xml:space="preserve">Mubah</w:t>
      </w:r>
      <w:r w:rsidDel="00000000" w:rsidR="00000000" w:rsidRPr="00000000">
        <w:rPr>
          <w:rFonts w:ascii="Google Sans Text" w:cs="Google Sans Text" w:eastAsia="Google Sans Text" w:hAnsi="Google Sans Text"/>
          <w:color w:val="1f1f1f"/>
          <w:rtl w:val="0"/>
        </w:rPr>
        <w:t xml:space="preserve"> (boleh) karena tidak ada unsur </w:t>
      </w:r>
      <w:r w:rsidDel="00000000" w:rsidR="00000000" w:rsidRPr="00000000">
        <w:rPr>
          <w:rFonts w:ascii="Google Sans Text" w:cs="Google Sans Text" w:eastAsia="Google Sans Text" w:hAnsi="Google Sans Text"/>
          <w:i w:val="1"/>
          <w:iCs w:val="1"/>
          <w:color w:val="1f1f1f"/>
          <w:rtl w:val="0"/>
        </w:rPr>
        <w:t xml:space="preserve">Abats</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27</w:t>
      </w:r>
    </w:p>
    <w:p w:rsidR="00000000" w:rsidDel="00000000" w:rsidP="00000000" w:rsidRDefault="00000000" w:rsidRPr="00000000" w14:paraId="0000007F">
      <w:pPr>
        <w:numPr>
          <w:ilvl w:val="0"/>
          <w:numId w:val="1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Membaca Al-Qur'an (Mushaf/Digital) saat Khutbah: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Ini adalah kesalahpahaman umum. Banyak jemaah merasa "sayang waktu" dan memilih membaca Al-Qur'an saat khatib berkhutbah. Dalam fiqih Syafi'i, saat khatib sudah memulai khutbah, kewajiban jemaah adalah Istima' (mendengarkan) dan Inshat (diam memperhatikan). Membaca Al-Qur'an sendiri saat itu—meskipun ibadah mulia—adalah tindakan yang menyalahi perintah Inshat. Jemaah harus menutup mushaf/aplikasinya dan menyimak khutbah.29</w:t>
      </w:r>
    </w:p>
    <w:p w:rsidR="00000000" w:rsidDel="00000000" w:rsidP="00000000" w:rsidRDefault="00000000" w:rsidRPr="00000000" w14:paraId="00000080">
      <w:pPr>
        <w:pStyle w:val="Heading3"/>
        <w:pBdr>
          <w:top w:space="0" w:sz="0" w:val="nil"/>
          <w:left w:space="0" w:sz="0" w:val="nil"/>
          <w:bottom w:space="0" w:sz="0" w:val="nil"/>
          <w:right w:space="0" w:sz="0" w:val="nil"/>
          <w:between w:space="0" w:sz="0" w:val="nil"/>
        </w:pBdr>
        <w:shd w:fill="auto" w:val="clear"/>
        <w:spacing w:after="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5.4 Interaksi Verbal yang Diperbolehkan (Rukhsah)</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Mazhab Syafi'i memberikan pengecualian untuk interaksi tertentu:</w:t>
      </w:r>
    </w:p>
    <w:p w:rsidR="00000000" w:rsidDel="00000000" w:rsidP="00000000" w:rsidRDefault="00000000" w:rsidRPr="00000000" w14:paraId="00000082">
      <w:pPr>
        <w:numPr>
          <w:ilvl w:val="0"/>
          <w:numId w:val="18"/>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Isyarat Non-Verbal:</w:t>
      </w:r>
      <w:r w:rsidDel="00000000" w:rsidR="00000000" w:rsidRPr="00000000">
        <w:rPr>
          <w:rFonts w:ascii="Google Sans Text" w:cs="Google Sans Text" w:eastAsia="Google Sans Text" w:hAnsi="Google Sans Text"/>
          <w:color w:val="1f1f1f"/>
          <w:rtl w:val="0"/>
        </w:rPr>
        <w:t xml:space="preserve"> Jika melihat orang lain ribut, cara menegurnya bukan dengan lisan "Sstt!" atau "Diam!", tetapi dengan isyarat telunjuk di bibir. Ini solusi Imam Nawawi untuk menghindari jebakan </w:t>
      </w:r>
      <w:r w:rsidDel="00000000" w:rsidR="00000000" w:rsidRPr="00000000">
        <w:rPr>
          <w:rFonts w:ascii="Google Sans Text" w:cs="Google Sans Text" w:eastAsia="Google Sans Text" w:hAnsi="Google Sans Text"/>
          <w:i w:val="1"/>
          <w:iCs w:val="1"/>
          <w:color w:val="1f1f1f"/>
          <w:rtl w:val="0"/>
        </w:rPr>
        <w:t xml:space="preserve">lagha</w:t>
      </w:r>
      <w:r w:rsidDel="00000000" w:rsidR="00000000" w:rsidRPr="00000000">
        <w:rPr>
          <w:rFonts w:ascii="Google Sans Text" w:cs="Google Sans Text" w:eastAsia="Google Sans Text" w:hAnsi="Google Sans Text"/>
          <w:color w:val="1f1f1f"/>
          <w:rtl w:val="0"/>
        </w:rPr>
        <w:t xml:space="preserve"> verbal.</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83">
      <w:pPr>
        <w:numPr>
          <w:ilvl w:val="0"/>
          <w:numId w:val="1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Menjawab Shalawat:</w:t>
      </w:r>
      <w:r w:rsidDel="00000000" w:rsidR="00000000" w:rsidRPr="00000000">
        <w:rPr>
          <w:rFonts w:ascii="Google Sans Text" w:cs="Google Sans Text" w:eastAsia="Google Sans Text" w:hAnsi="Google Sans Text"/>
          <w:color w:val="1f1f1f"/>
          <w:rtl w:val="0"/>
        </w:rPr>
        <w:t xml:space="preserve"> Ketika khatib membaca shalawat, Mazhab Syafi'i (pendapat yang </w:t>
      </w:r>
      <w:r w:rsidDel="00000000" w:rsidR="00000000" w:rsidRPr="00000000">
        <w:rPr>
          <w:rFonts w:ascii="Google Sans Text" w:cs="Google Sans Text" w:eastAsia="Google Sans Text" w:hAnsi="Google Sans Text"/>
          <w:i w:val="1"/>
          <w:iCs w:val="1"/>
          <w:color w:val="1f1f1f"/>
          <w:rtl w:val="0"/>
        </w:rPr>
        <w:t xml:space="preserve">rajih</w:t>
      </w:r>
      <w:r w:rsidDel="00000000" w:rsidR="00000000" w:rsidRPr="00000000">
        <w:rPr>
          <w:rFonts w:ascii="Google Sans Text" w:cs="Google Sans Text" w:eastAsia="Google Sans Text" w:hAnsi="Google Sans Text"/>
          <w:color w:val="1f1f1f"/>
          <w:rtl w:val="0"/>
        </w:rPr>
        <w:t xml:space="preserve">/kuat) membolehkan bahkan mensunnahkan jemaah menjawab shalawat tersebut.</w:t>
      </w:r>
    </w:p>
    <w:p w:rsidR="00000000" w:rsidDel="00000000" w:rsidP="00000000" w:rsidRDefault="00000000" w:rsidRPr="00000000" w14:paraId="00000084">
      <w:pPr>
        <w:numPr>
          <w:ilvl w:val="1"/>
          <w:numId w:val="19"/>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i w:val="1"/>
          <w:iCs w:val="1"/>
          <w:color w:val="1f1f1f"/>
          <w:rtl w:val="0"/>
        </w:rPr>
        <w:t xml:space="preserve">Mekanisme:</w:t>
      </w:r>
      <w:r w:rsidDel="00000000" w:rsidR="00000000" w:rsidRPr="00000000">
        <w:rPr>
          <w:rFonts w:ascii="Google Sans Text" w:cs="Google Sans Text" w:eastAsia="Google Sans Text" w:hAnsi="Google Sans Text"/>
          <w:color w:val="1f1f1f"/>
          <w:rtl w:val="0"/>
        </w:rPr>
        <w:t xml:space="preserve"> Apakah dijawab keras (</w:t>
      </w:r>
      <w:r w:rsidDel="00000000" w:rsidR="00000000" w:rsidRPr="00000000">
        <w:rPr>
          <w:rFonts w:ascii="Google Sans Text" w:cs="Google Sans Text" w:eastAsia="Google Sans Text" w:hAnsi="Google Sans Text"/>
          <w:i w:val="1"/>
          <w:iCs w:val="1"/>
          <w:color w:val="1f1f1f"/>
          <w:rtl w:val="0"/>
        </w:rPr>
        <w:t xml:space="preserve">jahr</w:t>
      </w:r>
      <w:r w:rsidDel="00000000" w:rsidR="00000000" w:rsidRPr="00000000">
        <w:rPr>
          <w:rFonts w:ascii="Google Sans Text" w:cs="Google Sans Text" w:eastAsia="Google Sans Text" w:hAnsi="Google Sans Text"/>
          <w:color w:val="1f1f1f"/>
          <w:rtl w:val="0"/>
        </w:rPr>
        <w:t xml:space="preserve">) atau pelan (</w:t>
      </w:r>
      <w:r w:rsidDel="00000000" w:rsidR="00000000" w:rsidRPr="00000000">
        <w:rPr>
          <w:rFonts w:ascii="Google Sans Text" w:cs="Google Sans Text" w:eastAsia="Google Sans Text" w:hAnsi="Google Sans Text"/>
          <w:i w:val="1"/>
          <w:iCs w:val="1"/>
          <w:color w:val="1f1f1f"/>
          <w:rtl w:val="0"/>
        </w:rPr>
        <w:t xml:space="preserve">sirr</w:t>
      </w:r>
      <w:r w:rsidDel="00000000" w:rsidR="00000000" w:rsidRPr="00000000">
        <w:rPr>
          <w:rFonts w:ascii="Google Sans Text" w:cs="Google Sans Text" w:eastAsia="Google Sans Text" w:hAnsi="Google Sans Text"/>
          <w:color w:val="1f1f1f"/>
          <w:rtl w:val="0"/>
        </w:rPr>
        <w:t xml:space="preserve">)? Para ulama Syafi'iyah berbeda pendapat, namun mayoritas menganjurkan menjawab dengan suara yang wajar atau pelan (</w:t>
      </w:r>
      <w:r w:rsidDel="00000000" w:rsidR="00000000" w:rsidRPr="00000000">
        <w:rPr>
          <w:rFonts w:ascii="Google Sans Text" w:cs="Google Sans Text" w:eastAsia="Google Sans Text" w:hAnsi="Google Sans Text"/>
          <w:i w:val="1"/>
          <w:iCs w:val="1"/>
          <w:color w:val="1f1f1f"/>
          <w:rtl w:val="0"/>
        </w:rPr>
        <w:t xml:space="preserve">sirr</w:t>
      </w:r>
      <w:r w:rsidDel="00000000" w:rsidR="00000000" w:rsidRPr="00000000">
        <w:rPr>
          <w:rFonts w:ascii="Google Sans Text" w:cs="Google Sans Text" w:eastAsia="Google Sans Text" w:hAnsi="Google Sans Text"/>
          <w:color w:val="1f1f1f"/>
          <w:rtl w:val="0"/>
        </w:rPr>
        <w:t xml:space="preserve">) untuk menggabungkan dua dalil: perintah diam dan perintah bershalawat. Tidak boleh berteriak berlebihan layaknya demonstrasi.</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85">
      <w:pPr>
        <w:numPr>
          <w:ilvl w:val="0"/>
          <w:numId w:val="1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Mengaminkan Doa:</w:t>
      </w:r>
      <w:r w:rsidDel="00000000" w:rsidR="00000000" w:rsidRPr="00000000">
        <w:rPr>
          <w:rFonts w:ascii="Google Sans Text" w:cs="Google Sans Text" w:eastAsia="Google Sans Text" w:hAnsi="Google Sans Text"/>
          <w:color w:val="1f1f1f"/>
          <w:rtl w:val="0"/>
        </w:rPr>
        <w:t xml:space="preserve"> Disunnahkan mengaminkan doa khatib di akhir khutbah, namun dengan suara yang tidak mengganggu.</w:t>
      </w:r>
      <w:r w:rsidDel="00000000" w:rsidR="00000000" w:rsidRPr="00000000">
        <w:rPr>
          <w:rFonts w:ascii="Google Sans Text" w:cs="Google Sans Text" w:eastAsia="Google Sans Text" w:hAnsi="Google Sans Text"/>
          <w:color w:val="444746"/>
          <w:sz w:val="24"/>
          <w:szCs w:val="24"/>
          <w:vertAlign w:val="superscript"/>
          <w:rtl w:val="0"/>
        </w:rPr>
        <w:t xml:space="preserve">21</w:t>
      </w:r>
    </w:p>
    <w:p w:rsidR="00000000" w:rsidDel="00000000" w:rsidP="00000000" w:rsidRDefault="00000000" w:rsidRPr="00000000" w14:paraId="00000086">
      <w:pPr>
        <w:pStyle w:val="Heading2"/>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 Shalat Tahiyatul Masjid Saat Khutbah: Identitas Fiqih Syafi'i</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Salah satu penanda khas Fiqih Syafi'i yang membedakannya secara diametral dengan Mazhab Hanafi atau Maliki adalah sikap terhadap Shalat Tahiyatul Masjid saat khatib sedang berkhutbah. Isu ini sering menjadi polemik di masyarakat yang majemuk mazhabnya.</w:t>
      </w:r>
    </w:p>
    <w:p w:rsidR="00000000" w:rsidDel="00000000" w:rsidP="00000000" w:rsidRDefault="00000000" w:rsidRPr="00000000" w14:paraId="00000088">
      <w:pPr>
        <w:numPr>
          <w:ilvl w:val="0"/>
          <w:numId w:val="20"/>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Kasus:</w:t>
      </w:r>
      <w:r w:rsidDel="00000000" w:rsidR="00000000" w:rsidRPr="00000000">
        <w:rPr>
          <w:rFonts w:ascii="Google Sans Text" w:cs="Google Sans Text" w:eastAsia="Google Sans Text" w:hAnsi="Google Sans Text"/>
          <w:color w:val="1f1f1f"/>
          <w:rtl w:val="0"/>
        </w:rPr>
        <w:t xml:space="preserve"> Seorang jemaah terlambat datang dan masuk masjid saat khatib sedang berapi-api menyampaikan khutbah. Apa yang harus ia lakukan? Langsung duduk, atau shalat sunnah dulu?</w:t>
      </w:r>
    </w:p>
    <w:p w:rsidR="00000000" w:rsidDel="00000000" w:rsidP="00000000" w:rsidRDefault="00000000" w:rsidRPr="00000000" w14:paraId="00000089">
      <w:pPr>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Pandangan Mazhab Syafi'i: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Disunnahkan secara kuat untuk tetap melaksanakan Shalat Tahiyatul Masjid dua rakaat. Haram hukumnya langsung duduk sebelum shalat dua rakaat ini (selama ia punya wudhu dan mampu). Namun, ada syarat ketat: shalat tersebut harus dilakukan secara Khafifatain (dua rakaat yang sangat ringkas/cepat), sekadar memenuhi rukun dan kewajiban shalat, tanpa memperpanjang bacaan surat atau doa iftitah yang panjang.31</w:t>
      </w:r>
    </w:p>
    <w:p w:rsidR="00000000" w:rsidDel="00000000" w:rsidP="00000000" w:rsidRDefault="00000000" w:rsidRPr="00000000" w14:paraId="0000008A">
      <w:pPr>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Dalil Pamungkas (Hadits Sulaik):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Argumentasi Syafi'iyah bersandar pada hadits shahih riwayat Jabir bin Abdillah r.a. tentang Sulaik Al-Ghatfani yang masuk masjid saat Nabi SAW berkhutbah dan langsung duduk. Nabi SAW menghentikan khutbahnya sejenak dan menegurnya: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"Wahai Sulaik, apakah engkau sudah shalat?" Ia menjawab, "Belum." Nabi bersabda, "Berdirilah dan shalatlah dua rakaat, dan ringkaslah dalam mengerjakannya (walyatajawwaz fihima)." (HR. Bukhari &amp; Muslim).31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Imam Nawawi menegaskan bahwa perintah ini bersifat umum bagi siapa saja yang masuk, dan menunjukkan betapa tingginya penghormatan terhadap masjid, bahkan saat khutbah berlangsung. Ini berbeda dengan Mazhab Hanafi/Maliki yang berpendapat wajib duduk diam mendengarkan khutbah (mengutamakan </w:t>
      </w:r>
      <w:r w:rsidDel="00000000" w:rsidR="00000000" w:rsidRPr="00000000">
        <w:rPr>
          <w:rFonts w:ascii="Google Sans Text" w:cs="Google Sans Text" w:eastAsia="Google Sans Text" w:hAnsi="Google Sans Text"/>
          <w:i w:val="1"/>
          <w:iCs w:val="1"/>
          <w:color w:val="1f1f1f"/>
          <w:rtl w:val="0"/>
        </w:rPr>
        <w:t xml:space="preserve">Istima'</w:t>
      </w:r>
      <w:r w:rsidDel="00000000" w:rsidR="00000000" w:rsidRPr="00000000">
        <w:rPr>
          <w:rFonts w:ascii="Google Sans Text" w:cs="Google Sans Text" w:eastAsia="Google Sans Text" w:hAnsi="Google Sans Text"/>
          <w:color w:val="1f1f1f"/>
          <w:rtl w:val="0"/>
        </w:rPr>
        <w:t xml:space="preserve"> di atas shalat sunnah).</w:t>
      </w:r>
    </w:p>
    <w:p w:rsidR="00000000" w:rsidDel="00000000" w:rsidP="00000000" w:rsidRDefault="00000000" w:rsidRPr="00000000" w14:paraId="0000008B">
      <w:pPr>
        <w:numPr>
          <w:ilvl w:val="0"/>
          <w:numId w:val="20"/>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Pengecualian Penting: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Jika jemaah tersebut masuk di detik-detik akhir khutbah (misal: khatib sudah berdoa penutup), di mana ia memprediksi jika ia shalat sunnah, ia akan tertinggal Takbiratul Ihram shalat Jumat bersama Imam, maka lebih utama ia tidak shalat sunnah. Ia sebaiknya berdiri menunggu iqamah (jangan duduk dulu agar tidak makruh meninggalkan tahiyatul masjid, atau duduk saja karena uzur mengejar fardhu) demi mendapatkan keutamaan shalat berjamaah fardhu sejak awal.23</w:t>
      </w:r>
    </w:p>
    <w:p w:rsidR="00000000" w:rsidDel="00000000" w:rsidP="00000000" w:rsidRDefault="00000000" w:rsidRPr="00000000" w14:paraId="0000008C">
      <w:pPr>
        <w:pStyle w:val="Heading2"/>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 Dimensi Ekonomi: Larangan Jual Beli (</w:t>
      </w:r>
      <w:r w:rsidDel="00000000" w:rsidR="00000000" w:rsidRPr="00000000">
        <w:rPr>
          <w:rFonts w:ascii="Google Sans Text" w:cs="Google Sans Text" w:eastAsia="Google Sans Text" w:hAnsi="Google Sans Text"/>
          <w:b w:val="1"/>
          <w:bCs w:val="1"/>
          <w:i w:val="1"/>
          <w:iCs w:val="1"/>
          <w:color w:val="1f1f1f"/>
          <w:sz w:val="36"/>
          <w:szCs w:val="36"/>
          <w:rtl w:val="0"/>
        </w:rPr>
        <w:t xml:space="preserve">Tarkul Bai'</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9 Surah Al-Jumu'ah secara eksplisit memerintahkan </w:t>
      </w:r>
      <w:r w:rsidDel="00000000" w:rsidR="00000000" w:rsidRPr="00000000">
        <w:rPr>
          <w:rFonts w:ascii="Google Sans Text" w:cs="Google Sans Text" w:eastAsia="Google Sans Text" w:hAnsi="Google Sans Text"/>
          <w:i w:val="1"/>
          <w:iCs w:val="1"/>
          <w:color w:val="1f1f1f"/>
          <w:rtl w:val="0"/>
        </w:rPr>
        <w:t xml:space="preserve">"Warul bay'a"</w:t>
      </w:r>
      <w:r w:rsidDel="00000000" w:rsidR="00000000" w:rsidRPr="00000000">
        <w:rPr>
          <w:rFonts w:ascii="Google Sans Text" w:cs="Google Sans Text" w:eastAsia="Google Sans Text" w:hAnsi="Google Sans Text"/>
          <w:color w:val="1f1f1f"/>
          <w:rtl w:val="0"/>
        </w:rPr>
        <w:t xml:space="preserve"> (tinggalkanlah jual beli). Ini adalah intervensi syariah yang radikal: memisahkan urusan profit duniawi dari waktu sakral ukhrawi.</w:t>
      </w:r>
    </w:p>
    <w:p w:rsidR="00000000" w:rsidDel="00000000" w:rsidP="00000000" w:rsidRDefault="00000000" w:rsidRPr="00000000" w14:paraId="0000008E">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7.1 Miqat Zamani: Kapan Larangan Dimulai?</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Ulama Syafi'iyah berpendapat bahwa larangan (keharaman) jual beli dimulai secara mutlak sejak Adzan Kedua, yaitu adzan yang dikumandangkan saat khatib telah duduk di mimbar. Alasannya, adzan inilah yang menjadi standar dimulainya prosesi khutbah dan shalat pada masa Nabi SAW.</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Adapun pada waktu antara Adzan Pertama (adzan masuk waktu/persiapan) dan Adzan Kedua, hukum jual beli adalah Makruh, belum sampai derajat haram mutlak. Namun, bagi seorang muslim yang taat (wara'), sangat dianjurkan untuk menutup transaksi sejak adzan pertama atau bahkan sebelumnya, demi kesempurnaan persiapan.8</w:t>
      </w:r>
    </w:p>
    <w:p w:rsidR="00000000" w:rsidDel="00000000" w:rsidP="00000000" w:rsidRDefault="00000000" w:rsidRPr="00000000" w14:paraId="0000009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7.2 Analisis Validitas Transaksi: Sah tapi Dosa?</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sinilah letak kecanggihan logika hukum (legal theory) Mazhab Syafi'i yang membedakan antara Hukum Taklifi (Dosa/Pahala) dan Hukum Wadh'i (Sah/Batal).</w:t>
      </w:r>
    </w:p>
    <w:p w:rsidR="00000000" w:rsidDel="00000000" w:rsidP="00000000" w:rsidRDefault="00000000" w:rsidRPr="00000000" w14:paraId="00000093">
      <w:pPr>
        <w:numPr>
          <w:ilvl w:val="0"/>
          <w:numId w:val="2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Hukum Taklifi (Status Dosa):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Melakukan transaksi jual beli (akad) bagi laki-laki yang wajib Jumat (mukallaf, bermukim, sehat) setelah adzan kedua hukumnya Haram (berdosa besar). Ia telah melanggar perintah al-Qur'an secara sadar.</w:t>
      </w:r>
    </w:p>
    <w:p w:rsidR="00000000" w:rsidDel="00000000" w:rsidP="00000000" w:rsidRDefault="00000000" w:rsidRPr="00000000" w14:paraId="00000094">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Hukum Wadh'i (Status Akad):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Apakah jual belinya sah? Apakah kepemilikan barang berpindah?</w:t>
      </w:r>
    </w:p>
    <w:p w:rsidR="00000000" w:rsidDel="00000000" w:rsidP="00000000" w:rsidRDefault="00000000" w:rsidRPr="00000000" w14:paraId="00000095">
      <w:pPr>
        <w:numPr>
          <w:ilvl w:val="1"/>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Mazhab Syafi'i &amp; Hanafi:</w:t>
      </w:r>
      <w:r w:rsidDel="00000000" w:rsidR="00000000" w:rsidRPr="00000000">
        <w:rPr>
          <w:rFonts w:ascii="Google Sans Text" w:cs="Google Sans Text" w:eastAsia="Google Sans Text" w:hAnsi="Google Sans Text"/>
          <w:color w:val="1f1f1f"/>
          <w:rtl w:val="0"/>
        </w:rPr>
        <w:t xml:space="preserve"> Transaksi tersebut secara hukum fiqih adalah </w:t>
      </w:r>
      <w:r w:rsidDel="00000000" w:rsidR="00000000" w:rsidRPr="00000000">
        <w:rPr>
          <w:rFonts w:ascii="Google Sans Text" w:cs="Google Sans Text" w:eastAsia="Google Sans Text" w:hAnsi="Google Sans Text"/>
          <w:b w:val="1"/>
          <w:bCs w:val="1"/>
          <w:color w:val="1f1f1f"/>
          <w:rtl w:val="0"/>
        </w:rPr>
        <w:t xml:space="preserve">Sah</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In'aqada</w:t>
      </w:r>
      <w:r w:rsidDel="00000000" w:rsidR="00000000" w:rsidRPr="00000000">
        <w:rPr>
          <w:rFonts w:ascii="Google Sans Text" w:cs="Google Sans Text" w:eastAsia="Google Sans Text" w:hAnsi="Google Sans Text"/>
          <w:color w:val="1f1f1f"/>
          <w:rtl w:val="0"/>
        </w:rPr>
        <w:t xml:space="preserve">). Artinya, pembeli sah memiliki barangnya, dan penjual sah memiliki uangnya. Tidak perlu akad ulang.</w:t>
      </w:r>
    </w:p>
    <w:p w:rsidR="00000000" w:rsidDel="00000000" w:rsidP="00000000" w:rsidRDefault="00000000" w:rsidRPr="00000000" w14:paraId="00000096">
      <w:pPr>
        <w:numPr>
          <w:ilvl w:val="2"/>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1290" w:hanging="360"/>
        <w:jc w:val="both"/>
      </w:pPr>
      <w:r w:rsidDel="00000000" w:rsidR="00000000" w:rsidRPr="00000000">
        <w:rPr>
          <w:rFonts w:ascii="Google Sans Text" w:cs="Google Sans Text" w:eastAsia="Google Sans Text" w:hAnsi="Google Sans Text"/>
          <w:i w:val="1"/>
          <w:iCs w:val="1"/>
          <w:color w:val="1f1f1f"/>
          <w:rtl w:val="0"/>
        </w:rPr>
        <w:t xml:space="preserve">Argumentasi Ushul Fiqih:</w:t>
      </w:r>
      <w:r w:rsidDel="00000000" w:rsidR="00000000" w:rsidRPr="00000000">
        <w:rPr>
          <w:rFonts w:ascii="Google Sans Text" w:cs="Google Sans Text" w:eastAsia="Google Sans Text" w:hAnsi="Google Sans Text"/>
          <w:color w:val="1f1f1f"/>
          <w:rtl w:val="0"/>
        </w:rPr>
        <w:t xml:space="preserve"> Larangan dalam ayat tersebut bersifat eksternal (</w:t>
      </w:r>
      <w:r w:rsidDel="00000000" w:rsidR="00000000" w:rsidRPr="00000000">
        <w:rPr>
          <w:rFonts w:ascii="Google Sans Text" w:cs="Google Sans Text" w:eastAsia="Google Sans Text" w:hAnsi="Google Sans Text"/>
          <w:i w:val="1"/>
          <w:iCs w:val="1"/>
          <w:color w:val="1f1f1f"/>
          <w:rtl w:val="0"/>
        </w:rPr>
        <w:t xml:space="preserve">amrun kharij</w:t>
      </w:r>
      <w:r w:rsidDel="00000000" w:rsidR="00000000" w:rsidRPr="00000000">
        <w:rPr>
          <w:rFonts w:ascii="Google Sans Text" w:cs="Google Sans Text" w:eastAsia="Google Sans Text" w:hAnsi="Google Sans Text"/>
          <w:color w:val="1f1f1f"/>
          <w:rtl w:val="0"/>
        </w:rPr>
        <w:t xml:space="preserve">), yaitu karena "melalaikan dari shalat", bukan karena kecacatan pada rukun atau syarat jual beli itu sendiri (seperti adanya penipuan, riba, atau barang haram). Karena rukun jual beli terpenuhi, akadnya sah, meskipun pelakunya berdosa karena waktu pelaksanaannya.</w:t>
      </w:r>
    </w:p>
    <w:p w:rsidR="00000000" w:rsidDel="00000000" w:rsidP="00000000" w:rsidRDefault="00000000" w:rsidRPr="00000000" w14:paraId="00000097">
      <w:pPr>
        <w:numPr>
          <w:ilvl w:val="1"/>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Perbandingan dengan Hanbali/Maliki:</w:t>
      </w:r>
      <w:r w:rsidDel="00000000" w:rsidR="00000000" w:rsidRPr="00000000">
        <w:rPr>
          <w:rFonts w:ascii="Google Sans Text" w:cs="Google Sans Text" w:eastAsia="Google Sans Text" w:hAnsi="Google Sans Text"/>
          <w:color w:val="1f1f1f"/>
          <w:rtl w:val="0"/>
        </w:rPr>
        <w:t xml:space="preserve"> Mazhab Hanbali berpendapat bahwa transaksi tersebut </w:t>
      </w:r>
      <w:r w:rsidDel="00000000" w:rsidR="00000000" w:rsidRPr="00000000">
        <w:rPr>
          <w:rFonts w:ascii="Google Sans Text" w:cs="Google Sans Text" w:eastAsia="Google Sans Text" w:hAnsi="Google Sans Text"/>
          <w:b w:val="1"/>
          <w:bCs w:val="1"/>
          <w:color w:val="1f1f1f"/>
          <w:rtl w:val="0"/>
        </w:rPr>
        <w:t xml:space="preserve">Batal/Tidak Sah</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Fasid</w:t>
      </w:r>
      <w:r w:rsidDel="00000000" w:rsidR="00000000" w:rsidRPr="00000000">
        <w:rPr>
          <w:rFonts w:ascii="Google Sans Text" w:cs="Google Sans Text" w:eastAsia="Google Sans Text" w:hAnsi="Google Sans Text"/>
          <w:color w:val="1f1f1f"/>
          <w:rtl w:val="0"/>
        </w:rPr>
        <w:t xml:space="preserve">). Mereka memandang larangan syariah meniadakan keabsahan akad. Barang harus dikembalikan dan uang dipulangkan.</w:t>
      </w:r>
      <w:r w:rsidDel="00000000" w:rsidR="00000000" w:rsidRPr="00000000">
        <w:rPr>
          <w:rFonts w:ascii="Google Sans Text" w:cs="Google Sans Text" w:eastAsia="Google Sans Text" w:hAnsi="Google Sans Text"/>
          <w:color w:val="444746"/>
          <w:sz w:val="24"/>
          <w:szCs w:val="24"/>
          <w:vertAlign w:val="superscript"/>
          <w:rtl w:val="0"/>
        </w:rPr>
        <w:t xml:space="preserve">8</w:t>
      </w:r>
    </w:p>
    <w:p w:rsidR="00000000" w:rsidDel="00000000" w:rsidP="00000000" w:rsidRDefault="00000000" w:rsidRPr="00000000" w14:paraId="00000098">
      <w:pPr>
        <w:pStyle w:val="Heading3"/>
        <w:pBdr>
          <w:top w:space="0" w:sz="0" w:val="nil"/>
          <w:left w:space="0" w:sz="0" w:val="nil"/>
          <w:bottom w:space="0" w:sz="0" w:val="nil"/>
          <w:right w:space="0" w:sz="0" w:val="nil"/>
          <w:between w:space="0" w:sz="0" w:val="nil"/>
        </w:pBdr>
        <w:shd w:fill="auto" w:val="clear"/>
        <w:spacing w:after="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7.3 Tantangan Ekonomi Digital</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Bagaimana dengan transaksi otomatis di era digital?</w:t>
      </w:r>
    </w:p>
    <w:p w:rsidR="00000000" w:rsidDel="00000000" w:rsidP="00000000" w:rsidRDefault="00000000" w:rsidRPr="00000000" w14:paraId="0000009A">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Auto-Trading/Investasi:</w:t>
      </w:r>
      <w:r w:rsidDel="00000000" w:rsidR="00000000" w:rsidRPr="00000000">
        <w:rPr>
          <w:rFonts w:ascii="Google Sans Text" w:cs="Google Sans Text" w:eastAsia="Google Sans Text" w:hAnsi="Google Sans Text"/>
          <w:color w:val="1f1f1f"/>
          <w:rtl w:val="0"/>
        </w:rPr>
        <w:t xml:space="preserve"> Jika sistem (bot/server) melakukan transaksi jual beli saham atau kripto secara otomatis pada waktu khutbah tanpa intervensi manusia saat itu, maka pemiliknya tidak berdosa secara langsung (</w:t>
      </w:r>
      <w:r w:rsidDel="00000000" w:rsidR="00000000" w:rsidRPr="00000000">
        <w:rPr>
          <w:rFonts w:ascii="Google Sans Text" w:cs="Google Sans Text" w:eastAsia="Google Sans Text" w:hAnsi="Google Sans Text"/>
          <w:i w:val="1"/>
          <w:iCs w:val="1"/>
          <w:color w:val="1f1f1f"/>
          <w:rtl w:val="0"/>
        </w:rPr>
        <w:t xml:space="preserve">mubasyarah</w:t>
      </w:r>
      <w:r w:rsidDel="00000000" w:rsidR="00000000" w:rsidRPr="00000000">
        <w:rPr>
          <w:rFonts w:ascii="Google Sans Text" w:cs="Google Sans Text" w:eastAsia="Google Sans Text" w:hAnsi="Google Sans Text"/>
          <w:color w:val="1f1f1f"/>
          <w:rtl w:val="0"/>
        </w:rPr>
        <w:t xml:space="preserve">), asalkan ia tidak sedang memantaunya di HP saat khutbah.</w:t>
      </w:r>
    </w:p>
    <w:p w:rsidR="00000000" w:rsidDel="00000000" w:rsidP="00000000" w:rsidRDefault="00000000" w:rsidRPr="00000000" w14:paraId="0000009B">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E-Commerce:</w:t>
      </w:r>
      <w:r w:rsidDel="00000000" w:rsidR="00000000" w:rsidRPr="00000000">
        <w:rPr>
          <w:rFonts w:ascii="Google Sans Text" w:cs="Google Sans Text" w:eastAsia="Google Sans Text" w:hAnsi="Google Sans Text"/>
          <w:color w:val="1f1f1f"/>
          <w:rtl w:val="0"/>
        </w:rPr>
        <w:t xml:space="preserve"> Jika seorang jemaah secara sadar mengklik tombol "Checkout" atau "Beli" di aplikasi belanja online saat khatib sedang berkhutbah, ia jatuh dalam keharaman ayat ini secara penuh. Meskipun di mata Syafi'iyah barang yang dibelinya sah menjadi miliknya, namun keberkahannya dicabut, dan ia menanggung dosa karena berpaling dari </w:t>
      </w:r>
      <w:r w:rsidDel="00000000" w:rsidR="00000000" w:rsidRPr="00000000">
        <w:rPr>
          <w:rFonts w:ascii="Google Sans Text" w:cs="Google Sans Text" w:eastAsia="Google Sans Text" w:hAnsi="Google Sans Text"/>
          <w:i w:val="1"/>
          <w:iCs w:val="1"/>
          <w:color w:val="1f1f1f"/>
          <w:rtl w:val="0"/>
        </w:rPr>
        <w:t xml:space="preserve">Dzikrullah</w:t>
      </w:r>
      <w:r w:rsidDel="00000000" w:rsidR="00000000" w:rsidRPr="00000000">
        <w:rPr>
          <w:rFonts w:ascii="Google Sans Text" w:cs="Google Sans Text" w:eastAsia="Google Sans Text" w:hAnsi="Google Sans Text"/>
          <w:color w:val="1f1f1f"/>
          <w:rtl w:val="0"/>
        </w:rPr>
        <w:t xml:space="preserve"> demi dunia.</w:t>
      </w:r>
      <w:r w:rsidDel="00000000" w:rsidR="00000000" w:rsidRPr="00000000">
        <w:rPr>
          <w:rFonts w:ascii="Google Sans Text" w:cs="Google Sans Text" w:eastAsia="Google Sans Text" w:hAnsi="Google Sans Text"/>
          <w:color w:val="444746"/>
          <w:sz w:val="24"/>
          <w:szCs w:val="24"/>
          <w:vertAlign w:val="superscript"/>
          <w:rtl w:val="0"/>
        </w:rPr>
        <w:t xml:space="preserve">35</w:t>
      </w:r>
    </w:p>
    <w:p w:rsidR="00000000" w:rsidDel="00000000" w:rsidP="00000000" w:rsidRDefault="00000000" w:rsidRPr="00000000" w14:paraId="0000009C">
      <w:pPr>
        <w:pStyle w:val="Heading2"/>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8. Refleksi Batin: Tinjauan Tasawwuf Imam Al-Ghazali</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Menyempurnakan fiqih lahiriah harus dibarengi dengan fiqih batin. Imam Al-Ghazali dalam </w:t>
      </w:r>
      <w:r w:rsidDel="00000000" w:rsidR="00000000" w:rsidRPr="00000000">
        <w:rPr>
          <w:rFonts w:ascii="Google Sans Text" w:cs="Google Sans Text" w:eastAsia="Google Sans Text" w:hAnsi="Google Sans Text"/>
          <w:i w:val="1"/>
          <w:iCs w:val="1"/>
          <w:color w:val="1f1f1f"/>
          <w:rtl w:val="0"/>
        </w:rPr>
        <w:t xml:space="preserve">Ihya' Ulumuddin</w:t>
      </w:r>
      <w:r w:rsidDel="00000000" w:rsidR="00000000" w:rsidRPr="00000000">
        <w:rPr>
          <w:rFonts w:ascii="Google Sans Text" w:cs="Google Sans Text" w:eastAsia="Google Sans Text" w:hAnsi="Google Sans Text"/>
          <w:color w:val="1f1f1f"/>
          <w:rtl w:val="0"/>
        </w:rPr>
        <w:t xml:space="preserve"> memberikan panduan esoteris untuk menghidupkan makna Jumat, agar ibadah tidak menjadi sekadar kerangka tanpa ruh.</w:t>
      </w:r>
    </w:p>
    <w:p w:rsidR="00000000" w:rsidDel="00000000" w:rsidP="00000000" w:rsidRDefault="00000000" w:rsidRPr="00000000" w14:paraId="0000009E">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Metafora "Rumah Hati":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Al-Ghazali mengibaratkan hati manusia sebagai sebuah rumah. Jika kita membersihkan rumah fisik untuk menyambut tamu agung, maka hati harus dibersihkan untuk menyambut "tamu" berupa rahmat Allah dan para malaikat di hari Jumat. Malaikat pembawa rahmat tidak akan masuk ke dalam hati yang "berdebu" oleh sifat-sifat tercela (dengki, marah, riya', dendam), sebagaimana mereka enggan masuk rumah fisik yang di dalamnya terdapat anjing atau gambar (berhala). Persiapan Jumat, bagi Al-Ghazali, adalah proyek pembersihan hati (Tazkiyatun Nafs).37</w:t>
      </w:r>
    </w:p>
    <w:p w:rsidR="00000000" w:rsidDel="00000000" w:rsidP="00000000" w:rsidRDefault="00000000" w:rsidRPr="00000000" w14:paraId="0000009F">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Hari Tambahan (Yaum al-Mazid):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Al-Ghazali menyebut Jumat sebagai hari di mana Allah melimpahkan tambahan karunia (Mazid). Beliau menukil riwayat bahwa setiap langkah menuju Jumat—jika dilakukan dengan adab dan niat yang benar—mampu menghapus dosa dan mendatangkan pahala setahun puasa dan shalat malam. Ini bukan sekadar matematika pahala, melainkan motivasi untuk totalitas penghambaan. Jumat adalah miniatur akhirat; siapa yang bersegera di Jumat, ia akan bersegera masuk surga.3</w:t>
      </w:r>
    </w:p>
    <w:p w:rsidR="00000000" w:rsidDel="00000000" w:rsidP="00000000" w:rsidRDefault="00000000" w:rsidRPr="00000000" w14:paraId="000000A0">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Adab Inshat Batin: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Bagi kaum sufi dan Al-Ghazali, Inshat (diam) bukan sekadar menahan lisan dari berbicara, tetapi menahan hati dari was-was (bisikan duniawi). Orang yang diam lisannya tapi hatinya sibuk memikirkan strategi bisnis atau konflik pekerjaan saat khutbah, belum mencapai hakikat Inshat yang sempurna. Inshat sejati adalah kekosongan hati dari selain Allah (khuluw al-qalb min ghairillah) untuk diisi dengan cahaya hikmah khutbah.38</w:t>
      </w:r>
    </w:p>
    <w:p w:rsidR="00000000" w:rsidDel="00000000" w:rsidP="00000000" w:rsidRDefault="00000000" w:rsidRPr="00000000" w14:paraId="000000A1">
      <w:pPr>
        <w:pStyle w:val="Heading2"/>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9. Kesimpulan: Integrasi Lahir dan Batin Menuju Jumat Paripurna</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Menjaga kesempurnaan ibadah Shalat Jumat dalam Mazhab Syafi'i menuntut integrasi yang harmonis antara kepatuhan hukum (</w:t>
      </w:r>
      <w:r w:rsidDel="00000000" w:rsidR="00000000" w:rsidRPr="00000000">
        <w:rPr>
          <w:rFonts w:ascii="Google Sans Text" w:cs="Google Sans Text" w:eastAsia="Google Sans Text" w:hAnsi="Google Sans Text"/>
          <w:i w:val="1"/>
          <w:iCs w:val="1"/>
          <w:color w:val="1f1f1f"/>
          <w:rtl w:val="0"/>
        </w:rPr>
        <w:t xml:space="preserve">fiqh al-zhahir</w:t>
      </w:r>
      <w:r w:rsidDel="00000000" w:rsidR="00000000" w:rsidRPr="00000000">
        <w:rPr>
          <w:rFonts w:ascii="Google Sans Text" w:cs="Google Sans Text" w:eastAsia="Google Sans Text" w:hAnsi="Google Sans Text"/>
          <w:color w:val="1f1f1f"/>
          <w:rtl w:val="0"/>
        </w:rPr>
        <w:t xml:space="preserve">) dan kehadiran hati (</w:t>
      </w:r>
      <w:r w:rsidDel="00000000" w:rsidR="00000000" w:rsidRPr="00000000">
        <w:rPr>
          <w:rFonts w:ascii="Google Sans Text" w:cs="Google Sans Text" w:eastAsia="Google Sans Text" w:hAnsi="Google Sans Text"/>
          <w:i w:val="1"/>
          <w:iCs w:val="1"/>
          <w:color w:val="1f1f1f"/>
          <w:rtl w:val="0"/>
        </w:rPr>
        <w:t xml:space="preserve">fiqh al-batin</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Secara hukum dan etika, seorang muslim yang mengejar kesempurnaan harus memastikan:</w:t>
      </w:r>
    </w:p>
    <w:p w:rsidR="00000000" w:rsidDel="00000000" w:rsidP="00000000" w:rsidRDefault="00000000" w:rsidRPr="00000000" w14:paraId="000000A4">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Manajemen Waktu:</w:t>
      </w:r>
      <w:r w:rsidDel="00000000" w:rsidR="00000000" w:rsidRPr="00000000">
        <w:rPr>
          <w:rFonts w:ascii="Google Sans Text" w:cs="Google Sans Text" w:eastAsia="Google Sans Text" w:hAnsi="Google Sans Text"/>
          <w:color w:val="1f1f1f"/>
          <w:rtl w:val="0"/>
        </w:rPr>
        <w:t xml:space="preserve"> Datang sebelum khatib naik mimbar untuk mengamankan pahala </w:t>
      </w:r>
      <w:r w:rsidDel="00000000" w:rsidR="00000000" w:rsidRPr="00000000">
        <w:rPr>
          <w:rFonts w:ascii="Google Sans Text" w:cs="Google Sans Text" w:eastAsia="Google Sans Text" w:hAnsi="Google Sans Text"/>
          <w:i w:val="1"/>
          <w:iCs w:val="1"/>
          <w:color w:val="1f1f1f"/>
          <w:rtl w:val="0"/>
        </w:rPr>
        <w:t xml:space="preserve">tabkir</w:t>
      </w:r>
      <w:r w:rsidDel="00000000" w:rsidR="00000000" w:rsidRPr="00000000">
        <w:rPr>
          <w:rFonts w:ascii="Google Sans Text" w:cs="Google Sans Text" w:eastAsia="Google Sans Text" w:hAnsi="Google Sans Text"/>
          <w:color w:val="1f1f1f"/>
          <w:rtl w:val="0"/>
        </w:rPr>
        <w:t xml:space="preserve"> dan tercatat dalam buku malaikat.</w:t>
      </w:r>
    </w:p>
    <w:p w:rsidR="00000000" w:rsidDel="00000000" w:rsidP="00000000" w:rsidRDefault="00000000" w:rsidRPr="00000000" w14:paraId="000000A5">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Persiapan Total:</w:t>
      </w:r>
      <w:r w:rsidDel="00000000" w:rsidR="00000000" w:rsidRPr="00000000">
        <w:rPr>
          <w:rFonts w:ascii="Google Sans Text" w:cs="Google Sans Text" w:eastAsia="Google Sans Text" w:hAnsi="Google Sans Text"/>
          <w:color w:val="1f1f1f"/>
          <w:rtl w:val="0"/>
        </w:rPr>
        <w:t xml:space="preserve"> Melakukan mandi, memakai pakaian terbaik, dan wewangian sebagai bentuk pemuliaan syiar.</w:t>
      </w:r>
    </w:p>
    <w:p w:rsidR="00000000" w:rsidDel="00000000" w:rsidP="00000000" w:rsidRDefault="00000000" w:rsidRPr="00000000" w14:paraId="000000A6">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Disiplin Masjid:</w:t>
      </w:r>
      <w:r w:rsidDel="00000000" w:rsidR="00000000" w:rsidRPr="00000000">
        <w:rPr>
          <w:rFonts w:ascii="Google Sans Text" w:cs="Google Sans Text" w:eastAsia="Google Sans Text" w:hAnsi="Google Sans Text"/>
          <w:color w:val="1f1f1f"/>
          <w:rtl w:val="0"/>
        </w:rPr>
        <w:t xml:space="preserve"> Melaksanakan shalat Tahiyatul Masjid secara ringkas jika terlambat, dan menghindari duduk memeluk lutut (</w:t>
      </w:r>
      <w:r w:rsidDel="00000000" w:rsidR="00000000" w:rsidRPr="00000000">
        <w:rPr>
          <w:rFonts w:ascii="Google Sans Text" w:cs="Google Sans Text" w:eastAsia="Google Sans Text" w:hAnsi="Google Sans Text"/>
          <w:i w:val="1"/>
          <w:iCs w:val="1"/>
          <w:color w:val="1f1f1f"/>
          <w:rtl w:val="0"/>
        </w:rPr>
        <w:t xml:space="preserve">ihtiba</w:t>
      </w:r>
      <w:r w:rsidDel="00000000" w:rsidR="00000000" w:rsidRPr="00000000">
        <w:rPr>
          <w:rFonts w:ascii="Google Sans Text" w:cs="Google Sans Text" w:eastAsia="Google Sans Text" w:hAnsi="Google Sans Text"/>
          <w:color w:val="1f1f1f"/>
          <w:rtl w:val="0"/>
        </w:rPr>
        <w:t xml:space="preserve">) atau melangkahi pundak orang lain.</w:t>
      </w:r>
    </w:p>
    <w:p w:rsidR="00000000" w:rsidDel="00000000" w:rsidP="00000000" w:rsidRDefault="00000000" w:rsidRPr="00000000" w14:paraId="000000A7">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Puasa Bicara &amp; Digital:</w:t>
      </w:r>
      <w:r w:rsidDel="00000000" w:rsidR="00000000" w:rsidRPr="00000000">
        <w:rPr>
          <w:rFonts w:ascii="Google Sans Text" w:cs="Google Sans Text" w:eastAsia="Google Sans Text" w:hAnsi="Google Sans Text"/>
          <w:color w:val="1f1f1f"/>
          <w:rtl w:val="0"/>
        </w:rPr>
        <w:t xml:space="preserve"> Menahan diri dari segala bentuk </w:t>
      </w:r>
      <w:r w:rsidDel="00000000" w:rsidR="00000000" w:rsidRPr="00000000">
        <w:rPr>
          <w:rFonts w:ascii="Google Sans Text" w:cs="Google Sans Text" w:eastAsia="Google Sans Text" w:hAnsi="Google Sans Text"/>
          <w:i w:val="1"/>
          <w:iCs w:val="1"/>
          <w:color w:val="1f1f1f"/>
          <w:rtl w:val="0"/>
        </w:rPr>
        <w:t xml:space="preserve">lagha</w:t>
      </w:r>
      <w:r w:rsidDel="00000000" w:rsidR="00000000" w:rsidRPr="00000000">
        <w:rPr>
          <w:rFonts w:ascii="Google Sans Text" w:cs="Google Sans Text" w:eastAsia="Google Sans Text" w:hAnsi="Google Sans Text"/>
          <w:color w:val="1f1f1f"/>
          <w:rtl w:val="0"/>
        </w:rPr>
        <w:t xml:space="preserve">—baik verbal maupun digital (HP)—saat khutbah berlangsung, serta menegur orang lain hanya dengan isyarat.</w:t>
      </w:r>
    </w:p>
    <w:p w:rsidR="00000000" w:rsidDel="00000000" w:rsidP="00000000" w:rsidRDefault="00000000" w:rsidRPr="00000000" w14:paraId="000000A8">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Sterilisasi Bisnis:</w:t>
      </w:r>
      <w:r w:rsidDel="00000000" w:rsidR="00000000" w:rsidRPr="00000000">
        <w:rPr>
          <w:rFonts w:ascii="Google Sans Text" w:cs="Google Sans Text" w:eastAsia="Google Sans Text" w:hAnsi="Google Sans Text"/>
          <w:color w:val="1f1f1f"/>
          <w:rtl w:val="0"/>
        </w:rPr>
        <w:t xml:space="preserve"> Memastikan seluruh aktivitas ekonomi dan transaksi digital dihentikan total saat adzan kedua berkumandang.</w:t>
      </w:r>
    </w:p>
    <w:p w:rsidR="00000000" w:rsidDel="00000000" w:rsidP="00000000" w:rsidRDefault="00000000" w:rsidRPr="00000000" w14:paraId="000000A9">
      <w:pPr>
        <w:numPr>
          <w:ilvl w:val="0"/>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Resonansi Hati:</w:t>
      </w:r>
      <w:r w:rsidDel="00000000" w:rsidR="00000000" w:rsidRPr="00000000">
        <w:rPr>
          <w:rFonts w:ascii="Google Sans Text" w:cs="Google Sans Text" w:eastAsia="Google Sans Text" w:hAnsi="Google Sans Text"/>
          <w:color w:val="1f1f1f"/>
          <w:rtl w:val="0"/>
        </w:rPr>
        <w:t xml:space="preserve"> Menyimak khutbah tidak hanya dengan telinga, tetapi dengan hati yang telah dibersihkan dari residu duniawi, sebagaimana diajarkan Imam Al-Ghazali.</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Tanpa perpaduan disiplin fiqih dan kedalaman spiritual ini, Shalat Jumat berisiko tereduksi menjadi ritual mingguan yang menggugurkan kewajiban semata, namun gagal menjadi sarana transformasi diri dan pendekatan (</w:t>
      </w:r>
      <w:r w:rsidDel="00000000" w:rsidR="00000000" w:rsidRPr="00000000">
        <w:rPr>
          <w:rFonts w:ascii="Google Sans Text" w:cs="Google Sans Text" w:eastAsia="Google Sans Text" w:hAnsi="Google Sans Text"/>
          <w:i w:val="1"/>
          <w:iCs w:val="1"/>
          <w:color w:val="1f1f1f"/>
          <w:rtl w:val="0"/>
        </w:rPr>
        <w:t xml:space="preserve">taqarrub</w:t>
      </w:r>
      <w:r w:rsidDel="00000000" w:rsidR="00000000" w:rsidRPr="00000000">
        <w:rPr>
          <w:rFonts w:ascii="Google Sans Text" w:cs="Google Sans Text" w:eastAsia="Google Sans Text" w:hAnsi="Google Sans Text"/>
          <w:color w:val="1f1f1f"/>
          <w:rtl w:val="0"/>
        </w:rPr>
        <w:t xml:space="preserve">) yang hakiki kepada Allah SWT. Semoga kita termasuk golongan yang dipanggil dengan seruan </w:t>
      </w:r>
      <w:r w:rsidDel="00000000" w:rsidR="00000000" w:rsidRPr="00000000">
        <w:rPr>
          <w:rFonts w:ascii="Google Sans Text" w:cs="Google Sans Text" w:eastAsia="Google Sans Text" w:hAnsi="Google Sans Text"/>
          <w:i w:val="1"/>
          <w:iCs w:val="1"/>
          <w:color w:val="1f1f1f"/>
          <w:rtl w:val="0"/>
        </w:rPr>
        <w:t xml:space="preserve">Nudiya</w:t>
      </w:r>
      <w:r w:rsidDel="00000000" w:rsidR="00000000" w:rsidRPr="00000000">
        <w:rPr>
          <w:rFonts w:ascii="Google Sans Text" w:cs="Google Sans Text" w:eastAsia="Google Sans Text" w:hAnsi="Google Sans Text"/>
          <w:color w:val="1f1f1f"/>
          <w:rtl w:val="0"/>
        </w:rPr>
        <w:t xml:space="preserve"> dan menjawabnya dengan </w:t>
      </w:r>
      <w:r w:rsidDel="00000000" w:rsidR="00000000" w:rsidRPr="00000000">
        <w:rPr>
          <w:rFonts w:ascii="Google Sans Text" w:cs="Google Sans Text" w:eastAsia="Google Sans Text" w:hAnsi="Google Sans Text"/>
          <w:i w:val="1"/>
          <w:iCs w:val="1"/>
          <w:color w:val="1f1f1f"/>
          <w:rtl w:val="0"/>
        </w:rPr>
        <w:t xml:space="preserve">Fas'au</w:t>
      </w:r>
      <w:r w:rsidDel="00000000" w:rsidR="00000000" w:rsidRPr="00000000">
        <w:rPr>
          <w:rFonts w:ascii="Google Sans Text" w:cs="Google Sans Text" w:eastAsia="Google Sans Text" w:hAnsi="Google Sans Text"/>
          <w:color w:val="1f1f1f"/>
          <w:rtl w:val="0"/>
        </w:rPr>
        <w:t xml:space="preserve"> yang sempurna.</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Wallahu a'lam bish-shawab.</w:t>
      </w:r>
    </w:p>
    <w:p w:rsidR="00000000" w:rsidDel="00000000" w:rsidP="00000000" w:rsidRDefault="00000000" w:rsidRPr="00000000" w14:paraId="000000AC">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Tabel Ringkasan Hukum Terkait Adab Jumat (Perspektif Syafi'i)</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Perkara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Hukum Dasar (Syafi'i)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Keterangan &amp; Syarat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Mandi Jumat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Sunnah Muakkadah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Niat mandi sunnah, waktu mulai dari Subuh hingga sebelum shalat.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Datang Awal (Tabkir)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Sunnah Utama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Pahalanya gugur total jika khatib sudah naik mimbar.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Shalat Tahiyatul Masjid saat Khutbah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Sunnah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Wajib dipercepat (</w:t>
            </w:r>
            <w:r w:rsidDel="00000000" w:rsidR="00000000" w:rsidRPr="00000000">
              <w:rPr>
                <w:rFonts w:ascii="Google Sans Text" w:cs="Google Sans Text" w:eastAsia="Google Sans Text" w:hAnsi="Google Sans Text"/>
                <w:i w:val="1"/>
                <w:iCs w:val="1"/>
                <w:color w:val="1f1f1f"/>
                <w:shd w:fill="auto" w:val="clear"/>
                <w:rtl w:val="0"/>
              </w:rPr>
              <w:t xml:space="preserve">Khafifatain</w:t>
            </w:r>
            <w:r w:rsidDel="00000000" w:rsidR="00000000" w:rsidRPr="00000000">
              <w:rPr>
                <w:rFonts w:ascii="Google Sans Text" w:cs="Google Sans Text" w:eastAsia="Google Sans Text" w:hAnsi="Google Sans Text"/>
                <w:color w:val="1f1f1f"/>
                <w:shd w:fill="auto" w:val="clear"/>
                <w:rtl w:val="0"/>
              </w:rPr>
              <w:t xml:space="preserve">), 2 rakaat saja. Haram duduk sebelum shalat.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Berbicara saat Khutbah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Makruh (Qaul Jadid)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Bisa menjadi Haram jika mengganggu (</w:t>
            </w:r>
            <w:r w:rsidDel="00000000" w:rsidR="00000000" w:rsidRPr="00000000">
              <w:rPr>
                <w:rFonts w:ascii="Google Sans Text" w:cs="Google Sans Text" w:eastAsia="Google Sans Text" w:hAnsi="Google Sans Text"/>
                <w:i w:val="1"/>
                <w:iCs w:val="1"/>
                <w:color w:val="1f1f1f"/>
                <w:shd w:fill="auto" w:val="clear"/>
                <w:rtl w:val="0"/>
              </w:rPr>
              <w:t xml:space="preserve">tasywisy</w:t>
            </w:r>
            <w:r w:rsidDel="00000000" w:rsidR="00000000" w:rsidRPr="00000000">
              <w:rPr>
                <w:rFonts w:ascii="Google Sans Text" w:cs="Google Sans Text" w:eastAsia="Google Sans Text" w:hAnsi="Google Sans Text"/>
                <w:color w:val="1f1f1f"/>
                <w:shd w:fill="auto" w:val="clear"/>
                <w:rtl w:val="0"/>
              </w:rPr>
              <w:t xml:space="preserve">). Dianjurkan diam mutlak.</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Menegur orang ribut dengan lisan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Makruh / Lagha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Sebaiknya menggunakan isyarat tangan/telunjuk.</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Bermain HP / Tasbih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Makruh / Lagha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Dikiaskan dengan memainkan kerikil (</w:t>
            </w:r>
            <w:r w:rsidDel="00000000" w:rsidR="00000000" w:rsidRPr="00000000">
              <w:rPr>
                <w:rFonts w:ascii="Google Sans Text" w:cs="Google Sans Text" w:eastAsia="Google Sans Text" w:hAnsi="Google Sans Text"/>
                <w:i w:val="1"/>
                <w:iCs w:val="1"/>
                <w:color w:val="1f1f1f"/>
                <w:shd w:fill="auto" w:val="clear"/>
                <w:rtl w:val="0"/>
              </w:rPr>
              <w:t xml:space="preserve">Abats</w:t>
            </w:r>
            <w:r w:rsidDel="00000000" w:rsidR="00000000" w:rsidRPr="00000000">
              <w:rPr>
                <w:rFonts w:ascii="Google Sans Text" w:cs="Google Sans Text" w:eastAsia="Google Sans Text" w:hAnsi="Google Sans Text"/>
                <w:color w:val="1f1f1f"/>
                <w:shd w:fill="auto" w:val="clear"/>
                <w:rtl w:val="0"/>
              </w:rPr>
              <w:t xml:space="preserve">). Menghilangkan pahala sempurna.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Merekam Khutbah (Pasif)</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Mubah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Asalkan HP diletakkan dan tidak dipegang/dimainkan terus-menerus.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Jual Beli saat Adzan Kedua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Haram (Dosa)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Transaksi tetap </w:t>
            </w:r>
            <w:r w:rsidDel="00000000" w:rsidR="00000000" w:rsidRPr="00000000">
              <w:rPr>
                <w:rFonts w:ascii="Google Sans Text" w:cs="Google Sans Text" w:eastAsia="Google Sans Text" w:hAnsi="Google Sans Text"/>
                <w:b w:val="1"/>
                <w:bCs w:val="1"/>
                <w:color w:val="1f1f1f"/>
                <w:shd w:fill="auto" w:val="clear"/>
                <w:rtl w:val="0"/>
              </w:rPr>
              <w:t xml:space="preserve">Sah</w:t>
            </w:r>
            <w:r w:rsidDel="00000000" w:rsidR="00000000" w:rsidRPr="00000000">
              <w:rPr>
                <w:rFonts w:ascii="Google Sans Text" w:cs="Google Sans Text" w:eastAsia="Google Sans Text" w:hAnsi="Google Sans Text"/>
                <w:color w:val="1f1f1f"/>
                <w:shd w:fill="auto" w:val="clear"/>
                <w:rtl w:val="0"/>
              </w:rPr>
              <w:t xml:space="preserve"> (</w:t>
            </w:r>
            <w:r w:rsidDel="00000000" w:rsidR="00000000" w:rsidRPr="00000000">
              <w:rPr>
                <w:rFonts w:ascii="Google Sans Text" w:cs="Google Sans Text" w:eastAsia="Google Sans Text" w:hAnsi="Google Sans Text"/>
                <w:i w:val="1"/>
                <w:iCs w:val="1"/>
                <w:color w:val="1f1f1f"/>
                <w:shd w:fill="auto" w:val="clear"/>
                <w:rtl w:val="0"/>
              </w:rPr>
              <w:t xml:space="preserve">In'aqada</w:t>
            </w:r>
            <w:r w:rsidDel="00000000" w:rsidR="00000000" w:rsidRPr="00000000">
              <w:rPr>
                <w:rFonts w:ascii="Google Sans Text" w:cs="Google Sans Text" w:eastAsia="Google Sans Text" w:hAnsi="Google Sans Text"/>
                <w:color w:val="1f1f1f"/>
                <w:shd w:fill="auto" w:val="clear"/>
                <w:rtl w:val="0"/>
              </w:rPr>
              <w:t xml:space="preserve">) secara hukum akad, tapi tidak berkah.</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Menjawab Shalawat Khatib</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Sunnah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Disarankan dengan suara pelan (</w:t>
            </w:r>
            <w:r w:rsidDel="00000000" w:rsidR="00000000" w:rsidRPr="00000000">
              <w:rPr>
                <w:rFonts w:ascii="Google Sans Text" w:cs="Google Sans Text" w:eastAsia="Google Sans Text" w:hAnsi="Google Sans Text"/>
                <w:i w:val="1"/>
                <w:iCs w:val="1"/>
                <w:color w:val="1f1f1f"/>
                <w:shd w:fill="auto" w:val="clear"/>
                <w:rtl w:val="0"/>
              </w:rPr>
              <w:t xml:space="preserve">sirr</w:t>
            </w:r>
            <w:r w:rsidDel="00000000" w:rsidR="00000000" w:rsidRPr="00000000">
              <w:rPr>
                <w:rFonts w:ascii="Google Sans Text" w:cs="Google Sans Text" w:eastAsia="Google Sans Text" w:hAnsi="Google Sans Text"/>
                <w:color w:val="1f1f1f"/>
                <w:shd w:fill="auto" w:val="clear"/>
                <w:rtl w:val="0"/>
              </w:rPr>
              <w:t xml:space="preserve">) atau wajar, tidak berteriak.</w:t>
            </w:r>
          </w:p>
        </w:tc>
      </w:tr>
    </w:tbl>
    <w:p w:rsidR="00000000" w:rsidDel="00000000" w:rsidP="00000000" w:rsidRDefault="00000000" w:rsidRPr="00000000" w14:paraId="000000CB">
      <w:pPr>
        <w:pStyle w:val="Heading4"/>
        <w:pBdr>
          <w:top w:space="0" w:sz="0" w:val="nil"/>
          <w:left w:space="0" w:sz="0" w:val="nil"/>
          <w:bottom w:space="0" w:sz="0" w:val="nil"/>
          <w:right w:space="0" w:sz="0" w:val="nil"/>
          <w:between w:space="0" w:sz="0" w:val="nil"/>
        </w:pBdr>
        <w:shd w:fill="auto" w:val="clear"/>
        <w:spacing w:before="480" w:lineRule="auto"/>
        <w:jc w:val="both"/>
        <w:rPr>
          <w:rFonts w:ascii="Google Sans" w:cs="Google Sans" w:eastAsia="Google Sans" w:hAnsi="Google Sans"/>
        </w:rPr>
      </w:pPr>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4"/>
        <w:pBdr>
          <w:top w:space="0" w:sz="0" w:val="nil"/>
          <w:left w:space="0" w:sz="0" w:val="nil"/>
          <w:bottom w:space="0" w:sz="0" w:val="nil"/>
          <w:right w:space="0" w:sz="0" w:val="nil"/>
          <w:between w:space="0" w:sz="0" w:val="nil"/>
        </w:pBdr>
        <w:shd w:fill="auto" w:val="clear"/>
        <w:spacing w:before="480" w:lineRule="auto"/>
        <w:jc w:val="both"/>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0CD">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Kajian Materi Surat Al-Jumu'ah Ayat 9 | PDF - Scribd, accessed December 10, 2025, </w:t>
      </w:r>
      <w:hyperlink r:id="rId6">
        <w:r w:rsidDel="00000000" w:rsidR="00000000" w:rsidRPr="00000000">
          <w:rPr>
            <w:rFonts w:ascii="Google Sans" w:cs="Google Sans" w:eastAsia="Google Sans" w:hAnsi="Google Sans"/>
            <w:color w:val="0000ee"/>
            <w:sz w:val="24"/>
            <w:szCs w:val="24"/>
            <w:u w:val="single"/>
            <w:rtl w:val="0"/>
          </w:rPr>
          <w:t xml:space="preserve">https://id.scribd.com/document/646780872/Kajian-Materi-Surat-al-jumu-ah-ayat-9</w:t>
        </w:r>
      </w:hyperlink>
      <w:r w:rsidDel="00000000" w:rsidR="00000000" w:rsidRPr="00000000">
        <w:rPr>
          <w:rtl w:val="0"/>
        </w:rPr>
      </w:r>
    </w:p>
    <w:p w:rsidR="00000000" w:rsidDel="00000000" w:rsidP="00000000" w:rsidRDefault="00000000" w:rsidRPr="00000000" w14:paraId="000000C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Amalan Hari Jumat yang Membawa Keberkahan dan Pahala Besar - BAZNAS KOTA YOGYAKARTA, accessed December 10, 2025, </w:t>
      </w:r>
      <w:hyperlink r:id="rId7">
        <w:r w:rsidDel="00000000" w:rsidR="00000000" w:rsidRPr="00000000">
          <w:rPr>
            <w:rFonts w:ascii="Google Sans" w:cs="Google Sans" w:eastAsia="Google Sans" w:hAnsi="Google Sans"/>
            <w:color w:val="0000ee"/>
            <w:sz w:val="24"/>
            <w:szCs w:val="24"/>
            <w:u w:val="single"/>
            <w:rtl w:val="0"/>
          </w:rPr>
          <w:t xml:space="preserve">https://baznas.jogjakota.go.id/detail/index/43296</w:t>
        </w:r>
      </w:hyperlink>
      <w:r w:rsidDel="00000000" w:rsidR="00000000" w:rsidRPr="00000000">
        <w:rPr>
          <w:rtl w:val="0"/>
        </w:rPr>
      </w:r>
    </w:p>
    <w:p w:rsidR="00000000" w:rsidDel="00000000" w:rsidP="00000000" w:rsidRDefault="00000000" w:rsidRPr="00000000" w14:paraId="000000C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Inilah Lima Keutamaan Hari Jumat Menurut Imam Al-Ghazali - TIMES Indonesia, accessed December 10, 2025, </w:t>
      </w:r>
      <w:hyperlink r:id="rId8">
        <w:r w:rsidDel="00000000" w:rsidR="00000000" w:rsidRPr="00000000">
          <w:rPr>
            <w:rFonts w:ascii="Google Sans" w:cs="Google Sans" w:eastAsia="Google Sans" w:hAnsi="Google Sans"/>
            <w:color w:val="0000ee"/>
            <w:sz w:val="24"/>
            <w:szCs w:val="24"/>
            <w:u w:val="single"/>
            <w:rtl w:val="0"/>
          </w:rPr>
          <w:t xml:space="preserve">https://timesindonesia.co.id/religi/523995/inilah-lima-keutamaan-hari-jumat-menurut-imam-alghazali</w:t>
        </w:r>
      </w:hyperlink>
      <w:r w:rsidDel="00000000" w:rsidR="00000000" w:rsidRPr="00000000">
        <w:rPr>
          <w:rtl w:val="0"/>
        </w:rPr>
      </w:r>
    </w:p>
    <w:p w:rsidR="00000000" w:rsidDel="00000000" w:rsidP="00000000" w:rsidRDefault="00000000" w:rsidRPr="00000000" w14:paraId="000000D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AL- KAFI #1042 : MAKNA LAGHA DALAM KHUTBAH JUMAAT - Pejabat Mufti Wilayah Persekutuan, accessed December 10, 2025, </w:t>
      </w:r>
      <w:hyperlink r:id="rId9">
        <w:r w:rsidDel="00000000" w:rsidR="00000000" w:rsidRPr="00000000">
          <w:rPr>
            <w:rFonts w:ascii="Google Sans" w:cs="Google Sans" w:eastAsia="Google Sans" w:hAnsi="Google Sans"/>
            <w:color w:val="0000ee"/>
            <w:sz w:val="24"/>
            <w:szCs w:val="24"/>
            <w:u w:val="single"/>
            <w:rtl w:val="0"/>
          </w:rPr>
          <w:t xml:space="preserve">https://muftiwp.gov.my/ms/artikel/al-kafi-li-al-fatawi/3014-al-kafi-1042-makna-lagha-dalam-khutbah-jumaat</w:t>
        </w:r>
      </w:hyperlink>
      <w:r w:rsidDel="00000000" w:rsidR="00000000" w:rsidRPr="00000000">
        <w:rPr>
          <w:rtl w:val="0"/>
        </w:rPr>
      </w:r>
    </w:p>
    <w:p w:rsidR="00000000" w:rsidDel="00000000" w:rsidP="00000000" w:rsidRDefault="00000000" w:rsidRPr="00000000" w14:paraId="000000D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Diam, Fokus dan Tidak Bermain-main Ketika Khuthbah Jumaat, accessed December 10, 2025, </w:t>
      </w:r>
      <w:hyperlink r:id="rId10">
        <w:r w:rsidDel="00000000" w:rsidR="00000000" w:rsidRPr="00000000">
          <w:rPr>
            <w:rFonts w:ascii="Google Sans" w:cs="Google Sans" w:eastAsia="Google Sans" w:hAnsi="Google Sans"/>
            <w:color w:val="0000ee"/>
            <w:sz w:val="24"/>
            <w:szCs w:val="24"/>
            <w:u w:val="single"/>
            <w:rtl w:val="0"/>
          </w:rPr>
          <w:t xml:space="preserve">https://ilmusunnah.com/diam-fokus-dan-tidak-bermain-main-ketika-khuthbah-jumaat/</w:t>
        </w:r>
      </w:hyperlink>
      <w:r w:rsidDel="00000000" w:rsidR="00000000" w:rsidRPr="00000000">
        <w:rPr>
          <w:rtl w:val="0"/>
        </w:rPr>
      </w:r>
    </w:p>
    <w:p w:rsidR="00000000" w:rsidDel="00000000" w:rsidP="00000000" w:rsidRDefault="00000000" w:rsidRPr="00000000" w14:paraId="000000D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Surat Al Jumuah 9 Tentang Perintah Sholat Jumat: Arab dan Terjemahan - detikNews, accessed December 10, 2025, </w:t>
      </w:r>
      <w:hyperlink r:id="rId11">
        <w:r w:rsidDel="00000000" w:rsidR="00000000" w:rsidRPr="00000000">
          <w:rPr>
            <w:rFonts w:ascii="Google Sans" w:cs="Google Sans" w:eastAsia="Google Sans" w:hAnsi="Google Sans"/>
            <w:color w:val="0000ee"/>
            <w:sz w:val="24"/>
            <w:szCs w:val="24"/>
            <w:u w:val="single"/>
            <w:rtl w:val="0"/>
          </w:rPr>
          <w:t xml:space="preserve">https://news.detik.com/berita/d-5400447/surat-al-jumuah-9-tentang-perintah-sholat-jumat-arab-dan-terjemahan</w:t>
        </w:r>
      </w:hyperlink>
      <w:r w:rsidDel="00000000" w:rsidR="00000000" w:rsidRPr="00000000">
        <w:rPr>
          <w:rtl w:val="0"/>
        </w:rPr>
      </w:r>
    </w:p>
    <w:p w:rsidR="00000000" w:rsidDel="00000000" w:rsidP="00000000" w:rsidRDefault="00000000" w:rsidRPr="00000000" w14:paraId="000000D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Surat Al-Jumu'ah Ayat 9 Arab, Latin, Terjemah dan Tafsir | Baca di TafsirWeb, accessed December 10, 2025, </w:t>
      </w:r>
      <w:hyperlink r:id="rId12">
        <w:r w:rsidDel="00000000" w:rsidR="00000000" w:rsidRPr="00000000">
          <w:rPr>
            <w:rFonts w:ascii="Google Sans" w:cs="Google Sans" w:eastAsia="Google Sans" w:hAnsi="Google Sans"/>
            <w:color w:val="0000ee"/>
            <w:sz w:val="24"/>
            <w:szCs w:val="24"/>
            <w:u w:val="single"/>
            <w:rtl w:val="0"/>
          </w:rPr>
          <w:t xml:space="preserve">https://tafsirweb.com/10909-surat-al-jumuah-ayat-9.html</w:t>
        </w:r>
      </w:hyperlink>
      <w:r w:rsidDel="00000000" w:rsidR="00000000" w:rsidRPr="00000000">
        <w:rPr>
          <w:rtl w:val="0"/>
        </w:rPr>
      </w:r>
    </w:p>
    <w:p w:rsidR="00000000" w:rsidDel="00000000" w:rsidP="00000000" w:rsidRDefault="00000000" w:rsidRPr="00000000" w14:paraId="000000D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Bentuk Jual Beli yang Terlarang (4) - Rumaysho.Com, accessed December 10, 2025, </w:t>
      </w:r>
      <w:hyperlink r:id="rId13">
        <w:r w:rsidDel="00000000" w:rsidR="00000000" w:rsidRPr="00000000">
          <w:rPr>
            <w:rFonts w:ascii="Google Sans" w:cs="Google Sans" w:eastAsia="Google Sans" w:hAnsi="Google Sans"/>
            <w:color w:val="0000ee"/>
            <w:sz w:val="24"/>
            <w:szCs w:val="24"/>
            <w:u w:val="single"/>
            <w:rtl w:val="0"/>
          </w:rPr>
          <w:t xml:space="preserve">https://rumaysho.com/2414-bentuk-jual-beli-yang-terlarang-4.html</w:t>
        </w:r>
      </w:hyperlink>
      <w:r w:rsidDel="00000000" w:rsidR="00000000" w:rsidRPr="00000000">
        <w:rPr>
          <w:rtl w:val="0"/>
        </w:rPr>
      </w:r>
    </w:p>
    <w:p w:rsidR="00000000" w:rsidDel="00000000" w:rsidP="00000000" w:rsidRDefault="00000000" w:rsidRPr="00000000" w14:paraId="000000D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kontekstualisasi term fas'au dalam surah al jum'ah ayat 9 terhadap keutamaan shalat, accessed December 10, 2025, </w:t>
      </w:r>
      <w:hyperlink r:id="rId14">
        <w:r w:rsidDel="00000000" w:rsidR="00000000" w:rsidRPr="00000000">
          <w:rPr>
            <w:rFonts w:ascii="Google Sans" w:cs="Google Sans" w:eastAsia="Google Sans" w:hAnsi="Google Sans"/>
            <w:color w:val="0000ee"/>
            <w:sz w:val="24"/>
            <w:szCs w:val="24"/>
            <w:u w:val="single"/>
            <w:rtl w:val="0"/>
          </w:rPr>
          <w:t xml:space="preserve">https://repository.uin-suska.ac.id/78556/2/FILE%20LENGKAP%20KECUALI%20HASIL%20PENELTIIAN%20(BAB%20IV).pdf</w:t>
        </w:r>
      </w:hyperlink>
      <w:r w:rsidDel="00000000" w:rsidR="00000000" w:rsidRPr="00000000">
        <w:rPr>
          <w:rtl w:val="0"/>
        </w:rPr>
      </w:r>
    </w:p>
    <w:p w:rsidR="00000000" w:rsidDel="00000000" w:rsidP="00000000" w:rsidRDefault="00000000" w:rsidRPr="00000000" w14:paraId="000000D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Tafsir Surat Al-Jumu'ah ayat 9, accessed December 10, 2025, </w:t>
      </w:r>
      <w:hyperlink r:id="rId15">
        <w:r w:rsidDel="00000000" w:rsidR="00000000" w:rsidRPr="00000000">
          <w:rPr>
            <w:rFonts w:ascii="Google Sans" w:cs="Google Sans" w:eastAsia="Google Sans" w:hAnsi="Google Sans"/>
            <w:color w:val="0000ee"/>
            <w:sz w:val="24"/>
            <w:szCs w:val="24"/>
            <w:u w:val="single"/>
            <w:rtl w:val="0"/>
          </w:rPr>
          <w:t xml:space="preserve">https://tafsir.learn-quran.co/id/surat-62-al-jumu'ah/ayat-9</w:t>
        </w:r>
      </w:hyperlink>
      <w:r w:rsidDel="00000000" w:rsidR="00000000" w:rsidRPr="00000000">
        <w:rPr>
          <w:rtl w:val="0"/>
        </w:rPr>
      </w:r>
    </w:p>
    <w:p w:rsidR="00000000" w:rsidDel="00000000" w:rsidP="00000000" w:rsidRDefault="00000000" w:rsidRPr="00000000" w14:paraId="000000D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Tafsir Surah al-Jumu'ah ayat 9-11, Hukum Jual Beli di Hari Jum'at, accessed December 10, 2025, </w:t>
      </w:r>
      <w:hyperlink r:id="rId16">
        <w:r w:rsidDel="00000000" w:rsidR="00000000" w:rsidRPr="00000000">
          <w:rPr>
            <w:rFonts w:ascii="Google Sans" w:cs="Google Sans" w:eastAsia="Google Sans" w:hAnsi="Google Sans"/>
            <w:color w:val="0000ee"/>
            <w:sz w:val="24"/>
            <w:szCs w:val="24"/>
            <w:u w:val="single"/>
            <w:rtl w:val="0"/>
          </w:rPr>
          <w:t xml:space="preserve">https://tafsiralquran.id/tafsir-surah-al-jumuah-ayat-9-11/</w:t>
        </w:r>
      </w:hyperlink>
      <w:r w:rsidDel="00000000" w:rsidR="00000000" w:rsidRPr="00000000">
        <w:rPr>
          <w:rtl w:val="0"/>
        </w:rPr>
      </w:r>
    </w:p>
    <w:p w:rsidR="00000000" w:rsidDel="00000000" w:rsidP="00000000" w:rsidRDefault="00000000" w:rsidRPr="00000000" w14:paraId="000000D8">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Keutamaan Mandi Jum'at - Rumaysho.Com, accessed December 10, 2025, </w:t>
      </w:r>
      <w:hyperlink r:id="rId17">
        <w:r w:rsidDel="00000000" w:rsidR="00000000" w:rsidRPr="00000000">
          <w:rPr>
            <w:rFonts w:ascii="Google Sans" w:cs="Google Sans" w:eastAsia="Google Sans" w:hAnsi="Google Sans"/>
            <w:color w:val="0000ee"/>
            <w:sz w:val="24"/>
            <w:szCs w:val="24"/>
            <w:u w:val="single"/>
            <w:rtl w:val="0"/>
          </w:rPr>
          <w:t xml:space="preserve">https://rumaysho.com/2074-keutamaan-mandi-jumat.html</w:t>
        </w:r>
      </w:hyperlink>
      <w:r w:rsidDel="00000000" w:rsidR="00000000" w:rsidRPr="00000000">
        <w:rPr>
          <w:rtl w:val="0"/>
        </w:rPr>
      </w:r>
    </w:p>
    <w:p w:rsidR="00000000" w:rsidDel="00000000" w:rsidP="00000000" w:rsidRDefault="00000000" w:rsidRPr="00000000" w14:paraId="000000D9">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Rasulullah Sangat Memuliakan Hari Jumat - Hidayatullah.com, accessed December 10, 2025, </w:t>
      </w:r>
      <w:hyperlink r:id="rId18">
        <w:r w:rsidDel="00000000" w:rsidR="00000000" w:rsidRPr="00000000">
          <w:rPr>
            <w:rFonts w:ascii="Google Sans" w:cs="Google Sans" w:eastAsia="Google Sans" w:hAnsi="Google Sans"/>
            <w:color w:val="0000ee"/>
            <w:sz w:val="24"/>
            <w:szCs w:val="24"/>
            <w:u w:val="single"/>
            <w:rtl w:val="0"/>
          </w:rPr>
          <w:t xml:space="preserve">https://hidayatullah.com/kajian/gaya-hidup-muslim/2010/12/29/3458/rasulullah-sangat-memuliakan-hari-jumat.html</w:t>
        </w:r>
      </w:hyperlink>
      <w:r w:rsidDel="00000000" w:rsidR="00000000" w:rsidRPr="00000000">
        <w:rPr>
          <w:rtl w:val="0"/>
        </w:rPr>
      </w:r>
    </w:p>
    <w:p w:rsidR="00000000" w:rsidDel="00000000" w:rsidP="00000000" w:rsidRDefault="00000000" w:rsidRPr="00000000" w14:paraId="000000DA">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Niat Mandi Sholat Jumat dalam Arab, Latin, dan Dalilnya - detikNews, accessed December 10, 2025, </w:t>
      </w:r>
      <w:hyperlink r:id="rId19">
        <w:r w:rsidDel="00000000" w:rsidR="00000000" w:rsidRPr="00000000">
          <w:rPr>
            <w:rFonts w:ascii="Google Sans" w:cs="Google Sans" w:eastAsia="Google Sans" w:hAnsi="Google Sans"/>
            <w:color w:val="0000ee"/>
            <w:sz w:val="24"/>
            <w:szCs w:val="24"/>
            <w:u w:val="single"/>
            <w:rtl w:val="0"/>
          </w:rPr>
          <w:t xml:space="preserve">https://news.detik.com/berita/d-5698753/niat-mandi-sholat-jumat-dalam-arab-latin-dan-dalilnya</w:t>
        </w:r>
      </w:hyperlink>
      <w:r w:rsidDel="00000000" w:rsidR="00000000" w:rsidRPr="00000000">
        <w:rPr>
          <w:rtl w:val="0"/>
        </w:rPr>
      </w:r>
    </w:p>
    <w:p w:rsidR="00000000" w:rsidDel="00000000" w:rsidP="00000000" w:rsidRDefault="00000000" w:rsidRPr="00000000" w14:paraId="000000DB">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Bab Keutamaan bersegera dalam mendatangi shalat jumat - Hadits Tazkia, accessed December 10, 2025, </w:t>
      </w:r>
      <w:hyperlink r:id="rId20">
        <w:r w:rsidDel="00000000" w:rsidR="00000000" w:rsidRPr="00000000">
          <w:rPr>
            <w:rFonts w:ascii="Google Sans" w:cs="Google Sans" w:eastAsia="Google Sans" w:hAnsi="Google Sans"/>
            <w:color w:val="0000ee"/>
            <w:sz w:val="24"/>
            <w:szCs w:val="24"/>
            <w:u w:val="single"/>
            <w:rtl w:val="0"/>
          </w:rPr>
          <w:t xml:space="preserve">https://hadits.tazkia.ac.id/hadits/bab/2:338</w:t>
        </w:r>
      </w:hyperlink>
      <w:r w:rsidDel="00000000" w:rsidR="00000000" w:rsidRPr="00000000">
        <w:rPr>
          <w:rtl w:val="0"/>
        </w:rPr>
      </w:r>
    </w:p>
    <w:p w:rsidR="00000000" w:rsidDel="00000000" w:rsidP="00000000" w:rsidRDefault="00000000" w:rsidRPr="00000000" w14:paraId="000000DC">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7 Amalan Seorang Muslim di Hari Jumat - Tebuireng Online, accessed December 10, 2025, </w:t>
      </w:r>
      <w:hyperlink r:id="rId21">
        <w:r w:rsidDel="00000000" w:rsidR="00000000" w:rsidRPr="00000000">
          <w:rPr>
            <w:rFonts w:ascii="Google Sans" w:cs="Google Sans" w:eastAsia="Google Sans" w:hAnsi="Google Sans"/>
            <w:color w:val="0000ee"/>
            <w:sz w:val="24"/>
            <w:szCs w:val="24"/>
            <w:u w:val="single"/>
            <w:rtl w:val="0"/>
          </w:rPr>
          <w:t xml:space="preserve">https://tebuireng.online/7-amalan-seorang-muslim-di-hari-jumat/</w:t>
        </w:r>
      </w:hyperlink>
      <w:r w:rsidDel="00000000" w:rsidR="00000000" w:rsidRPr="00000000">
        <w:rPr>
          <w:rtl w:val="0"/>
        </w:rPr>
      </w:r>
    </w:p>
    <w:p w:rsidR="00000000" w:rsidDel="00000000" w:rsidP="00000000" w:rsidRDefault="00000000" w:rsidRPr="00000000" w14:paraId="000000DD">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#857: Menjawab Selawat Ketika Khutbah Dibacakan - Dr. Zulkifli Al-Bakri, accessed December 10, 2025, </w:t>
      </w:r>
      <w:hyperlink r:id="rId22">
        <w:r w:rsidDel="00000000" w:rsidR="00000000" w:rsidRPr="00000000">
          <w:rPr>
            <w:rFonts w:ascii="Google Sans" w:cs="Google Sans" w:eastAsia="Google Sans" w:hAnsi="Google Sans"/>
            <w:color w:val="0000ee"/>
            <w:sz w:val="24"/>
            <w:szCs w:val="24"/>
            <w:u w:val="single"/>
            <w:rtl w:val="0"/>
          </w:rPr>
          <w:t xml:space="preserve">https://zulkiflialbakri.com/artikel/menjawab-selawat-ketika-khutbah-dibacakan/</w:t>
        </w:r>
      </w:hyperlink>
      <w:r w:rsidDel="00000000" w:rsidR="00000000" w:rsidRPr="00000000">
        <w:rPr>
          <w:rtl w:val="0"/>
        </w:rPr>
      </w:r>
    </w:p>
    <w:p w:rsidR="00000000" w:rsidDel="00000000" w:rsidP="00000000" w:rsidRDefault="00000000" w:rsidRPr="00000000" w14:paraId="000000D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Adab Menjadi Imam dan Shalat Jumat - Terjemah Kitab Kuning, accessed December 10, 2025, </w:t>
      </w:r>
      <w:hyperlink r:id="rId23">
        <w:r w:rsidDel="00000000" w:rsidR="00000000" w:rsidRPr="00000000">
          <w:rPr>
            <w:rFonts w:ascii="Google Sans" w:cs="Google Sans" w:eastAsia="Google Sans" w:hAnsi="Google Sans"/>
            <w:color w:val="0000ee"/>
            <w:sz w:val="24"/>
            <w:szCs w:val="24"/>
            <w:u w:val="single"/>
            <w:rtl w:val="0"/>
          </w:rPr>
          <w:t xml:space="preserve">https://www.alkhoirot.org/2018/04/adab-menjadi-imam-dan-shalat-jumat.html</w:t>
        </w:r>
      </w:hyperlink>
      <w:r w:rsidDel="00000000" w:rsidR="00000000" w:rsidRPr="00000000">
        <w:rPr>
          <w:rtl w:val="0"/>
        </w:rPr>
      </w:r>
    </w:p>
    <w:p w:rsidR="00000000" w:rsidDel="00000000" w:rsidP="00000000" w:rsidRDefault="00000000" w:rsidRPr="00000000" w14:paraId="000000D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r w:rsidDel="00000000" w:rsidR="00000000" w:rsidRPr="00000000">
        <w:rPr>
          <w:rFonts w:ascii="Google Sans" w:cs="Google Sans" w:eastAsia="Google Sans" w:hAnsi="Google Sans"/>
          <w:sz w:val="24"/>
          <w:szCs w:val="24"/>
          <w:rtl w:val="0"/>
        </w:rPr>
        <w:t xml:space="preserve">َ</w:t>
      </w:r>
      <w:r w:rsidDel="00000000" w:rsidR="00000000" w:rsidRPr="00000000">
        <w:rPr>
          <w:rFonts w:ascii="Google Sans" w:cs="Google Sans" w:eastAsia="Google Sans" w:hAnsi="Google Sans"/>
          <w:sz w:val="24"/>
          <w:szCs w:val="24"/>
          <w:rtl w:val="1"/>
        </w:rPr>
        <w:t xml:space="preserve">ي</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أ</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يره</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ا</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الهذ</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ين</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آم</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ن</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وا</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إ</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ذ</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ا</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ن</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ود</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ي</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ل</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لصهل</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ة</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م</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ن</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ي</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و</w:t>
      </w:r>
      <w:r w:rsidDel="00000000" w:rsidR="00000000" w:rsidRPr="00000000">
        <w:rPr>
          <w:rFonts w:ascii="Google Sans" w:cs="Google Sans" w:eastAsia="Google Sans" w:hAnsi="Google Sans"/>
          <w:sz w:val="24"/>
          <w:szCs w:val="24"/>
          <w:rtl w:val="1"/>
        </w:rPr>
        <w:t xml:space="preserve">ْ</w:t>
      </w:r>
      <w:r w:rsidDel="00000000" w:rsidR="00000000" w:rsidRPr="00000000">
        <w:rPr>
          <w:rFonts w:ascii="Google Sans" w:cs="Google Sans" w:eastAsia="Google Sans" w:hAnsi="Google Sans"/>
          <w:sz w:val="24"/>
          <w:szCs w:val="24"/>
          <w:rtl w:val="1"/>
        </w:rPr>
        <w:t xml:space="preserve">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ا</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0"/>
        </w:rPr>
        <w:t xml:space="preserve">Repository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UIN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Imam</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Bonjol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accessed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December</w:t>
      </w:r>
      <w:r w:rsidDel="00000000" w:rsidR="00000000" w:rsidRPr="00000000">
        <w:rPr>
          <w:rFonts w:ascii="Google Sans" w:cs="Google Sans" w:eastAsia="Google Sans" w:hAnsi="Google Sans"/>
          <w:sz w:val="24"/>
          <w:szCs w:val="24"/>
          <w:rtl w:val="0"/>
        </w:rPr>
        <w:t xml:space="preserve"> 10, 2025, </w:t>
      </w:r>
      <w:hyperlink r:id="rId24">
        <w:r w:rsidDel="00000000" w:rsidR="00000000" w:rsidRPr="00000000">
          <w:rPr>
            <w:rFonts w:ascii="Google Sans" w:cs="Google Sans" w:eastAsia="Google Sans" w:hAnsi="Google Sans"/>
            <w:color w:val="0000ee"/>
            <w:sz w:val="24"/>
            <w:szCs w:val="24"/>
            <w:u w:val="single"/>
            <w:rtl w:val="0"/>
          </w:rPr>
          <w:t xml:space="preserve">https://repository.uinib.ac.id/19600/3/BAB%20I.pdf</w:t>
        </w:r>
      </w:hyperlink>
      <w:r w:rsidDel="00000000" w:rsidR="00000000" w:rsidRPr="00000000">
        <w:rPr>
          <w:rtl w:val="0"/>
        </w:rPr>
      </w:r>
    </w:p>
    <w:p w:rsidR="00000000" w:rsidDel="00000000" w:rsidP="00000000" w:rsidRDefault="00000000" w:rsidRPr="00000000" w14:paraId="000000E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Hukum Berbicara Ketika Khutbah Jum'at - Rumaysho.Com, accessed December 10, 2025, </w:t>
      </w:r>
      <w:hyperlink r:id="rId25">
        <w:r w:rsidDel="00000000" w:rsidR="00000000" w:rsidRPr="00000000">
          <w:rPr>
            <w:rFonts w:ascii="Google Sans" w:cs="Google Sans" w:eastAsia="Google Sans" w:hAnsi="Google Sans"/>
            <w:color w:val="0000ee"/>
            <w:sz w:val="24"/>
            <w:szCs w:val="24"/>
            <w:u w:val="single"/>
            <w:rtl w:val="0"/>
          </w:rPr>
          <w:t xml:space="preserve">https://rumaysho.com/2090-hukum-berbicara-ketika-khutbah-jumat.html</w:t>
        </w:r>
      </w:hyperlink>
      <w:r w:rsidDel="00000000" w:rsidR="00000000" w:rsidRPr="00000000">
        <w:rPr>
          <w:rtl w:val="0"/>
        </w:rPr>
      </w:r>
    </w:p>
    <w:p w:rsidR="00000000" w:rsidDel="00000000" w:rsidP="00000000" w:rsidRDefault="00000000" w:rsidRPr="00000000" w14:paraId="000000E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Diam Saat Khutbah Jumaat | PDF - Scribd, accessed December 10, 2025, </w:t>
      </w:r>
      <w:hyperlink r:id="rId26">
        <w:r w:rsidDel="00000000" w:rsidR="00000000" w:rsidRPr="00000000">
          <w:rPr>
            <w:rFonts w:ascii="Google Sans" w:cs="Google Sans" w:eastAsia="Google Sans" w:hAnsi="Google Sans"/>
            <w:color w:val="0000ee"/>
            <w:sz w:val="24"/>
            <w:szCs w:val="24"/>
            <w:u w:val="single"/>
            <w:rtl w:val="0"/>
          </w:rPr>
          <w:t xml:space="preserve">https://id.scribd.com/document/355025262/Hukum-Berbicara-Ketika-Khutbah-Jumaat</w:t>
        </w:r>
      </w:hyperlink>
      <w:r w:rsidDel="00000000" w:rsidR="00000000" w:rsidRPr="00000000">
        <w:rPr>
          <w:rtl w:val="0"/>
        </w:rPr>
      </w:r>
    </w:p>
    <w:p w:rsidR="00000000" w:rsidDel="00000000" w:rsidP="00000000" w:rsidRDefault="00000000" w:rsidRPr="00000000" w14:paraId="000000E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Berbicara Saat Khutbah - Pondok Pesantren Sidogiri, accessed December 10, 2025, </w:t>
      </w:r>
      <w:hyperlink r:id="rId27">
        <w:r w:rsidDel="00000000" w:rsidR="00000000" w:rsidRPr="00000000">
          <w:rPr>
            <w:rFonts w:ascii="Google Sans" w:cs="Google Sans" w:eastAsia="Google Sans" w:hAnsi="Google Sans"/>
            <w:color w:val="0000ee"/>
            <w:sz w:val="24"/>
            <w:szCs w:val="24"/>
            <w:u w:val="single"/>
            <w:rtl w:val="0"/>
          </w:rPr>
          <w:t xml:space="preserve">https://sidogiri.net/2023/02/berbicara-saat-khutbah/</w:t>
        </w:r>
      </w:hyperlink>
      <w:r w:rsidDel="00000000" w:rsidR="00000000" w:rsidRPr="00000000">
        <w:rPr>
          <w:rtl w:val="0"/>
        </w:rPr>
      </w:r>
    </w:p>
    <w:p w:rsidR="00000000" w:rsidDel="00000000" w:rsidP="00000000" w:rsidRDefault="00000000" w:rsidRPr="00000000" w14:paraId="000000E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FIQIH IBADAH : Masuk Masjid saat Khutbah Jum'at Berlangsung, Langsung Duduk atau Melakukan Sholat Sunnah Dulu? - MWC NU Jatirogo, accessed December 10, 2025, </w:t>
      </w:r>
      <w:hyperlink r:id="rId28">
        <w:r w:rsidDel="00000000" w:rsidR="00000000" w:rsidRPr="00000000">
          <w:rPr>
            <w:rFonts w:ascii="Google Sans" w:cs="Google Sans" w:eastAsia="Google Sans" w:hAnsi="Google Sans"/>
            <w:color w:val="0000ee"/>
            <w:sz w:val="24"/>
            <w:szCs w:val="24"/>
            <w:u w:val="single"/>
            <w:rtl w:val="0"/>
          </w:rPr>
          <w:t xml:space="preserve">https://www.mwcnujatirogo.com/2024/08/03/fiqih-ibadah-masuk-masjid-saat-khutbah-jumat-berlangsung-langsung-duduk-atau-melakukan-sholat-sunnah-dulu/</w:t>
        </w:r>
      </w:hyperlink>
      <w:r w:rsidDel="00000000" w:rsidR="00000000" w:rsidRPr="00000000">
        <w:rPr>
          <w:rtl w:val="0"/>
        </w:rPr>
      </w:r>
    </w:p>
    <w:p w:rsidR="00000000" w:rsidDel="00000000" w:rsidP="00000000" w:rsidRDefault="00000000" w:rsidRPr="00000000" w14:paraId="000000E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Main HP saat Khutbah Shalat Jumat Berlangsung, Bolehkah? | Republika Online, accessed December 10, 2025, </w:t>
      </w:r>
      <w:hyperlink r:id="rId29">
        <w:r w:rsidDel="00000000" w:rsidR="00000000" w:rsidRPr="00000000">
          <w:rPr>
            <w:rFonts w:ascii="Google Sans" w:cs="Google Sans" w:eastAsia="Google Sans" w:hAnsi="Google Sans"/>
            <w:color w:val="0000ee"/>
            <w:sz w:val="24"/>
            <w:szCs w:val="24"/>
            <w:u w:val="single"/>
            <w:rtl w:val="0"/>
          </w:rPr>
          <w:t xml:space="preserve">https://khazanah.republika.co.id/berita/t4m4a7458/main-hp-saat-khutbah-shalat-jumat-berlangsung-bolehkah</w:t>
        </w:r>
      </w:hyperlink>
      <w:r w:rsidDel="00000000" w:rsidR="00000000" w:rsidRPr="00000000">
        <w:rPr>
          <w:rtl w:val="0"/>
        </w:rPr>
      </w:r>
    </w:p>
    <w:p w:rsidR="00000000" w:rsidDel="00000000" w:rsidP="00000000" w:rsidRDefault="00000000" w:rsidRPr="00000000" w14:paraId="000000E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Turning off the cell phone during the Friday khutbah – does this ..., accessed December 10, 2025, </w:t>
      </w:r>
      <w:hyperlink r:id="rId30">
        <w:r w:rsidDel="00000000" w:rsidR="00000000" w:rsidRPr="00000000">
          <w:rPr>
            <w:rFonts w:ascii="Google Sans" w:cs="Google Sans" w:eastAsia="Google Sans" w:hAnsi="Google Sans"/>
            <w:color w:val="0000ee"/>
            <w:sz w:val="24"/>
            <w:szCs w:val="24"/>
            <w:u w:val="single"/>
            <w:rtl w:val="0"/>
          </w:rPr>
          <w:t xml:space="preserve">https://islamqa.info/en/answers/119636</w:t>
        </w:r>
      </w:hyperlink>
      <w:r w:rsidDel="00000000" w:rsidR="00000000" w:rsidRPr="00000000">
        <w:rPr>
          <w:rtl w:val="0"/>
        </w:rPr>
      </w:r>
    </w:p>
    <w:p w:rsidR="00000000" w:rsidDel="00000000" w:rsidP="00000000" w:rsidRDefault="00000000" w:rsidRPr="00000000" w14:paraId="000000E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 is the ruling of Sharia on using cell phone (WhatsApp) during Friday sermon?, accessed December 10, 2025, </w:t>
      </w:r>
      <w:hyperlink r:id="rId31">
        <w:r w:rsidDel="00000000" w:rsidR="00000000" w:rsidRPr="00000000">
          <w:rPr>
            <w:rFonts w:ascii="Google Sans" w:cs="Google Sans" w:eastAsia="Google Sans" w:hAnsi="Google Sans"/>
            <w:color w:val="0000ee"/>
            <w:sz w:val="24"/>
            <w:szCs w:val="24"/>
            <w:u w:val="single"/>
            <w:rtl w:val="0"/>
          </w:rPr>
          <w:t xml:space="preserve">https://www.aliftaa.jo/research-fatwa-english/3631/Ruling-on-Using-Cell-Phone-during-Friday-Sermon</w:t>
        </w:r>
      </w:hyperlink>
      <w:r w:rsidDel="00000000" w:rsidR="00000000" w:rsidRPr="00000000">
        <w:rPr>
          <w:rtl w:val="0"/>
        </w:rPr>
      </w:r>
    </w:p>
    <w:p w:rsidR="00000000" w:rsidDel="00000000" w:rsidP="00000000" w:rsidRDefault="00000000" w:rsidRPr="00000000" w14:paraId="000000E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Ruling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on</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Recording</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the</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Friday</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khutbah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with</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Phone</w:t>
      </w:r>
      <w:r w:rsidDel="00000000" w:rsidR="00000000" w:rsidRPr="00000000">
        <w:rPr>
          <w:rFonts w:ascii="Google Sans" w:cs="Google Sans" w:eastAsia="Google Sans" w:hAnsi="Google Sans"/>
          <w:sz w:val="24"/>
          <w:szCs w:val="24"/>
          <w:rtl w:val="0"/>
        </w:rPr>
        <w:t xml:space="preserve"> - </w:t>
      </w:r>
      <w:r w:rsidDel="00000000" w:rsidR="00000000" w:rsidRPr="00000000">
        <w:rPr>
          <w:rFonts w:ascii="Google Sans" w:cs="Google Sans" w:eastAsia="Google Sans" w:hAnsi="Google Sans"/>
          <w:sz w:val="24"/>
          <w:szCs w:val="24"/>
          <w:rtl w:val="1"/>
        </w:rPr>
        <w:t xml:space="preserve">إسلام</w:t>
      </w:r>
      <w:r w:rsidDel="00000000" w:rsidR="00000000" w:rsidRPr="00000000">
        <w:rPr>
          <w:rFonts w:ascii="Google Sans" w:cs="Google Sans" w:eastAsia="Google Sans" w:hAnsi="Google Sans"/>
          <w:sz w:val="24"/>
          <w:szCs w:val="24"/>
          <w:rtl w:val="1"/>
        </w:rPr>
        <w:t xml:space="preserve"> </w:t>
      </w:r>
      <w:r w:rsidDel="00000000" w:rsidR="00000000" w:rsidRPr="00000000">
        <w:rPr>
          <w:rFonts w:ascii="Google Sans" w:cs="Google Sans" w:eastAsia="Google Sans" w:hAnsi="Google Sans"/>
          <w:sz w:val="24"/>
          <w:szCs w:val="24"/>
          <w:rtl w:val="1"/>
        </w:rPr>
        <w:t xml:space="preserve">ويب</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accessed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rtl w:val="0"/>
        </w:rPr>
        <w:t xml:space="preserve">December</w:t>
      </w:r>
      <w:r w:rsidDel="00000000" w:rsidR="00000000" w:rsidRPr="00000000">
        <w:rPr>
          <w:rFonts w:ascii="Google Sans" w:cs="Google Sans" w:eastAsia="Google Sans" w:hAnsi="Google Sans"/>
          <w:sz w:val="24"/>
          <w:szCs w:val="24"/>
          <w:rtl w:val="0"/>
        </w:rPr>
        <w:t xml:space="preserve"> 10, 2025, </w:t>
      </w:r>
      <w:hyperlink r:id="rId32">
        <w:r w:rsidDel="00000000" w:rsidR="00000000" w:rsidRPr="00000000">
          <w:rPr>
            <w:rFonts w:ascii="Google Sans" w:cs="Google Sans" w:eastAsia="Google Sans" w:hAnsi="Google Sans"/>
            <w:color w:val="0000ee"/>
            <w:sz w:val="24"/>
            <w:szCs w:val="24"/>
            <w:u w:val="single"/>
            <w:rtl w:val="0"/>
          </w:rPr>
          <w:t xml:space="preserve">https://www.islamweb.net/en/fatwa/517822/ruling-on-recording-the-friday-khutbah-with-a-phone</w:t>
        </w:r>
      </w:hyperlink>
      <w:r w:rsidDel="00000000" w:rsidR="00000000" w:rsidRPr="00000000">
        <w:rPr>
          <w:rtl w:val="0"/>
        </w:rPr>
      </w:r>
    </w:p>
    <w:p w:rsidR="00000000" w:rsidDel="00000000" w:rsidP="00000000" w:rsidRDefault="00000000" w:rsidRPr="00000000" w14:paraId="000000E8">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Can I take notes on my phone during the Khutba to tweet about them later? : r/islam - Reddit, accessed December 10, 2025, </w:t>
      </w:r>
      <w:hyperlink r:id="rId33">
        <w:r w:rsidDel="00000000" w:rsidR="00000000" w:rsidRPr="00000000">
          <w:rPr>
            <w:rFonts w:ascii="Google Sans" w:cs="Google Sans" w:eastAsia="Google Sans" w:hAnsi="Google Sans"/>
            <w:color w:val="0000ee"/>
            <w:sz w:val="24"/>
            <w:szCs w:val="24"/>
            <w:u w:val="single"/>
            <w:rtl w:val="0"/>
          </w:rPr>
          <w:t xml:space="preserve">https://www.reddit.com/r/islam/comments/8abqmx/can_i_take_notes_on_my_phone_during_the_khutba_to/</w:t>
        </w:r>
      </w:hyperlink>
      <w:r w:rsidDel="00000000" w:rsidR="00000000" w:rsidRPr="00000000">
        <w:rPr>
          <w:rtl w:val="0"/>
        </w:rPr>
      </w:r>
    </w:p>
    <w:p w:rsidR="00000000" w:rsidDel="00000000" w:rsidP="00000000" w:rsidRDefault="00000000" w:rsidRPr="00000000" w14:paraId="000000E9">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Surat Al-A'raf Ayat 204 Arab, Latin, Terjemah dan Tafsir | Baca di TafsirWeb, accessed December 10, 2025, </w:t>
      </w:r>
      <w:hyperlink r:id="rId34">
        <w:r w:rsidDel="00000000" w:rsidR="00000000" w:rsidRPr="00000000">
          <w:rPr>
            <w:rFonts w:ascii="Google Sans" w:cs="Google Sans" w:eastAsia="Google Sans" w:hAnsi="Google Sans"/>
            <w:color w:val="0000ee"/>
            <w:sz w:val="24"/>
            <w:szCs w:val="24"/>
            <w:u w:val="single"/>
            <w:rtl w:val="0"/>
          </w:rPr>
          <w:t xml:space="preserve">https://tafsirweb.com/2658-surat-al-araf-ayat-204.html</w:t>
        </w:r>
      </w:hyperlink>
      <w:r w:rsidDel="00000000" w:rsidR="00000000" w:rsidRPr="00000000">
        <w:rPr>
          <w:rtl w:val="0"/>
        </w:rPr>
      </w:r>
    </w:p>
    <w:p w:rsidR="00000000" w:rsidDel="00000000" w:rsidP="00000000" w:rsidRDefault="00000000" w:rsidRPr="00000000" w14:paraId="000000EA">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Tafsir Surat Al-A'raf ayat 204, accessed December 10, 2025, </w:t>
      </w:r>
      <w:hyperlink r:id="rId35">
        <w:r w:rsidDel="00000000" w:rsidR="00000000" w:rsidRPr="00000000">
          <w:rPr>
            <w:rFonts w:ascii="Google Sans" w:cs="Google Sans" w:eastAsia="Google Sans" w:hAnsi="Google Sans"/>
            <w:color w:val="0000ee"/>
            <w:sz w:val="24"/>
            <w:szCs w:val="24"/>
            <w:u w:val="single"/>
            <w:rtl w:val="0"/>
          </w:rPr>
          <w:t xml:space="preserve">https://tafsir.learn-quran.co/id/surat-7-al-a'raf/ayat-204</w:t>
        </w:r>
      </w:hyperlink>
      <w:r w:rsidDel="00000000" w:rsidR="00000000" w:rsidRPr="00000000">
        <w:rPr>
          <w:rtl w:val="0"/>
        </w:rPr>
      </w:r>
    </w:p>
    <w:p w:rsidR="00000000" w:rsidDel="00000000" w:rsidP="00000000" w:rsidRDefault="00000000" w:rsidRPr="00000000" w14:paraId="000000EB">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Dalil Shalat Tahiyatul Masjid Saat Khutbah Jumat - Rumaysho.Com, accessed December 10, 2025, </w:t>
      </w:r>
      <w:hyperlink r:id="rId36">
        <w:r w:rsidDel="00000000" w:rsidR="00000000" w:rsidRPr="00000000">
          <w:rPr>
            <w:rFonts w:ascii="Google Sans" w:cs="Google Sans" w:eastAsia="Google Sans" w:hAnsi="Google Sans"/>
            <w:color w:val="0000ee"/>
            <w:sz w:val="24"/>
            <w:szCs w:val="24"/>
            <w:u w:val="single"/>
            <w:rtl w:val="0"/>
          </w:rPr>
          <w:t xml:space="preserve">https://rumaysho.com/12255-dalil-shalat-tahiyatul-masjid-saat-khutbah-jumat.html</w:t>
        </w:r>
      </w:hyperlink>
      <w:r w:rsidDel="00000000" w:rsidR="00000000" w:rsidRPr="00000000">
        <w:rPr>
          <w:rtl w:val="0"/>
        </w:rPr>
      </w:r>
    </w:p>
    <w:p w:rsidR="00000000" w:rsidDel="00000000" w:rsidP="00000000" w:rsidRDefault="00000000" w:rsidRPr="00000000" w14:paraId="000000EC">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IRSYAD HUKUM SIRI KE-688: HUKUM SOLAT SUNAT TAHIYAT AL-MASJID KETIKA KHUTBAH JUMAAT - Pejabat Mufti Wilayah Persekutuan, accessed December 10, 2025, </w:t>
      </w:r>
      <w:hyperlink r:id="rId37">
        <w:r w:rsidDel="00000000" w:rsidR="00000000" w:rsidRPr="00000000">
          <w:rPr>
            <w:rFonts w:ascii="Google Sans" w:cs="Google Sans" w:eastAsia="Google Sans" w:hAnsi="Google Sans"/>
            <w:color w:val="0000ee"/>
            <w:sz w:val="24"/>
            <w:szCs w:val="24"/>
            <w:u w:val="single"/>
            <w:rtl w:val="0"/>
          </w:rPr>
          <w:t xml:space="preserve">https://www.muftiwp.gov.my/en/artikel/irsyad-fatwa/irsyad-fatwa-umum-cat/5277-irsyad-fatwa-siri-ke-688-hukum-solat-sunat-tahiyat-al-masjid-ketika-khutbah-jumaat</w:t>
        </w:r>
      </w:hyperlink>
      <w:r w:rsidDel="00000000" w:rsidR="00000000" w:rsidRPr="00000000">
        <w:rPr>
          <w:rtl w:val="0"/>
        </w:rPr>
      </w:r>
    </w:p>
    <w:p w:rsidR="00000000" w:rsidDel="00000000" w:rsidP="00000000" w:rsidRDefault="00000000" w:rsidRPr="00000000" w14:paraId="000000ED">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#5081: Solat Sunat Ketika Khutbah Jumaat Disampaikan - Dr. Zulkifli Al-Bakri, accessed December 10, 2025, </w:t>
      </w:r>
      <w:hyperlink r:id="rId38">
        <w:r w:rsidDel="00000000" w:rsidR="00000000" w:rsidRPr="00000000">
          <w:rPr>
            <w:rFonts w:ascii="Google Sans" w:cs="Google Sans" w:eastAsia="Google Sans" w:hAnsi="Google Sans"/>
            <w:color w:val="0000ee"/>
            <w:sz w:val="24"/>
            <w:szCs w:val="24"/>
            <w:u w:val="single"/>
            <w:rtl w:val="0"/>
          </w:rPr>
          <w:t xml:space="preserve">https://zulkiflialbakri.com/artikel/solat-sunat-ketika-khutbah-jumaat-disampaikan</w:t>
        </w:r>
      </w:hyperlink>
      <w:r w:rsidDel="00000000" w:rsidR="00000000" w:rsidRPr="00000000">
        <w:rPr>
          <w:rtl w:val="0"/>
        </w:rPr>
      </w:r>
    </w:p>
    <w:p w:rsidR="00000000" w:rsidDel="00000000" w:rsidP="00000000" w:rsidRDefault="00000000" w:rsidRPr="00000000" w14:paraId="000000E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Hukum Jual Beli ketika Shalat Jumat | Muslim.Or.Id, accessed December 10, 2025, </w:t>
      </w:r>
      <w:hyperlink r:id="rId39">
        <w:r w:rsidDel="00000000" w:rsidR="00000000" w:rsidRPr="00000000">
          <w:rPr>
            <w:rFonts w:ascii="Google Sans" w:cs="Google Sans" w:eastAsia="Google Sans" w:hAnsi="Google Sans"/>
            <w:color w:val="0000ee"/>
            <w:sz w:val="24"/>
            <w:szCs w:val="24"/>
            <w:u w:val="single"/>
            <w:rtl w:val="0"/>
          </w:rPr>
          <w:t xml:space="preserve">https://muslim.or.id/35842-hukum-jual-beli-ketika-shalat-jumat.html</w:t>
        </w:r>
      </w:hyperlink>
      <w:r w:rsidDel="00000000" w:rsidR="00000000" w:rsidRPr="00000000">
        <w:rPr>
          <w:rtl w:val="0"/>
        </w:rPr>
      </w:r>
    </w:p>
    <w:p w:rsidR="00000000" w:rsidDel="00000000" w:rsidP="00000000" w:rsidRDefault="00000000" w:rsidRPr="00000000" w14:paraId="000000E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Larangan Jual Beli Saat Shalat Jum'at - Rumaysho.Com, accessed December 10, 2025, </w:t>
      </w:r>
      <w:hyperlink r:id="rId40">
        <w:r w:rsidDel="00000000" w:rsidR="00000000" w:rsidRPr="00000000">
          <w:rPr>
            <w:rFonts w:ascii="Google Sans" w:cs="Google Sans" w:eastAsia="Google Sans" w:hAnsi="Google Sans"/>
            <w:color w:val="0000ee"/>
            <w:sz w:val="24"/>
            <w:szCs w:val="24"/>
            <w:u w:val="single"/>
            <w:rtl w:val="0"/>
          </w:rPr>
          <w:t xml:space="preserve">https://rumaysho.com/2160-larangan-jual-beli-saat-shalat-jumat.html</w:t>
        </w:r>
      </w:hyperlink>
      <w:r w:rsidDel="00000000" w:rsidR="00000000" w:rsidRPr="00000000">
        <w:rPr>
          <w:rtl w:val="0"/>
        </w:rPr>
      </w:r>
    </w:p>
    <w:p w:rsidR="00000000" w:rsidDel="00000000" w:rsidP="00000000" w:rsidRDefault="00000000" w:rsidRPr="00000000" w14:paraId="000000F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Bertransaksi Jual Beli Setelah Adzan Shalat Jum'at - Almanhaj, accessed December 10, 2025, </w:t>
      </w:r>
      <w:hyperlink r:id="rId41">
        <w:r w:rsidDel="00000000" w:rsidR="00000000" w:rsidRPr="00000000">
          <w:rPr>
            <w:rFonts w:ascii="Google Sans" w:cs="Google Sans" w:eastAsia="Google Sans" w:hAnsi="Google Sans"/>
            <w:color w:val="0000ee"/>
            <w:sz w:val="24"/>
            <w:szCs w:val="24"/>
            <w:u w:val="single"/>
            <w:rtl w:val="0"/>
          </w:rPr>
          <w:t xml:space="preserve">https://almanhaj.or.id/946-bertransaksi-jual-beli-setelah-adzan-shalat-jumat.html</w:t>
        </w:r>
      </w:hyperlink>
      <w:r w:rsidDel="00000000" w:rsidR="00000000" w:rsidRPr="00000000">
        <w:rPr>
          <w:rtl w:val="0"/>
        </w:rPr>
      </w:r>
    </w:p>
    <w:p w:rsidR="00000000" w:rsidDel="00000000" w:rsidP="00000000" w:rsidRDefault="00000000" w:rsidRPr="00000000" w14:paraId="000000F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Imam Al-Ghazali dalam Ihya Ulumiddin menyampaikan: - UIN Alauddin Makassar, accessed December 10, 2025, </w:t>
      </w:r>
      <w:hyperlink r:id="rId42">
        <w:r w:rsidDel="00000000" w:rsidR="00000000" w:rsidRPr="00000000">
          <w:rPr>
            <w:rFonts w:ascii="Google Sans" w:cs="Google Sans" w:eastAsia="Google Sans" w:hAnsi="Google Sans"/>
            <w:color w:val="0000ee"/>
            <w:sz w:val="24"/>
            <w:szCs w:val="24"/>
            <w:u w:val="single"/>
            <w:rtl w:val="0"/>
          </w:rPr>
          <w:t xml:space="preserve">https://uin-alauddin.ac.id/tulisan/detail/imam-al-ghazali-dalam-ihya-ulumiddin-menyampaikan--1024</w:t>
        </w:r>
      </w:hyperlink>
      <w:r w:rsidDel="00000000" w:rsidR="00000000" w:rsidRPr="00000000">
        <w:rPr>
          <w:rtl w:val="0"/>
        </w:rPr>
      </w:r>
    </w:p>
    <w:p w:rsidR="00000000" w:rsidDel="00000000" w:rsidP="00000000" w:rsidRDefault="00000000" w:rsidRPr="00000000" w14:paraId="000000F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Tafsir Surah Al-A'raf Ayat 204: Adab Seorang Mukmin Ketika Mendengar Lantunan Al-Qur'an, accessed December 10, 2025, </w:t>
      </w:r>
      <w:hyperlink r:id="rId43">
        <w:r w:rsidDel="00000000" w:rsidR="00000000" w:rsidRPr="00000000">
          <w:rPr>
            <w:rFonts w:ascii="Google Sans" w:cs="Google Sans" w:eastAsia="Google Sans" w:hAnsi="Google Sans"/>
            <w:color w:val="0000ee"/>
            <w:sz w:val="24"/>
            <w:szCs w:val="24"/>
            <w:u w:val="single"/>
            <w:rtl w:val="0"/>
          </w:rPr>
          <w:t xml:space="preserve">https://tafsiralquran.id/tafsir-surah-al-araf-ayat-204-adab-seorang-mukmin-ketika-mendengar-lantunan-ayat-ayat-al-quran/</w:t>
        </w:r>
      </w:hyperlink>
      <w:r w:rsidDel="00000000" w:rsidR="00000000" w:rsidRPr="00000000">
        <w:rPr>
          <w:rtl w:val="0"/>
        </w:rPr>
      </w:r>
    </w:p>
    <w:p w:rsidR="00000000" w:rsidDel="00000000" w:rsidP="00000000" w:rsidRDefault="00000000" w:rsidRPr="00000000" w14:paraId="000000F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Ihya Ulumiddin: Rahasia Ibadah - Bagian Tentang Dzikir dan Do'a 3 - Hati Senang, accessed December 10, 2025, </w:t>
      </w:r>
      <w:hyperlink r:id="rId44">
        <w:r w:rsidDel="00000000" w:rsidR="00000000" w:rsidRPr="00000000">
          <w:rPr>
            <w:rFonts w:ascii="Google Sans" w:cs="Google Sans" w:eastAsia="Google Sans" w:hAnsi="Google Sans"/>
            <w:color w:val="0000ee"/>
            <w:sz w:val="24"/>
            <w:szCs w:val="24"/>
            <w:u w:val="single"/>
            <w:rtl w:val="0"/>
          </w:rPr>
          <w:t xml:space="preserve">https://hatisenang.com/ihya-ulumiddin-2-rahasia-ibadah-bagian-tentang-dzikir-dan-doa-3/</w:t>
        </w:r>
      </w:hyperlink>
      <w:r w:rsidDel="00000000" w:rsidR="00000000" w:rsidRPr="00000000">
        <w:rPr>
          <w:rtl w:val="0"/>
        </w:rPr>
      </w:r>
    </w:p>
    <w:sectPr>
      <w:footerReference r:id="rId45"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129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129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decimal"/>
      <w:lvlText w:val="%2."/>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decimal"/>
      <w:lvlText w:val="%2."/>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4">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5">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6">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7">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8">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9">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129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rumaysho.com/2160-larangan-jual-beli-saat-shalat-jumat.html" TargetMode="External"/><Relationship Id="rId20" Type="http://schemas.openxmlformats.org/officeDocument/2006/relationships/hyperlink" Target="https://hadits.tazkia.ac.id/hadits/bab/2:338" TargetMode="External"/><Relationship Id="rId42" Type="http://schemas.openxmlformats.org/officeDocument/2006/relationships/hyperlink" Target="https://uin-alauddin.ac.id/tulisan/detail/imam-al-ghazali-dalam-ihya-ulumiddin-menyampaikan--1024" TargetMode="External"/><Relationship Id="rId41" Type="http://schemas.openxmlformats.org/officeDocument/2006/relationships/hyperlink" Target="https://almanhaj.or.id/946-bertransaksi-jual-beli-setelah-adzan-shalat-jumat.html" TargetMode="External"/><Relationship Id="rId22" Type="http://schemas.openxmlformats.org/officeDocument/2006/relationships/hyperlink" Target="https://zulkiflialbakri.com/artikel/menjawab-selawat-ketika-khutbah-dibacakan/" TargetMode="External"/><Relationship Id="rId44" Type="http://schemas.openxmlformats.org/officeDocument/2006/relationships/hyperlink" Target="https://hatisenang.com/ihya-ulumiddin-2-rahasia-ibadah-bagian-tentang-dzikir-dan-doa-3/" TargetMode="External"/><Relationship Id="rId21" Type="http://schemas.openxmlformats.org/officeDocument/2006/relationships/hyperlink" Target="https://tebuireng.online/7-amalan-seorang-muslim-di-hari-jumat/" TargetMode="External"/><Relationship Id="rId43" Type="http://schemas.openxmlformats.org/officeDocument/2006/relationships/hyperlink" Target="https://tafsiralquran.id/tafsir-surah-al-araf-ayat-204-adab-seorang-mukmin-ketika-mendengar-lantunan-ayat-ayat-al-quran/" TargetMode="External"/><Relationship Id="rId24" Type="http://schemas.openxmlformats.org/officeDocument/2006/relationships/hyperlink" Target="https://repository.uinib.ac.id/19600/3/BAB%20I.pdf" TargetMode="External"/><Relationship Id="rId23" Type="http://schemas.openxmlformats.org/officeDocument/2006/relationships/hyperlink" Target="https://www.alkhoirot.org/2018/04/adab-menjadi-imam-dan-shalat-jumat.html" TargetMode="External"/><Relationship Id="rId45"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uftiwp.gov.my/ms/artikel/al-kafi-li-al-fatawi/3014-al-kafi-1042-makna-lagha-dalam-khutbah-jumaat" TargetMode="External"/><Relationship Id="rId26" Type="http://schemas.openxmlformats.org/officeDocument/2006/relationships/hyperlink" Target="https://id.scribd.com/document/355025262/Hukum-Berbicara-Ketika-Khutbah-Jumaat" TargetMode="External"/><Relationship Id="rId25" Type="http://schemas.openxmlformats.org/officeDocument/2006/relationships/hyperlink" Target="https://rumaysho.com/2090-hukum-berbicara-ketika-khutbah-jumat.html" TargetMode="External"/><Relationship Id="rId28" Type="http://schemas.openxmlformats.org/officeDocument/2006/relationships/hyperlink" Target="https://www.mwcnujatirogo.com/2024/08/03/fiqih-ibadah-masuk-masjid-saat-khutbah-jumat-berlangsung-langsung-duduk-atau-melakukan-sholat-sunnah-dulu/" TargetMode="External"/><Relationship Id="rId27" Type="http://schemas.openxmlformats.org/officeDocument/2006/relationships/hyperlink" Target="https://sidogiri.net/2023/02/berbicara-saat-khutbah/" TargetMode="External"/><Relationship Id="rId5" Type="http://schemas.openxmlformats.org/officeDocument/2006/relationships/styles" Target="styles.xml"/><Relationship Id="rId6" Type="http://schemas.openxmlformats.org/officeDocument/2006/relationships/hyperlink" Target="https://id.scribd.com/document/646780872/Kajian-Materi-Surat-al-jumu-ah-ayat-9" TargetMode="External"/><Relationship Id="rId29" Type="http://schemas.openxmlformats.org/officeDocument/2006/relationships/hyperlink" Target="https://khazanah.republika.co.id/berita/t4m4a7458/main-hp-saat-khutbah-shalat-jumat-berlangsung-bolehkah" TargetMode="External"/><Relationship Id="rId7" Type="http://schemas.openxmlformats.org/officeDocument/2006/relationships/hyperlink" Target="https://baznas.jogjakota.go.id/detail/index/43296" TargetMode="External"/><Relationship Id="rId8" Type="http://schemas.openxmlformats.org/officeDocument/2006/relationships/hyperlink" Target="https://timesindonesia.co.id/religi/523995/inilah-lima-keutamaan-hari-jumat-menurut-imam-alghazali" TargetMode="External"/><Relationship Id="rId31" Type="http://schemas.openxmlformats.org/officeDocument/2006/relationships/hyperlink" Target="https://www.aliftaa.jo/research-fatwa-english/3631/Ruling-on-Using-Cell-Phone-during-Friday-Sermon" TargetMode="External"/><Relationship Id="rId30" Type="http://schemas.openxmlformats.org/officeDocument/2006/relationships/hyperlink" Target="https://islamqa.info/en/answers/119636" TargetMode="External"/><Relationship Id="rId11" Type="http://schemas.openxmlformats.org/officeDocument/2006/relationships/hyperlink" Target="https://news.detik.com/berita/d-5400447/surat-al-jumuah-9-tentang-perintah-sholat-jumat-arab-dan-terjemahan" TargetMode="External"/><Relationship Id="rId33" Type="http://schemas.openxmlformats.org/officeDocument/2006/relationships/hyperlink" Target="https://www.reddit.com/r/islam/comments/8abqmx/can_i_take_notes_on_my_phone_during_the_khutba_to/" TargetMode="External"/><Relationship Id="rId10" Type="http://schemas.openxmlformats.org/officeDocument/2006/relationships/hyperlink" Target="https://ilmusunnah.com/diam-fokus-dan-tidak-bermain-main-ketika-khuthbah-jumaat/" TargetMode="External"/><Relationship Id="rId32" Type="http://schemas.openxmlformats.org/officeDocument/2006/relationships/hyperlink" Target="https://www.islamweb.net/en/fatwa/517822/ruling-on-recording-the-friday-khutbah-with-a-phone" TargetMode="External"/><Relationship Id="rId13" Type="http://schemas.openxmlformats.org/officeDocument/2006/relationships/hyperlink" Target="https://rumaysho.com/2414-bentuk-jual-beli-yang-terlarang-4.html" TargetMode="External"/><Relationship Id="rId35" Type="http://schemas.openxmlformats.org/officeDocument/2006/relationships/hyperlink" Target="https://tafsir.learn-quran.co/id/surat-7-al-a'raf/ayat-204" TargetMode="External"/><Relationship Id="rId12" Type="http://schemas.openxmlformats.org/officeDocument/2006/relationships/hyperlink" Target="https://tafsirweb.com/10909-surat-al-jumuah-ayat-9.html" TargetMode="External"/><Relationship Id="rId34" Type="http://schemas.openxmlformats.org/officeDocument/2006/relationships/hyperlink" Target="https://tafsirweb.com/2658-surat-al-araf-ayat-204.html" TargetMode="External"/><Relationship Id="rId15" Type="http://schemas.openxmlformats.org/officeDocument/2006/relationships/hyperlink" Target="https://tafsir.learn-quran.co/id/surat-62-al-jumu'ah/ayat-9" TargetMode="External"/><Relationship Id="rId37" Type="http://schemas.openxmlformats.org/officeDocument/2006/relationships/hyperlink" Target="https://www.muftiwp.gov.my/en/artikel/irsyad-fatwa/irsyad-fatwa-umum-cat/5277-irsyad-fatwa-siri-ke-688-hukum-solat-sunat-tahiyat-al-masjid-ketika-khutbah-jumaat" TargetMode="External"/><Relationship Id="rId14" Type="http://schemas.openxmlformats.org/officeDocument/2006/relationships/hyperlink" Target="https://repository.uin-suska.ac.id/78556/2/FILE%20LENGKAP%20KECUALI%20HASIL%20PENELTIIAN%20(BAB%20IV).pdf" TargetMode="External"/><Relationship Id="rId36" Type="http://schemas.openxmlformats.org/officeDocument/2006/relationships/hyperlink" Target="https://rumaysho.com/12255-dalil-shalat-tahiyatul-masjid-saat-khutbah-jumat.html" TargetMode="External"/><Relationship Id="rId17" Type="http://schemas.openxmlformats.org/officeDocument/2006/relationships/hyperlink" Target="https://rumaysho.com/2074-keutamaan-mandi-jumat.html" TargetMode="External"/><Relationship Id="rId39" Type="http://schemas.openxmlformats.org/officeDocument/2006/relationships/hyperlink" Target="https://muslim.or.id/35842-hukum-jual-beli-ketika-shalat-jumat.html" TargetMode="External"/><Relationship Id="rId16" Type="http://schemas.openxmlformats.org/officeDocument/2006/relationships/hyperlink" Target="https://tafsiralquran.id/tafsir-surah-al-jumuah-ayat-9-11/" TargetMode="External"/><Relationship Id="rId38" Type="http://schemas.openxmlformats.org/officeDocument/2006/relationships/hyperlink" Target="https://zulkiflialbakri.com/artikel/solat-sunat-ketika-khutbah-jumaat-disampaikan" TargetMode="External"/><Relationship Id="rId19" Type="http://schemas.openxmlformats.org/officeDocument/2006/relationships/hyperlink" Target="https://news.detik.com/berita/d-5698753/niat-mandi-sholat-jumat-dalam-arab-latin-dan-dalilnya" TargetMode="External"/><Relationship Id="rId18" Type="http://schemas.openxmlformats.org/officeDocument/2006/relationships/hyperlink" Target="https://hidayatullah.com/kajian/gaya-hidup-muslim/2010/12/29/3458/rasulullah-sangat-memuliakan-hari-jumat.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