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E53185E" w:rsidR="006F1E65" w:rsidRDefault="00026EC7">
      <w:pPr>
        <w:pStyle w:val="Heading2"/>
        <w:spacing w:before="120" w:after="120"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KHUTBAH </w:t>
      </w:r>
      <w:r w:rsidR="003C52A1">
        <w:rPr>
          <w:rFonts w:asciiTheme="minorHAnsi" w:eastAsia="Google Sans" w:hAnsiTheme="minorHAnsi" w:cs="Google Sans"/>
          <w:color w:val="1F1F1F"/>
          <w:lang w:val="id-ID"/>
        </w:rPr>
        <w:t>JUM’AT</w:t>
      </w:r>
      <w:r>
        <w:rPr>
          <w:rFonts w:ascii="Google Sans" w:eastAsia="Google Sans" w:hAnsi="Google Sans" w:cs="Google Sans"/>
          <w:color w:val="1F1F1F"/>
        </w:rPr>
        <w:t>: REKONSTRUKSI DIRI DI MADRASAH RAMADAN</w:t>
      </w:r>
    </w:p>
    <w:p w14:paraId="00000002" w14:textId="77777777" w:rsidR="006F1E65" w:rsidRDefault="006F1E65">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4" w14:textId="383DCCE0" w:rsidR="006F1E65" w:rsidRPr="003B249E" w:rsidRDefault="00026EC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2"/>
          <w:szCs w:val="52"/>
        </w:rPr>
      </w:pPr>
      <w:r w:rsidRPr="003B249E">
        <w:rPr>
          <w:rFonts w:ascii="Arabic Typesetting" w:eastAsia="Google Sans Text" w:hAnsi="Arabic Typesetting" w:cs="Arabic Typesetting" w:hint="cs"/>
          <w:color w:val="1F1F1F"/>
          <w:sz w:val="52"/>
          <w:szCs w:val="52"/>
          <w:rtl/>
        </w:rPr>
        <w:t>السَّلَامُ عَلَيْكُمْ وَرَحْمَةُ اللهِ وَبَرَكَاتُه</w:t>
      </w:r>
    </w:p>
    <w:p w14:paraId="00000005" w14:textId="69F19CFF" w:rsidR="006F1E65" w:rsidRPr="003B249E" w:rsidRDefault="00026EC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2"/>
          <w:szCs w:val="52"/>
        </w:rPr>
      </w:pPr>
      <w:r w:rsidRPr="003B249E">
        <w:rPr>
          <w:rFonts w:ascii="Arabic Typesetting" w:eastAsia="Google Sans Text" w:hAnsi="Arabic Typesetting" w:cs="Arabic Typesetting" w:hint="cs"/>
          <w:color w:val="1F1F1F"/>
          <w:sz w:val="52"/>
          <w:szCs w:val="52"/>
          <w:rtl/>
        </w:rPr>
        <w:t xml:space="preserve">الْحَمْدُ لِلَّهِ الَّذِي بِنِعْمَتِهِ تَتِمُّ الصَّالِحَاتُ، وَبِفَضْلِهِ تَتَنَزَّلُ الْبَرَكَاتُ. أَشْهَدُ أَنْ لَا إِلَهَ إِلَّا </w:t>
      </w:r>
      <w:r w:rsidRPr="003B249E">
        <w:rPr>
          <w:rFonts w:ascii="Arabic Typesetting" w:eastAsia="Google Sans Text" w:hAnsi="Arabic Typesetting" w:cs="Arabic Typesetting" w:hint="cs"/>
          <w:color w:val="1F1F1F"/>
          <w:sz w:val="52"/>
          <w:szCs w:val="52"/>
          <w:rtl/>
        </w:rPr>
        <w:t xml:space="preserve">اللهُ وَحْدَهُ لَا شَرِيْكَ لَهُ، الْمَلِكُ الْحَقُّ الْمُبِيْنُ، وَأَشْهَدُ أَنَّ </w:t>
      </w:r>
      <w:r w:rsidRPr="003B249E">
        <w:rPr>
          <w:rFonts w:ascii="Arabic Typesetting" w:eastAsia="Google Sans Text" w:hAnsi="Arabic Typesetting" w:cs="Arabic Typesetting" w:hint="cs"/>
          <w:color w:val="1F1F1F"/>
          <w:sz w:val="52"/>
          <w:szCs w:val="52"/>
          <w:rtl/>
        </w:rPr>
        <w:t xml:space="preserve">مُحَمَّدًا عَبْدُهُ وَرَسُولُهُ، خَاتَمُ الْأَنْبِيَاءِ وَالْمُرْسَلِيْنَ. اَللَّهُمَّ صَلِّ وَسَلِّمْ وَبَارِكْ عَلَى </w:t>
      </w:r>
      <w:r w:rsidRPr="003B249E">
        <w:rPr>
          <w:rFonts w:ascii="Arabic Typesetting" w:eastAsia="Google Sans Text" w:hAnsi="Arabic Typesetting" w:cs="Arabic Typesetting" w:hint="cs"/>
          <w:color w:val="1F1F1F"/>
          <w:sz w:val="52"/>
          <w:szCs w:val="52"/>
          <w:rtl/>
        </w:rPr>
        <w:t>مُحَمَّدٍ، وَعَلَى آلِهِ وَأَصْح</w:t>
      </w:r>
      <w:r w:rsidRPr="003B249E">
        <w:rPr>
          <w:rFonts w:ascii="Arabic Typesetting" w:eastAsia="Google Sans Text" w:hAnsi="Arabic Typesetting" w:cs="Arabic Typesetting" w:hint="cs"/>
          <w:color w:val="1F1F1F"/>
          <w:sz w:val="52"/>
          <w:szCs w:val="52"/>
          <w:rtl/>
        </w:rPr>
        <w:t>َابِهِ وَمَنْ تَبِعَهُمْ بِإِحْسَانٍ إِلَى يَوْمِ الدِّيْن</w:t>
      </w:r>
    </w:p>
    <w:p w14:paraId="00000006" w14:textId="5AC43CD9" w:rsidR="006F1E65" w:rsidRPr="003B249E" w:rsidRDefault="00026EC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2"/>
          <w:szCs w:val="52"/>
        </w:rPr>
      </w:pPr>
      <w:r w:rsidRPr="003B249E">
        <w:rPr>
          <w:rFonts w:ascii="Arabic Typesetting" w:eastAsia="Google Sans Text" w:hAnsi="Arabic Typesetting" w:cs="Arabic Typesetting" w:hint="cs"/>
          <w:color w:val="1F1F1F"/>
          <w:sz w:val="52"/>
          <w:szCs w:val="52"/>
          <w:rtl/>
        </w:rPr>
        <w:t>أَمَّا بَعْدُ، فَيَا عِبَادَ اللهِ، أُوْصِيْكُمْ وَنَفْسِي بِتَقْوَى اللهِ، فَقَدْ فَازَ الْمُتَّقُوْنَ. قَالَ اللهُ تَعَالَى فِي كِتَابِهِ الْكَرِيْمِ: يَا أَيُّهَا الَّذِينَ آمَنُوا اتَّقُوا الل</w:t>
      </w:r>
      <w:r w:rsidRPr="003B249E">
        <w:rPr>
          <w:rFonts w:ascii="Arabic Typesetting" w:eastAsia="Google Sans Text" w:hAnsi="Arabic Typesetting" w:cs="Arabic Typesetting" w:hint="cs"/>
          <w:color w:val="1F1F1F"/>
          <w:sz w:val="52"/>
          <w:szCs w:val="52"/>
          <w:rtl/>
        </w:rPr>
        <w:t>َّهَ حَقَّ تُقَاتِهِ وَلَا تَمُوتُنَّ إِلَّا وَأَنْتُمْ مُسْلِمُون</w:t>
      </w:r>
    </w:p>
    <w:p w14:paraId="00000007" w14:textId="77777777" w:rsidR="006F1E65" w:rsidRDefault="006F1E65">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8"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Jamaah Shalat Jumat yang Dirahmati Allah,</w:t>
      </w:r>
    </w:p>
    <w:p w14:paraId="00000009"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Dalam hitungan hari, kita akan kedatangan tamu yang agung, yaitu bulan suci Ramadan. Ramadan bukanlah sekadar siklus kalender tahunan atau peruba</w:t>
      </w:r>
      <w:r>
        <w:rPr>
          <w:rFonts w:ascii="Google Sans Text" w:eastAsia="Google Sans Text" w:hAnsi="Google Sans Text" w:cs="Google Sans Text"/>
          <w:color w:val="1F1F1F"/>
        </w:rPr>
        <w:t xml:space="preserve">han jadwal makan semata. Ramadan adalah sebuah </w:t>
      </w:r>
      <w:r>
        <w:rPr>
          <w:rFonts w:ascii="Google Sans Text" w:eastAsia="Google Sans Text" w:hAnsi="Google Sans Text" w:cs="Google Sans Text"/>
          <w:i/>
          <w:iCs/>
          <w:color w:val="1F1F1F"/>
        </w:rPr>
        <w:t>Intervensi Multidimensi</w:t>
      </w:r>
      <w:r>
        <w:rPr>
          <w:rFonts w:ascii="Google Sans Text" w:eastAsia="Google Sans Text" w:hAnsi="Google Sans Text" w:cs="Google Sans Text"/>
          <w:color w:val="1F1F1F"/>
        </w:rPr>
        <w:t xml:space="preserve"> yang dirancang oleh Sang Khalik untuk merekonstruksi eksistensi manusia secara total—mulai dari sel-sel tubuh kita, pola pikir kita, hingga kedalaman jiwa kita.</w:t>
      </w:r>
    </w:p>
    <w:p w14:paraId="0000000A"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Allah SWT berfirman dala</w:t>
      </w:r>
      <w:r>
        <w:rPr>
          <w:rFonts w:ascii="Google Sans Text" w:eastAsia="Google Sans Text" w:hAnsi="Google Sans Text" w:cs="Google Sans Text"/>
          <w:color w:val="1F1F1F"/>
        </w:rPr>
        <w:t xml:space="preserve">m </w:t>
      </w:r>
      <w:r>
        <w:rPr>
          <w:rFonts w:ascii="Google Sans Text" w:eastAsia="Google Sans Text" w:hAnsi="Google Sans Text" w:cs="Google Sans Text"/>
          <w:b/>
          <w:bCs/>
          <w:color w:val="1F1F1F"/>
        </w:rPr>
        <w:t>QS. Al-Baqarah: 183</w:t>
      </w:r>
      <w:r>
        <w:rPr>
          <w:rFonts w:ascii="Google Sans Text" w:eastAsia="Google Sans Text" w:hAnsi="Google Sans Text" w:cs="Google Sans Text"/>
          <w:color w:val="1F1F1F"/>
        </w:rPr>
        <w:t>:</w:t>
      </w:r>
    </w:p>
    <w:p w14:paraId="0000000B" w14:textId="77777777" w:rsidR="006F1E65" w:rsidRPr="00F35D09" w:rsidRDefault="00026EC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F35D09">
        <w:rPr>
          <w:rFonts w:ascii="Arabic Typesetting" w:eastAsia="Google Sans Text" w:hAnsi="Arabic Typesetting" w:cs="Arabic Typesetting" w:hint="cs"/>
          <w:color w:val="1F1F1F"/>
          <w:sz w:val="56"/>
          <w:szCs w:val="56"/>
          <w:rtl/>
        </w:rPr>
        <w:t>يَا أَيُّهَا الَّذِينَ آمَنُوا كُتِبَ عَلَيْكُمُ الصِّيَامُ كَمَا كُتِبَ عَلَى الَّذِينَ مِنْ قَبْلِكُمْ لَعَلَّكُمْ تَتَّقُون</w:t>
      </w:r>
      <w:r w:rsidRPr="00F35D09">
        <w:rPr>
          <w:rFonts w:ascii="Arabic Typesetting" w:eastAsia="Google Sans Text" w:hAnsi="Arabic Typesetting" w:cs="Arabic Typesetting" w:hint="cs"/>
          <w:color w:val="1F1F1F"/>
          <w:sz w:val="56"/>
          <w:szCs w:val="56"/>
        </w:rPr>
        <w:t>َ</w:t>
      </w:r>
    </w:p>
    <w:p w14:paraId="0000000C"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"Wahai orang-orang yang beriman! Diwajibkan atas kamu berpuasa sebagaimana diwajibkan atas orang-orang se</w:t>
      </w:r>
      <w:r>
        <w:rPr>
          <w:rFonts w:ascii="Google Sans Text" w:eastAsia="Google Sans Text" w:hAnsi="Google Sans Text" w:cs="Google Sans Text"/>
          <w:i/>
          <w:iCs/>
          <w:color w:val="1F1F1F"/>
        </w:rPr>
        <w:t>belum kamu agar kamu bertakwa."</w:t>
      </w:r>
    </w:p>
    <w:p w14:paraId="0000000D" w14:textId="77777777" w:rsidR="006F1E65" w:rsidRDefault="006F1E65">
      <w:pPr>
        <w:pBdr>
          <w:top w:val="nil"/>
          <w:left w:val="nil"/>
          <w:bottom w:val="nil"/>
          <w:right w:val="nil"/>
          <w:between w:val="nil"/>
        </w:pBdr>
        <w:jc w:val="both"/>
        <w:rPr>
          <w:rFonts w:ascii="Google Sans Text" w:eastAsia="Google Sans Text" w:hAnsi="Google Sans Text" w:cs="Google Sans Text"/>
          <w:i/>
          <w:iCs/>
          <w:color w:val="1F1F1F"/>
        </w:rPr>
      </w:pPr>
    </w:p>
    <w:p w14:paraId="0000000E"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lastRenderedPageBreak/>
        <w:t>Kata "Taqwa" di akhir ayat ini bukan sekadar gelar normatif, melainkan sebuah kondisi kesadaran tingkat tinggi (</w:t>
      </w:r>
      <w:r>
        <w:rPr>
          <w:rFonts w:ascii="Google Sans Text" w:eastAsia="Google Sans Text" w:hAnsi="Google Sans Text" w:cs="Google Sans Text"/>
          <w:i/>
          <w:iCs/>
          <w:color w:val="1F1F1F"/>
        </w:rPr>
        <w:t>higher consciousness</w:t>
      </w:r>
      <w:r>
        <w:rPr>
          <w:rFonts w:ascii="Google Sans Text" w:eastAsia="Google Sans Text" w:hAnsi="Google Sans Text" w:cs="Google Sans Text"/>
          <w:color w:val="1F1F1F"/>
        </w:rPr>
        <w:t>) yang mengintegrasikan kecerdasan intelektual, emosional, dan spiritual. Untuk mencapai itu, kita memerlukan persiapan amal</w:t>
      </w:r>
      <w:r>
        <w:rPr>
          <w:rFonts w:ascii="Google Sans Text" w:eastAsia="Google Sans Text" w:hAnsi="Google Sans Text" w:cs="Google Sans Text"/>
          <w:color w:val="1F1F1F"/>
        </w:rPr>
        <w:t>iah yang komprehensif.</w:t>
      </w:r>
    </w:p>
    <w:p w14:paraId="0000000F"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1. Dimensi Bio-Fisik: Puasa sebagai Detoksifikasi dan Kesehatan Sel</w:t>
      </w:r>
    </w:p>
    <w:p w14:paraId="00000010"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Secara biologis, puasa adalah proses "Restorasi". Di dalam ilmu sains modern, dikenal istilah </w:t>
      </w:r>
      <w:r>
        <w:rPr>
          <w:rFonts w:ascii="Google Sans Text" w:eastAsia="Google Sans Text" w:hAnsi="Google Sans Text" w:cs="Google Sans Text"/>
          <w:i/>
          <w:iCs/>
          <w:color w:val="1F1F1F"/>
        </w:rPr>
        <w:t>Autofagi</w:t>
      </w:r>
      <w:r>
        <w:rPr>
          <w:rFonts w:ascii="Google Sans Text" w:eastAsia="Google Sans Text" w:hAnsi="Google Sans Text" w:cs="Google Sans Text"/>
          <w:color w:val="1F1F1F"/>
        </w:rPr>
        <w:t>—sebuah mekanisme di mana sel-sel tubuh memakan bagian yang rus</w:t>
      </w:r>
      <w:r>
        <w:rPr>
          <w:rFonts w:ascii="Google Sans Text" w:eastAsia="Google Sans Text" w:hAnsi="Google Sans Text" w:cs="Google Sans Text"/>
          <w:color w:val="1F1F1F"/>
        </w:rPr>
        <w:t>ak untuk memperbaiki diri. Rasulullah SAW telah mengisyaratkan hal ini dalam sebuah hadits:</w:t>
      </w:r>
    </w:p>
    <w:p w14:paraId="00000011" w14:textId="647C5DCE" w:rsidR="006F1E65" w:rsidRPr="00F35D09" w:rsidRDefault="00026EC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F35D09">
        <w:rPr>
          <w:rFonts w:ascii="Arabic Typesetting" w:eastAsia="Google Sans Text" w:hAnsi="Arabic Typesetting" w:cs="Arabic Typesetting" w:hint="cs"/>
          <w:color w:val="1F1F1F"/>
          <w:sz w:val="56"/>
          <w:szCs w:val="56"/>
          <w:rtl/>
        </w:rPr>
        <w:t>لِكُلِّ شَيْءٍ زَكَاةٌ وَزَكَاةُ الْجَسَدِ الصَّوْم</w:t>
      </w:r>
    </w:p>
    <w:p w14:paraId="00000012"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“Segala sesuatu itu ada zakatnya, dan zakatnya badan adalah puasa.”</w:t>
      </w:r>
      <w:r>
        <w:rPr>
          <w:rFonts w:ascii="Google Sans Text" w:eastAsia="Google Sans Text" w:hAnsi="Google Sans Text" w:cs="Google Sans Text"/>
          <w:color w:val="1F1F1F"/>
        </w:rPr>
        <w:t xml:space="preserve"> (HR. Ibnu Majah, No. 1745).</w:t>
      </w:r>
    </w:p>
    <w:p w14:paraId="00000013"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Sebagaimana harta menjadi bersih dengan zakat, tubuh kita menjadi bersih melalui puasa. Namun, manfaat ini hanya akan didapat jika kita menjalankan adab puasa y</w:t>
      </w:r>
      <w:r>
        <w:rPr>
          <w:rFonts w:ascii="Google Sans Text" w:eastAsia="Google Sans Text" w:hAnsi="Google Sans Text" w:cs="Google Sans Text"/>
          <w:color w:val="1F1F1F"/>
        </w:rPr>
        <w:t>ang benar. Contohnya adalah menyegerakan berbuka dan mengakhirkan sahur. Sahur bukan hanya soal makan, tapi soal keberkahan dan cadangan energi untuk tetap produktif.</w:t>
      </w:r>
    </w:p>
    <w:p w14:paraId="00000014" w14:textId="33C9EC56" w:rsidR="006F1E65" w:rsidRPr="00F5678A" w:rsidRDefault="00026EC7" w:rsidP="00B04DC1">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F5678A">
        <w:rPr>
          <w:rFonts w:ascii="Arabic Typesetting" w:eastAsia="Google Sans Text" w:hAnsi="Arabic Typesetting" w:cs="Arabic Typesetting" w:hint="cs"/>
          <w:color w:val="1F1F1F"/>
          <w:sz w:val="56"/>
          <w:szCs w:val="56"/>
          <w:rtl/>
        </w:rPr>
        <w:t>تَسَحَّرُوا فَإِنَّ فِي السُّحُورِ بَرَكَة</w:t>
      </w:r>
    </w:p>
    <w:p w14:paraId="00000015"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“Bersahurlah kalian, karena pada sahur itu ad</w:t>
      </w:r>
      <w:r>
        <w:rPr>
          <w:rFonts w:ascii="Google Sans Text" w:eastAsia="Google Sans Text" w:hAnsi="Google Sans Text" w:cs="Google Sans Text"/>
          <w:i/>
          <w:iCs/>
          <w:color w:val="1F1F1F"/>
        </w:rPr>
        <w:t>a keberkahan.”</w:t>
      </w:r>
      <w:r>
        <w:rPr>
          <w:rFonts w:ascii="Google Sans Text" w:eastAsia="Google Sans Text" w:hAnsi="Google Sans Text" w:cs="Google Sans Text"/>
          <w:color w:val="1F1F1F"/>
        </w:rPr>
        <w:t xml:space="preserve"> (HR. Bukhari &amp; Muslim).</w:t>
      </w:r>
    </w:p>
    <w:p w14:paraId="00000016"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2. Dimensi Neuro-Psikologis: Melatih Self-Control</w:t>
      </w:r>
    </w:p>
    <w:p w14:paraId="00000017"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Ramadan adalah madrasah pengendalian diri. Di era digital saat ini, kita sering kehilangan fokus karena banjir informasi dan godaan syahwat. Puasa hadir melatih </w:t>
      </w:r>
      <w:r>
        <w:rPr>
          <w:rFonts w:ascii="Google Sans Text" w:eastAsia="Google Sans Text" w:hAnsi="Google Sans Text" w:cs="Google Sans Text"/>
          <w:i/>
          <w:iCs/>
          <w:color w:val="1F1F1F"/>
        </w:rPr>
        <w:t>Prefro</w:t>
      </w:r>
      <w:r>
        <w:rPr>
          <w:rFonts w:ascii="Google Sans Text" w:eastAsia="Google Sans Text" w:hAnsi="Google Sans Text" w:cs="Google Sans Text"/>
          <w:i/>
          <w:iCs/>
          <w:color w:val="1F1F1F"/>
        </w:rPr>
        <w:t>ntal Cortex</w:t>
      </w:r>
      <w:r>
        <w:rPr>
          <w:rFonts w:ascii="Google Sans Text" w:eastAsia="Google Sans Text" w:hAnsi="Google Sans Text" w:cs="Google Sans Text"/>
          <w:color w:val="1F1F1F"/>
        </w:rPr>
        <w:t xml:space="preserve"> kita—bagian otak yang bertanggung jawab atas logika dan kontrol diri—untuk mengalahkan dorongan impulsif </w:t>
      </w:r>
      <w:r>
        <w:rPr>
          <w:rFonts w:ascii="Google Sans Text" w:eastAsia="Google Sans Text" w:hAnsi="Google Sans Text" w:cs="Google Sans Text"/>
          <w:i/>
          <w:iCs/>
          <w:color w:val="1F1F1F"/>
        </w:rPr>
        <w:t>Limbic System</w:t>
      </w:r>
      <w:r>
        <w:rPr>
          <w:rFonts w:ascii="Google Sans Text" w:eastAsia="Google Sans Text" w:hAnsi="Google Sans Text" w:cs="Google Sans Text"/>
          <w:color w:val="1F1F1F"/>
        </w:rPr>
        <w:t>.</w:t>
      </w:r>
    </w:p>
    <w:p w14:paraId="00000018"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Rasulullah SAW menekankan bahwa esensi puasa adalah menahan lisan dan emosi:</w:t>
      </w:r>
    </w:p>
    <w:p w14:paraId="00000019" w14:textId="1F7ADF6E" w:rsidR="006F1E65" w:rsidRPr="00F5678A" w:rsidRDefault="00026EC7" w:rsidP="00007717">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F5678A">
        <w:rPr>
          <w:rFonts w:ascii="Arabic Typesetting" w:eastAsia="Google Sans Text" w:hAnsi="Arabic Typesetting" w:cs="Arabic Typesetting" w:hint="cs"/>
          <w:color w:val="1F1F1F"/>
          <w:sz w:val="56"/>
          <w:szCs w:val="56"/>
          <w:rtl/>
        </w:rPr>
        <w:t>الصِّيَامُ جُنَّةٌ فَإِذَا كَانَ يَوْمُ صَوْم</w:t>
      </w:r>
      <w:r w:rsidRPr="00F5678A">
        <w:rPr>
          <w:rFonts w:ascii="Arabic Typesetting" w:eastAsia="Google Sans Text" w:hAnsi="Arabic Typesetting" w:cs="Arabic Typesetting" w:hint="cs"/>
          <w:color w:val="1F1F1F"/>
          <w:sz w:val="56"/>
          <w:szCs w:val="56"/>
          <w:rtl/>
        </w:rPr>
        <w:t>ِ أَحَدِكُمْ فَلَا يَرْفُثْ وَلَا يَصْخَبْ فَإِنْ سَابَّهُ أَحَدٌ أَوْ قَاتَلَهُ فَلْيَقُلْ إِنِّي امْرُؤٌ صَائِم</w:t>
      </w:r>
    </w:p>
    <w:p w14:paraId="0000001A"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 xml:space="preserve">“Puasa adalah perisai. Jika salah seorang dari kalian sedang berpuasa, janganlah berkata kotor </w:t>
      </w:r>
      <w:r>
        <w:rPr>
          <w:rFonts w:ascii="Google Sans Text" w:eastAsia="Google Sans Text" w:hAnsi="Google Sans Text" w:cs="Google Sans Text"/>
          <w:i/>
          <w:iCs/>
          <w:color w:val="1F1F1F"/>
        </w:rPr>
        <w:lastRenderedPageBreak/>
        <w:t>dan berteriak-teriak. Jika ada orang yang menc</w:t>
      </w:r>
      <w:r>
        <w:rPr>
          <w:rFonts w:ascii="Google Sans Text" w:eastAsia="Google Sans Text" w:hAnsi="Google Sans Text" w:cs="Google Sans Text"/>
          <w:i/>
          <w:iCs/>
          <w:color w:val="1F1F1F"/>
        </w:rPr>
        <w:t>acinya atau mengajaknya berkelahi, hendaklah ia berkata: 'Sesungguhnya aku sedang berpuasa'.”</w:t>
      </w:r>
      <w:r>
        <w:rPr>
          <w:rFonts w:ascii="Google Sans Text" w:eastAsia="Google Sans Text" w:hAnsi="Google Sans Text" w:cs="Google Sans Text"/>
          <w:color w:val="1F1F1F"/>
        </w:rPr>
        <w:t xml:space="preserve"> (HR. Bukhari No. 1904).</w:t>
      </w:r>
    </w:p>
    <w:p w14:paraId="0000001B" w14:textId="77777777" w:rsidR="006F1E65" w:rsidRDefault="006F1E65">
      <w:pPr>
        <w:pBdr>
          <w:top w:val="nil"/>
          <w:left w:val="nil"/>
          <w:bottom w:val="nil"/>
          <w:right w:val="nil"/>
          <w:between w:val="nil"/>
        </w:pBdr>
        <w:jc w:val="both"/>
        <w:rPr>
          <w:rFonts w:ascii="Google Sans Text" w:eastAsia="Google Sans Text" w:hAnsi="Google Sans Text" w:cs="Google Sans Text"/>
          <w:color w:val="1F1F1F"/>
        </w:rPr>
      </w:pPr>
    </w:p>
    <w:p w14:paraId="0000001C"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Persiapan kita hari ini adalah mulai melatih lisan kita agar tidak mudah mengumpat, menjaga jari-jari kita di media sosial, dan menata em</w:t>
      </w:r>
      <w:r>
        <w:rPr>
          <w:rFonts w:ascii="Google Sans Text" w:eastAsia="Google Sans Text" w:hAnsi="Google Sans Text" w:cs="Google Sans Text"/>
          <w:color w:val="1F1F1F"/>
        </w:rPr>
        <w:t>osi agar tidak mudah meledak.</w:t>
      </w:r>
    </w:p>
    <w:p w14:paraId="0000001D"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3. Dimensi Tekno-Finansial: Manajemen Keberkahan</w:t>
      </w:r>
    </w:p>
    <w:p w14:paraId="0000001E"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Ramadan menuntut kita untuk menjadi manajer yang baik bagi waktu dan harta kita. Seringkali Ramadan menjadi bulan pemborosan, padahal secara filosofis Ramadan mengajarkan asketi</w:t>
      </w:r>
      <w:r>
        <w:rPr>
          <w:rFonts w:ascii="Google Sans Text" w:eastAsia="Google Sans Text" w:hAnsi="Google Sans Text" w:cs="Google Sans Text"/>
          <w:color w:val="1F1F1F"/>
        </w:rPr>
        <w:t>sme (kesederhanaan). Kita harus merencanakan anggaran sosial kita sejak sekarang.</w:t>
      </w:r>
    </w:p>
    <w:p w14:paraId="0000001F" w14:textId="77777777"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Rasulullah SAW adalah manusia yang paling dermawan, dan kedermawanannya memuncak di bulan Ramadan:</w:t>
      </w:r>
    </w:p>
    <w:p w14:paraId="589DEAB9" w14:textId="3D42A588" w:rsidR="006B5633" w:rsidRPr="002E3CFE" w:rsidRDefault="00026EC7" w:rsidP="006B5633">
      <w:pPr>
        <w:pBdr>
          <w:top w:val="nil"/>
          <w:left w:val="nil"/>
          <w:bottom w:val="nil"/>
          <w:right w:val="nil"/>
          <w:between w:val="nil"/>
        </w:pBdr>
        <w:spacing w:after="240" w:line="275" w:lineRule="auto"/>
        <w:jc w:val="right"/>
        <w:rPr>
          <w:rFonts w:ascii="Arabic Typesetting" w:eastAsia="Google Sans Text" w:hAnsi="Arabic Typesetting" w:cs="Arabic Typesetting"/>
          <w:color w:val="1F1F1F"/>
          <w:sz w:val="52"/>
          <w:szCs w:val="52"/>
        </w:rPr>
      </w:pPr>
      <w:r w:rsidRPr="002E3CFE">
        <w:rPr>
          <w:rFonts w:ascii="Arabic Typesetting" w:eastAsia="Google Sans Text" w:hAnsi="Arabic Typesetting" w:cs="Arabic Typesetting" w:hint="cs"/>
          <w:color w:val="1F1F1F"/>
          <w:sz w:val="52"/>
          <w:szCs w:val="52"/>
          <w:rtl/>
        </w:rPr>
        <w:t>كَانَ رَسُولُ اللَّهِ صَلَّى اللَّهُ عَلَيْهِ وَسَلَّمَ أَجْوَدَ النَّاسِ ،</w:t>
      </w:r>
      <w:r w:rsidRPr="002E3CFE">
        <w:rPr>
          <w:rFonts w:ascii="Arabic Typesetting" w:eastAsia="Google Sans Text" w:hAnsi="Arabic Typesetting" w:cs="Arabic Typesetting" w:hint="cs"/>
          <w:color w:val="1F1F1F"/>
          <w:sz w:val="52"/>
          <w:szCs w:val="52"/>
          <w:rtl/>
        </w:rPr>
        <w:t xml:space="preserve"> وَكَانَ أَجْوَدُ مَا يَكُونُ فِي رَمَضَان</w:t>
      </w:r>
    </w:p>
    <w:p w14:paraId="00000021" w14:textId="74F0E569" w:rsidR="006F1E65" w:rsidRDefault="00026EC7" w:rsidP="006B563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“Rasulullah SAW adalah orang yang paling dermawan, dan beliau lebih dermawan lagi saat bulan Ramadan.”</w:t>
      </w:r>
      <w:r>
        <w:rPr>
          <w:rFonts w:ascii="Google Sans Text" w:eastAsia="Google Sans Text" w:hAnsi="Google Sans Text" w:cs="Google Sans Text"/>
          <w:color w:val="1F1F1F"/>
        </w:rPr>
        <w:t xml:space="preserve"> (HR. Bukhari &amp; Muslim).</w:t>
      </w:r>
    </w:p>
    <w:p w14:paraId="00000022" w14:textId="5693F3FD" w:rsidR="006F1E65" w:rsidRDefault="00026EC7">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Kita perlu menetapkan target: Berapa juz yang akan dibaca setiap hari? Berapa porsi s</w:t>
      </w:r>
      <w:r>
        <w:rPr>
          <w:rFonts w:ascii="Google Sans Text" w:eastAsia="Google Sans Text" w:hAnsi="Google Sans Text" w:cs="Google Sans Text"/>
          <w:color w:val="1F1F1F"/>
        </w:rPr>
        <w:t>edekah yang akan diberikan setiap subuh? Tanpa perencanaan (itqan), waktu kita akan terbuang sia-sia dalam kantuk dan hiburan yang tidak bermanfaat.</w:t>
      </w:r>
    </w:p>
    <w:p w14:paraId="05C728D1" w14:textId="77777777" w:rsidR="00EF1EF3" w:rsidRDefault="00EF1EF3" w:rsidP="00EF1EF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Sebagai penutup rangkaian persiapan kita, dimensi yang paling krusial adalah </w:t>
      </w:r>
      <w:r>
        <w:rPr>
          <w:rFonts w:ascii="Google Sans Text" w:eastAsia="Google Sans Text" w:hAnsi="Google Sans Text" w:cs="Google Sans Text"/>
          <w:i/>
          <w:iCs/>
          <w:color w:val="1F1F1F"/>
        </w:rPr>
        <w:t>Tazkiyatun Nufus</w:t>
      </w:r>
      <w:r>
        <w:rPr>
          <w:rFonts w:ascii="Google Sans Text" w:eastAsia="Google Sans Text" w:hAnsi="Google Sans Text" w:cs="Google Sans Text"/>
          <w:color w:val="1F1F1F"/>
        </w:rPr>
        <w:t xml:space="preserve"> atau penyucian jiwa. Tujuan akhir dari seluruh rangkaian lapar, haus, dan shalat malam kita adalah menggeser posisi jiwa kita dari </w:t>
      </w:r>
      <w:r>
        <w:rPr>
          <w:rFonts w:ascii="Google Sans Text" w:eastAsia="Google Sans Text" w:hAnsi="Google Sans Text" w:cs="Google Sans Text"/>
          <w:i/>
          <w:iCs/>
          <w:color w:val="1F1F1F"/>
        </w:rPr>
        <w:t>Nafs al-Ammarah</w:t>
      </w:r>
      <w:r>
        <w:rPr>
          <w:rFonts w:ascii="Google Sans Text" w:eastAsia="Google Sans Text" w:hAnsi="Google Sans Text" w:cs="Google Sans Text"/>
          <w:color w:val="1F1F1F"/>
        </w:rPr>
        <w:t xml:space="preserve"> (jiwa yang memerintahkan keburukan) menuju </w:t>
      </w:r>
      <w:r>
        <w:rPr>
          <w:rFonts w:ascii="Google Sans Text" w:eastAsia="Google Sans Text" w:hAnsi="Google Sans Text" w:cs="Google Sans Text"/>
          <w:i/>
          <w:iCs/>
          <w:color w:val="1F1F1F"/>
        </w:rPr>
        <w:t>Nafs al-Mutmainnah</w:t>
      </w:r>
      <w:r>
        <w:rPr>
          <w:rFonts w:ascii="Google Sans Text" w:eastAsia="Google Sans Text" w:hAnsi="Google Sans Text" w:cs="Google Sans Text"/>
          <w:color w:val="1F1F1F"/>
        </w:rPr>
        <w:t xml:space="preserve"> (jiwa yang tenang).</w:t>
      </w:r>
    </w:p>
    <w:p w14:paraId="447584A3" w14:textId="77777777" w:rsidR="00EF1EF3" w:rsidRDefault="00EF1EF3" w:rsidP="00EF1EF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Allah SWT berfirman dalam </w:t>
      </w:r>
      <w:r>
        <w:rPr>
          <w:rFonts w:ascii="Google Sans Text" w:eastAsia="Google Sans Text" w:hAnsi="Google Sans Text" w:cs="Google Sans Text"/>
          <w:b/>
          <w:bCs/>
          <w:color w:val="1F1F1F"/>
        </w:rPr>
        <w:t>QS. Asy-Syams: 9-10</w:t>
      </w:r>
      <w:r>
        <w:rPr>
          <w:rFonts w:ascii="Google Sans Text" w:eastAsia="Google Sans Text" w:hAnsi="Google Sans Text" w:cs="Google Sans Text"/>
          <w:color w:val="1F1F1F"/>
        </w:rPr>
        <w:t>:</w:t>
      </w:r>
    </w:p>
    <w:p w14:paraId="6B6E2938" w14:textId="77777777" w:rsidR="00EF1EF3" w:rsidRPr="00970485" w:rsidRDefault="00EF1EF3" w:rsidP="00EF1EF3">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970485">
        <w:rPr>
          <w:rFonts w:ascii="Arabic Typesetting" w:eastAsia="Google Sans Text" w:hAnsi="Arabic Typesetting" w:cs="Arabic Typesetting" w:hint="cs"/>
          <w:color w:val="1F1F1F"/>
          <w:sz w:val="56"/>
          <w:szCs w:val="56"/>
          <w:rtl/>
        </w:rPr>
        <w:t>قَدْ أَفْلَحَ مَنْ زَكَّاهَا وَقَدْ خَابَ مَنْ دَسَّاهَا</w:t>
      </w:r>
    </w:p>
    <w:p w14:paraId="7C303889" w14:textId="77777777" w:rsidR="00EF1EF3" w:rsidRDefault="00EF1EF3" w:rsidP="00EF1EF3">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“Sungguh beruntung orang yang menyucikan jiwa itu, dan sungguh rugi orang yang mengotorinya.”</w:t>
      </w:r>
    </w:p>
    <w:p w14:paraId="60F5CEE3" w14:textId="77777777" w:rsidR="00EF1EF3" w:rsidRDefault="00EF1EF3" w:rsidP="00EF1EF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Bagaimana cara menyucikannya? Melalui </w:t>
      </w:r>
      <w:r>
        <w:rPr>
          <w:rFonts w:ascii="Google Sans Text" w:eastAsia="Google Sans Text" w:hAnsi="Google Sans Text" w:cs="Google Sans Text"/>
          <w:i/>
          <w:iCs/>
          <w:color w:val="1F1F1F"/>
        </w:rPr>
        <w:t>Muhasabah</w:t>
      </w:r>
      <w:r>
        <w:rPr>
          <w:rFonts w:ascii="Google Sans Text" w:eastAsia="Google Sans Text" w:hAnsi="Google Sans Text" w:cs="Google Sans Text"/>
          <w:color w:val="1F1F1F"/>
        </w:rPr>
        <w:t xml:space="preserve"> (evaluasi diri). Sebelum Ramadan tiba, mari kita bersihkan hati dari penyakit iri, dengki, dan sombong. Mari kita masuk ke bulan Ramadan dengan hati yang "kosong" dari urusan duniawi yang berlebihan, agar bisa "penuh" dengan limpahan rahmat Allah.</w:t>
      </w:r>
    </w:p>
    <w:p w14:paraId="510EC2B0" w14:textId="77777777" w:rsidR="00EF1EF3" w:rsidRDefault="00EF1EF3" w:rsidP="00EF1EF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lastRenderedPageBreak/>
        <w:t>Jika kita berhasil menjaga iman dan ketulusan niat (</w:t>
      </w:r>
      <w:r>
        <w:rPr>
          <w:rFonts w:ascii="Google Sans Text" w:eastAsia="Google Sans Text" w:hAnsi="Google Sans Text" w:cs="Google Sans Text"/>
          <w:color w:val="1F1F1F"/>
          <w:rtl/>
        </w:rPr>
        <w:t>احتسابا</w:t>
      </w:r>
      <w:r>
        <w:rPr>
          <w:rFonts w:ascii="Google Sans Text" w:eastAsia="Google Sans Text" w:hAnsi="Google Sans Text" w:cs="Google Sans Text"/>
          <w:color w:val="1F1F1F"/>
        </w:rPr>
        <w:t>), maka janji pengampunan dosa total akan menjadi milik kita:</w:t>
      </w:r>
    </w:p>
    <w:p w14:paraId="3E4FCD2D" w14:textId="77777777" w:rsidR="00EF1EF3" w:rsidRPr="00744E5A" w:rsidRDefault="00EF1EF3" w:rsidP="00EF1EF3">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72"/>
          <w:szCs w:val="72"/>
        </w:rPr>
      </w:pPr>
      <w:r w:rsidRPr="00744E5A">
        <w:rPr>
          <w:rFonts w:ascii="Arabic Typesetting" w:eastAsia="Google Sans Text" w:hAnsi="Arabic Typesetting" w:cs="Arabic Typesetting" w:hint="cs"/>
          <w:color w:val="1F1F1F"/>
          <w:sz w:val="72"/>
          <w:szCs w:val="72"/>
          <w:rtl/>
        </w:rPr>
        <w:t>مَنْ صَامَ رَمَضَانَ إِيمَانًا وَاحْتِسَابًا غُفِرَ لَهُ مَا تَقَدَّمَ مِنْ ذَنْبِه</w:t>
      </w:r>
    </w:p>
    <w:p w14:paraId="715B3295" w14:textId="09CF31F4" w:rsidR="00BE2F47" w:rsidRDefault="00EF1EF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“Barangsiapa berpuasa Ramadan karena iman dan mengharap pahala (dari Allah), maka akan diampuni dosa-dosanya yang telah lalu.”</w:t>
      </w:r>
      <w:r>
        <w:rPr>
          <w:rFonts w:ascii="Google Sans Text" w:eastAsia="Google Sans Text" w:hAnsi="Google Sans Text" w:cs="Google Sans Text"/>
          <w:color w:val="1F1F1F"/>
        </w:rPr>
        <w:t xml:space="preserve"> (HR. Bukhari No. 38).</w:t>
      </w:r>
    </w:p>
    <w:p w14:paraId="00000024" w14:textId="328DDF13" w:rsidR="006F1E65" w:rsidRPr="002E3CFE" w:rsidRDefault="00026EC7" w:rsidP="00636760">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56"/>
          <w:szCs w:val="56"/>
        </w:rPr>
      </w:pPr>
      <w:r w:rsidRPr="002E3CFE">
        <w:rPr>
          <w:rFonts w:ascii="Arabic Typesetting" w:eastAsia="Google Sans Text" w:hAnsi="Arabic Typesetting" w:cs="Arabic Typesetting" w:hint="cs"/>
          <w:color w:val="1F1F1F"/>
          <w:sz w:val="56"/>
          <w:szCs w:val="56"/>
          <w:rtl/>
        </w:rPr>
        <w:t xml:space="preserve">أَقُولُ قَوْلِي هَذَا وَأَسْتَغْفِرُ اللهَ لِي وَلَكُمْ وَلِسَائِرِ الْمُسْلِمِينَ </w:t>
      </w:r>
      <w:r w:rsidRPr="002E3CFE">
        <w:rPr>
          <w:rFonts w:ascii="Arabic Typesetting" w:eastAsia="Google Sans Text" w:hAnsi="Arabic Typesetting" w:cs="Arabic Typesetting" w:hint="cs"/>
          <w:color w:val="1F1F1F"/>
          <w:sz w:val="56"/>
          <w:szCs w:val="56"/>
          <w:rtl/>
        </w:rPr>
        <w:t>مِنْ كُلِّ ذَنْبٍ، فَاسْتَغْفِرُوهُ إِنَّهُ هُوَ الْغَفُورُ الرَّحِيم</w:t>
      </w:r>
    </w:p>
    <w:p w14:paraId="5981F2DA" w14:textId="77777777" w:rsidR="00BC27AF" w:rsidRDefault="00026EC7">
      <w:pPr>
        <w:pStyle w:val="Heading2"/>
        <w:spacing w:before="120" w:after="120" w:line="275" w:lineRule="auto"/>
        <w:jc w:val="both"/>
      </w:pPr>
      <w:r>
        <w:pict w14:anchorId="02CB932B">
          <v:rect id="_x0000_i1029" style="width:0;height:1.5pt" o:hralign="center" o:bullet="t" o:hrstd="t" o:hr="t" fillcolor="#a0a0a0" stroked="f"/>
        </w:pict>
      </w:r>
    </w:p>
    <w:p w14:paraId="5AF8B93F" w14:textId="6CBC1636" w:rsidR="00BC27AF" w:rsidRDefault="00BC27AF">
      <w:pPr>
        <w:rPr>
          <w:rFonts w:ascii="Google Sans" w:eastAsia="Google Sans" w:hAnsi="Google Sans" w:cs="Google Sans"/>
          <w:b/>
          <w:bCs/>
          <w:color w:val="1F1F1F"/>
          <w:sz w:val="36"/>
          <w:szCs w:val="36"/>
        </w:rPr>
      </w:pPr>
    </w:p>
    <w:p w14:paraId="00000025" w14:textId="552C74A1" w:rsidR="006F1E65" w:rsidRDefault="00026EC7">
      <w:pPr>
        <w:pStyle w:val="Heading2"/>
        <w:spacing w:before="120" w:after="120" w:line="275" w:lineRule="auto"/>
        <w:jc w:val="both"/>
        <w:rPr>
          <w:rFonts w:ascii="Google Sans" w:eastAsia="Google Sans" w:hAnsi="Google Sans" w:cs="Google Sans"/>
          <w:color w:val="1F1F1F"/>
        </w:rPr>
      </w:pPr>
      <w:r>
        <w:rPr>
          <w:rFonts w:ascii="Google Sans" w:eastAsia="Google Sans" w:hAnsi="Google Sans" w:cs="Google Sans"/>
          <w:color w:val="1F1F1F"/>
        </w:rPr>
        <w:t>KHUTBAH KEDUA: TAZKIYATUN NUFUS DAN PUNCAK TRANSENDENSI</w:t>
      </w:r>
    </w:p>
    <w:p w14:paraId="1701A12C" w14:textId="746200DA" w:rsidR="00543716" w:rsidRPr="00543716" w:rsidRDefault="00543716" w:rsidP="00543716">
      <w:pPr>
        <w:pStyle w:val="NormalWeb"/>
        <w:shd w:val="clear" w:color="auto" w:fill="FFFFFF"/>
        <w:spacing w:before="255" w:beforeAutospacing="0" w:after="255" w:afterAutospacing="0"/>
        <w:jc w:val="right"/>
        <w:rPr>
          <w:rFonts w:ascii="Arabic Typesetting" w:hAnsi="Arabic Typesetting" w:cs="Arabic Typesetting"/>
          <w:color w:val="14142B"/>
          <w:sz w:val="56"/>
          <w:szCs w:val="56"/>
        </w:rPr>
      </w:pPr>
      <w:r w:rsidRPr="00543716">
        <w:rPr>
          <w:rFonts w:ascii="Arabic Typesetting" w:hAnsi="Arabic Typesetting" w:cs="Arabic Typesetting"/>
          <w:color w:val="14142B"/>
          <w:sz w:val="56"/>
          <w:szCs w:val="56"/>
        </w:rPr>
        <w:t>اَلْحَمْدُ للهِ عَلىَ إِحْسَانِهِ وَالشُّكْرُ لَهُ عَلىَ تَوْفِيْقِهِ وَاِمْتِنَانِهِ. وَأَشْهَدُ أَنْ لاَ اِلَهَ إِلاَّ اللهُ وَاللهُ وَحْدَهُ لاَ شَرِيْكَ لَهُ وَأَشْهَدُ أنَّ مُحَمَّدًا عَبْدُهُ وَرَسُوْلُهُ الدَّاعِى إلىَ رِضْوَانِهِ. اللهُمَّ صَلِّ عَلَى مُحَمَّدٍ وَعَلَى اَلِهِ وَأَصْحَابِهِ وَسَلِّمْ تَسْلِيْمًا كِثيْرًا</w:t>
      </w:r>
    </w:p>
    <w:p w14:paraId="3490DD97" w14:textId="77777777" w:rsidR="00543716" w:rsidRPr="00543716" w:rsidRDefault="00543716" w:rsidP="00543716">
      <w:pPr>
        <w:pStyle w:val="NormalWeb"/>
        <w:shd w:val="clear" w:color="auto" w:fill="FFFFFF"/>
        <w:spacing w:before="255" w:beforeAutospacing="0" w:after="255" w:afterAutospacing="0"/>
        <w:jc w:val="right"/>
        <w:rPr>
          <w:rFonts w:ascii="Arabic Typesetting" w:hAnsi="Arabic Typesetting" w:cs="Arabic Typesetting"/>
          <w:color w:val="14142B"/>
          <w:sz w:val="56"/>
          <w:szCs w:val="56"/>
        </w:rPr>
      </w:pPr>
      <w:r w:rsidRPr="00543716">
        <w:rPr>
          <w:rFonts w:ascii="Arabic Typesetting" w:hAnsi="Arabic Typesetting" w:cs="Arabic Typesetting"/>
          <w:color w:val="14142B"/>
          <w:sz w:val="56"/>
          <w:szCs w:val="56"/>
        </w:rPr>
        <w:t xml:space="preserve">أَمَّا بَعْدُ </w:t>
      </w:r>
    </w:p>
    <w:p w14:paraId="3491C412" w14:textId="0BE8BE28" w:rsidR="00543716" w:rsidRPr="00543716" w:rsidRDefault="00543716" w:rsidP="00543716">
      <w:pPr>
        <w:pStyle w:val="NormalWeb"/>
        <w:shd w:val="clear" w:color="auto" w:fill="FFFFFF"/>
        <w:spacing w:before="255" w:beforeAutospacing="0" w:after="255" w:afterAutospacing="0"/>
        <w:jc w:val="right"/>
        <w:rPr>
          <w:rFonts w:ascii="Arabic Typesetting" w:hAnsi="Arabic Typesetting" w:cs="Arabic Typesetting"/>
          <w:color w:val="14142B"/>
          <w:sz w:val="56"/>
          <w:szCs w:val="56"/>
        </w:rPr>
      </w:pPr>
      <w:r w:rsidRPr="00543716">
        <w:rPr>
          <w:rFonts w:ascii="Arabic Typesetting" w:hAnsi="Arabic Typesetting" w:cs="Arabic Typesetting"/>
          <w:color w:val="14142B"/>
          <w:sz w:val="56"/>
          <w:szCs w:val="56"/>
        </w:rPr>
        <w:t xml:space="preserve">فَياَ اَيُّهَا النَّاسُ اِتَّقُوااللهَ فِيْمَا أَمَرَ وَانْتَهُوْا عَمَّا نَهَى وَاعْلَمُوْا أَنَّ اللهَ أَمَرَكُمْ بِأَمْرٍ بَدَأَ فِيْهِ بِنَفْسِهِ وَثَـنَى بِمَلآ ئِكَتِهِ بِقُدْسِهِ </w:t>
      </w:r>
    </w:p>
    <w:p w14:paraId="2594E9EE" w14:textId="77777777" w:rsidR="00543716" w:rsidRPr="00D6629E" w:rsidRDefault="00543716" w:rsidP="00543716"/>
    <w:p w14:paraId="5CDF0B07" w14:textId="77777777" w:rsidR="00543716" w:rsidRDefault="00543716" w:rsidP="00543716">
      <w:pPr>
        <w:pBdr>
          <w:top w:val="nil"/>
          <w:left w:val="nil"/>
          <w:bottom w:val="nil"/>
          <w:right w:val="nil"/>
          <w:between w:val="nil"/>
        </w:pBdr>
        <w:spacing w:after="240" w:line="275" w:lineRule="auto"/>
        <w:jc w:val="both"/>
        <w:rPr>
          <w:rFonts w:asciiTheme="minorHAnsi" w:eastAsia="Google Sans Text" w:hAnsiTheme="minorHAnsi" w:cs="Google Sans Text"/>
          <w:color w:val="1F1F1F"/>
          <w:lang w:val="id-ID"/>
        </w:rPr>
      </w:pPr>
      <w:r w:rsidRPr="00732C9B">
        <w:rPr>
          <w:rFonts w:ascii="Google Sans Text" w:eastAsia="Google Sans Text" w:hAnsi="Google Sans Text" w:cs="Google Sans Text"/>
          <w:color w:val="1F1F1F"/>
        </w:rPr>
        <w:t>Jamaah yang Dimuliakan Allah,</w:t>
      </w:r>
      <w:r w:rsidRPr="00732C9B">
        <w:rPr>
          <w:rFonts w:ascii="Google Sans Text" w:eastAsia="Google Sans Text" w:hAnsi="Google Sans Text" w:cs="Google Sans Text"/>
          <w:color w:val="1F1F1F"/>
          <w:lang w:val="id-ID"/>
        </w:rPr>
        <w:t xml:space="preserve"> mari kita berdo kepada Allah SWT dengan segala ketulusan dan kerendahan hati sebagai seorang hamba yang dhoif yang sangat berharap pertolongan dan kekuatan dari allah SWT.</w:t>
      </w:r>
    </w:p>
    <w:p w14:paraId="58A69306" w14:textId="3902DEE6" w:rsidR="00D826AD"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lastRenderedPageBreak/>
        <w:t>إِنَّ اللهَ وَمَلآئِكَتَهُ يُصَلُّوْنَ عَلىَ النَّبِى يآ اَيُّهَا الَّذِيْنَ آمَنُوْا صَلُّوْا عَلَيْهِ وَسَلِّمُوْا تَسْلِيْمًا</w:t>
      </w:r>
    </w:p>
    <w:p w14:paraId="571BB4B0" w14:textId="7F116041"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اللهُمَّ صَلِّ عَلَى مُحَمَّدٍ صَلَّى اللهُ عَلَيْهِ وَسَلِّمْ وَعَلَى آلِ مُحَمَّدٍ وَعَلَى اَنْبِيآئِكَ وَرُسُلِكَ وَمَلآئِكَةِ اْلمُقَرَّبِيْنَ اللّهُمَّ وَارْضَ عَنِ اْلخُلَفَاءِ الرَّاشِدِيْنَ أَبِى بَكْرٍ وَعُمَر وَعُثْمَان وَعَلِى وَعَنْ بَقِيَّةِ الصَّحَابَةِ وَالتَّابِعِيْنَ وَتَابِعِي التَّابِعِيْنَ لَهُمْ بِاِحْسَانٍ اِلَى يَوْمِ الدِّيْنِ وَارْضَ عَنَّا مَعَهُمْ بِرَحْمَتِكَ يَا أَرْحَمَ الرَّاحِمِيْنَ</w:t>
      </w:r>
    </w:p>
    <w:p w14:paraId="5CEFAF15" w14:textId="77777777"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 xml:space="preserve">اَللهُمَّ اغْفِرْ لِلْمُؤْمِنِيْنَ وَاْلمُؤْمِنَاتِ وَاْلمُسْلِمِيْنَ وَاْلمُسْلِمَاتِ اَلاَحْيآءِ مِنْهُمْ وَاْلاَمْوَاتِ </w:t>
      </w:r>
    </w:p>
    <w:p w14:paraId="79A3B052" w14:textId="66B2AA75"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اللهُمَّ أَعِزَّ اْلإِسْلاَمَ وَاْلمُسْلِمِيْنَ وَأَذِلَّ الشِّرْكَ وَاْلمُشْرِكِيْنَ وَانْصُرْ عِبَادَكَ اْلمُوَحِّدِيَّةَ وَانْصُرْ مَنْ نَصَرَ الدِّيْنَ وَاخْذُلْ مَنْ خَذَلَ اْلمُسْلِمِيْنَ وَ دَمِّرْ أَعْدَاءَ الدِّيْنِ وَاعْلِ كَلِمَاتِكَ إِلَى يَوْمِ الدِّيْنِ</w:t>
      </w:r>
    </w:p>
    <w:p w14:paraId="6000C7C2" w14:textId="2A545615" w:rsidR="00543716" w:rsidRPr="00D826AD" w:rsidRDefault="00543716" w:rsidP="00D826AD">
      <w:pPr>
        <w:pStyle w:val="NormalWeb"/>
        <w:spacing w:before="0" w:beforeAutospacing="0" w:after="0" w:afterAutospacing="0"/>
        <w:jc w:val="right"/>
        <w:rPr>
          <w:rFonts w:ascii="Arabic Typesetting" w:hAnsi="Arabic Typesetting" w:cs="Arabic Typesetting"/>
          <w:sz w:val="56"/>
          <w:szCs w:val="56"/>
        </w:rPr>
      </w:pPr>
      <w:r w:rsidRPr="00D826AD">
        <w:rPr>
          <w:rFonts w:ascii="Arabic Typesetting" w:hAnsi="Arabic Typesetting" w:cs="Arabic Typesetting" w:hint="cs"/>
          <w:color w:val="1F1F1F"/>
          <w:sz w:val="56"/>
          <w:szCs w:val="56"/>
        </w:rPr>
        <w:t>اَللَّهُمَّ بَلِّغْنَا رَمَضَانَ... اَللَّهُمَّ بَلِّغْنَا رَمَضَانَ... اَللَّهُمَّ بَلِّغْنَا رَمَضَانَ</w:t>
      </w:r>
    </w:p>
    <w:p w14:paraId="27F18567" w14:textId="2B665309"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رَبَّنَا ظَلَمْنَا اَنْفُسَنَا وَإنْ لَمْ تَغْفِرْ لَنَا وَتَرْحَمْنَا لَنَكُوْنَنَّ مِنَ اْلخَاسِرِيْنَ</w:t>
      </w:r>
    </w:p>
    <w:p w14:paraId="15D71C71" w14:textId="0D4D6866"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رَبَّنَا آتِناَ فِى الدُّنْيَا حَسَنَةً وَفِى اْلآخِرَةِ حَسَنَةً وَقِنَا عَذَابَ النَّارِ</w:t>
      </w:r>
    </w:p>
    <w:p w14:paraId="6DAAC055" w14:textId="69625995" w:rsidR="00D826AD" w:rsidRPr="00D826AD" w:rsidRDefault="00D826AD" w:rsidP="00D826AD">
      <w:pPr>
        <w:pBdr>
          <w:top w:val="nil"/>
          <w:left w:val="nil"/>
          <w:bottom w:val="nil"/>
          <w:right w:val="nil"/>
          <w:between w:val="nil"/>
        </w:pBdr>
        <w:spacing w:line="275" w:lineRule="auto"/>
        <w:jc w:val="right"/>
        <w:rPr>
          <w:rFonts w:ascii="Arabic Typesetting" w:eastAsia="Google Sans Text" w:hAnsi="Arabic Typesetting" w:cs="Arabic Typesetting"/>
          <w:i/>
          <w:iCs/>
          <w:color w:val="1F1F1F"/>
          <w:sz w:val="56"/>
          <w:szCs w:val="56"/>
        </w:rPr>
      </w:pPr>
      <w:r w:rsidRPr="00D826AD">
        <w:rPr>
          <w:rFonts w:ascii="Arabic Typesetting" w:hAnsi="Arabic Typesetting" w:cs="Arabic Typesetting" w:hint="cs"/>
          <w:color w:val="1F1F1F"/>
          <w:sz w:val="56"/>
          <w:szCs w:val="56"/>
        </w:rPr>
        <w:t>سُبْحَانَ رَبِّكَ رَبِّ الْعِزَّةِ عَمَّا يَصِفُونَ، وَسَلَامٌ عَلَى الْمُرْسَلِينَ، وَالْحَمْدُ لِلَّهِ رَبِّ الْعَالَمِينَ</w:t>
      </w:r>
    </w:p>
    <w:p w14:paraId="15B3BD00" w14:textId="7D13AA4D"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عِبَادَاللهِ ! إِنَّ اللهَ يَأْمُرُنَا بِاْلعَدْلِ وَاْلإِحْسَانِ وَإِيْتآءِ ذِي اْلقُرْبىَ وَيَنْهَى عَنِ</w:t>
      </w:r>
    </w:p>
    <w:p w14:paraId="7797899F" w14:textId="54CBFA1F" w:rsidR="00543716" w:rsidRPr="00D826AD" w:rsidRDefault="00543716" w:rsidP="00D826AD">
      <w:pPr>
        <w:pStyle w:val="NormalWeb"/>
        <w:shd w:val="clear" w:color="auto" w:fill="FFFFFF"/>
        <w:spacing w:before="0" w:beforeAutospacing="0" w:after="0" w:afterAutospacing="0"/>
        <w:jc w:val="right"/>
        <w:rPr>
          <w:rFonts w:ascii="Arabic Typesetting" w:hAnsi="Arabic Typesetting" w:cs="Arabic Typesetting"/>
          <w:color w:val="14142B"/>
          <w:sz w:val="56"/>
          <w:szCs w:val="56"/>
        </w:rPr>
      </w:pPr>
      <w:r w:rsidRPr="00D826AD">
        <w:rPr>
          <w:rFonts w:ascii="Arabic Typesetting" w:hAnsi="Arabic Typesetting" w:cs="Arabic Typesetting"/>
          <w:color w:val="14142B"/>
          <w:sz w:val="56"/>
          <w:szCs w:val="56"/>
        </w:rPr>
        <w:t xml:space="preserve"> اْلفَحْشآءِ وَاْلمُنْكَرِ وَاْلبَغْي يَعِظُكُمْ لَعَلَّكُمْ تَذَكَّرُوْنَ وَاذْكُرُوا اللهَ اْلعَظِيْمَ يَذْكُرْكُمْ وَاشْكُرُوْهُ عَلىَ نِعَمِهِ يَزِدْكُمْ وَلَذِكْرُ اللهِ أَكْبَر</w:t>
      </w:r>
    </w:p>
    <w:p w14:paraId="4984C563" w14:textId="77777777" w:rsidR="00164122" w:rsidRDefault="00164122" w:rsidP="00BF500F">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p>
    <w:sectPr w:rsidR="00164122">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782F" w14:textId="77777777" w:rsidR="00026EC7" w:rsidRDefault="00026EC7" w:rsidP="004D7320">
      <w:r>
        <w:separator/>
      </w:r>
    </w:p>
  </w:endnote>
  <w:endnote w:type="continuationSeparator" w:id="0">
    <w:p w14:paraId="564DC952" w14:textId="77777777" w:rsidR="00026EC7" w:rsidRDefault="00026EC7" w:rsidP="004D7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52C554E-7825-46E3-ACE8-7CF73714ACB2}"/>
  </w:font>
  <w:font w:name="Google Sans">
    <w:charset w:val="00"/>
    <w:family w:val="auto"/>
    <w:pitch w:val="default"/>
    <w:embedBold r:id="rId2" w:fontKey="{31876975-8665-4B0B-997C-B64BEBFCC102}"/>
  </w:font>
  <w:font w:name="Cambria">
    <w:panose1 w:val="02040503050406030204"/>
    <w:charset w:val="00"/>
    <w:family w:val="roman"/>
    <w:pitch w:val="variable"/>
    <w:sig w:usb0="E00006FF" w:usb1="420024FF" w:usb2="02000000" w:usb3="00000000" w:csb0="0000019F" w:csb1="00000000"/>
    <w:embedRegular r:id="rId3" w:fontKey="{D1BF9100-62D5-44F5-89B7-7CAF2B2E40FB}"/>
    <w:embedBold r:id="rId4" w:fontKey="{43578D20-0E5A-45F1-96E0-AF152AFEF2B4}"/>
  </w:font>
  <w:font w:name="Google Sans Text">
    <w:altName w:val="Calibri"/>
    <w:charset w:val="00"/>
    <w:family w:val="auto"/>
    <w:pitch w:val="default"/>
    <w:embedRegular r:id="rId5" w:fontKey="{312E5E3E-08D8-43E9-BC69-B2B107588C16}"/>
    <w:embedBold r:id="rId6" w:fontKey="{0C8DCDE9-B02B-4E90-A5BE-2DF58F96330E}"/>
    <w:embedItalic r:id="rId7" w:fontKey="{3E4CBC7A-D1C5-4B1D-9018-5D4092149DC7}"/>
  </w:font>
  <w:font w:name="Arabic Typesetting">
    <w:charset w:val="B2"/>
    <w:family w:val="script"/>
    <w:pitch w:val="variable"/>
    <w:sig w:usb0="80002007" w:usb1="80000000" w:usb2="00000008" w:usb3="00000000" w:csb0="000000D3" w:csb1="00000000"/>
    <w:embedRegular r:id="rId8" w:fontKey="{91458FA3-CA52-4EB0-9920-B3137C75CE6E}"/>
    <w:embedItalic r:id="rId9" w:fontKey="{501D7C3C-1A37-4203-8AA5-D2346D3591CB}"/>
  </w:font>
  <w:font w:name="Calibri">
    <w:panose1 w:val="020F0502020204030204"/>
    <w:charset w:val="00"/>
    <w:family w:val="swiss"/>
    <w:pitch w:val="variable"/>
    <w:sig w:usb0="E00002FF" w:usb1="4000ACFF" w:usb2="00000001" w:usb3="00000000" w:csb0="0000019F" w:csb1="00000000"/>
    <w:embedRegular r:id="rId10" w:fontKey="{D492172B-A841-470F-8F2B-932B8AF6A3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218502"/>
      <w:docPartObj>
        <w:docPartGallery w:val="Page Numbers (Bottom of Page)"/>
        <w:docPartUnique/>
      </w:docPartObj>
    </w:sdtPr>
    <w:sdtEndPr>
      <w:rPr>
        <w:noProof/>
      </w:rPr>
    </w:sdtEndPr>
    <w:sdtContent>
      <w:p w14:paraId="279FAC5F" w14:textId="46F7AD43" w:rsidR="004D7320" w:rsidRDefault="004D73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EBF73E" w14:textId="77777777" w:rsidR="004D7320" w:rsidRDefault="004D7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4E75D" w14:textId="77777777" w:rsidR="00026EC7" w:rsidRDefault="00026EC7" w:rsidP="004D7320">
      <w:r>
        <w:separator/>
      </w:r>
    </w:p>
  </w:footnote>
  <w:footnote w:type="continuationSeparator" w:id="0">
    <w:p w14:paraId="6ED85F63" w14:textId="77777777" w:rsidR="00026EC7" w:rsidRDefault="00026EC7" w:rsidP="004D7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93" style="width:0;height:1.5pt" o:hralign="center" o:bullet="t" o:hrstd="t" o:hr="t" fillcolor="#a0a0a0" stroked="f"/>
    </w:pict>
  </w:numPicBullet>
  <w:abstractNum w:abstractNumId="0" w15:restartNumberingAfterBreak="0">
    <w:nsid w:val="56844B9D"/>
    <w:multiLevelType w:val="multilevel"/>
    <w:tmpl w:val="2B9A32A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E65"/>
    <w:rsid w:val="00007717"/>
    <w:rsid w:val="00026EC7"/>
    <w:rsid w:val="0007694A"/>
    <w:rsid w:val="00135571"/>
    <w:rsid w:val="00164122"/>
    <w:rsid w:val="002E3CFE"/>
    <w:rsid w:val="00313AF5"/>
    <w:rsid w:val="003441B9"/>
    <w:rsid w:val="003B0EEC"/>
    <w:rsid w:val="003B249E"/>
    <w:rsid w:val="003C52A1"/>
    <w:rsid w:val="004D7320"/>
    <w:rsid w:val="00516291"/>
    <w:rsid w:val="00543716"/>
    <w:rsid w:val="0063190E"/>
    <w:rsid w:val="00636760"/>
    <w:rsid w:val="006B5633"/>
    <w:rsid w:val="006F1E65"/>
    <w:rsid w:val="00732C9B"/>
    <w:rsid w:val="00744E5A"/>
    <w:rsid w:val="007F041E"/>
    <w:rsid w:val="00931BA9"/>
    <w:rsid w:val="00970485"/>
    <w:rsid w:val="00990801"/>
    <w:rsid w:val="00A353D4"/>
    <w:rsid w:val="00B04DC1"/>
    <w:rsid w:val="00B856D6"/>
    <w:rsid w:val="00B9124B"/>
    <w:rsid w:val="00BC27AF"/>
    <w:rsid w:val="00BE2F47"/>
    <w:rsid w:val="00BF500F"/>
    <w:rsid w:val="00C921FA"/>
    <w:rsid w:val="00CC15B0"/>
    <w:rsid w:val="00D638FB"/>
    <w:rsid w:val="00D6629E"/>
    <w:rsid w:val="00D826AD"/>
    <w:rsid w:val="00EF1EF3"/>
    <w:rsid w:val="00F35D09"/>
    <w:rsid w:val="00F56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9FC3"/>
  <w15:docId w15:val="{35548D81-A877-4724-8E13-9DC4E4B9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16412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43716"/>
    <w:rPr>
      <w:b/>
      <w:bCs/>
    </w:rPr>
  </w:style>
  <w:style w:type="paragraph" w:styleId="Header">
    <w:name w:val="header"/>
    <w:basedOn w:val="Normal"/>
    <w:link w:val="HeaderChar"/>
    <w:uiPriority w:val="99"/>
    <w:unhideWhenUsed/>
    <w:rsid w:val="004D7320"/>
    <w:pPr>
      <w:tabs>
        <w:tab w:val="center" w:pos="4680"/>
        <w:tab w:val="right" w:pos="9360"/>
      </w:tabs>
    </w:pPr>
  </w:style>
  <w:style w:type="character" w:customStyle="1" w:styleId="HeaderChar">
    <w:name w:val="Header Char"/>
    <w:basedOn w:val="DefaultParagraphFont"/>
    <w:link w:val="Header"/>
    <w:uiPriority w:val="99"/>
    <w:rsid w:val="004D7320"/>
  </w:style>
  <w:style w:type="paragraph" w:styleId="Footer">
    <w:name w:val="footer"/>
    <w:basedOn w:val="Normal"/>
    <w:link w:val="FooterChar"/>
    <w:uiPriority w:val="99"/>
    <w:unhideWhenUsed/>
    <w:rsid w:val="004D7320"/>
    <w:pPr>
      <w:tabs>
        <w:tab w:val="center" w:pos="4680"/>
        <w:tab w:val="right" w:pos="9360"/>
      </w:tabs>
    </w:pPr>
  </w:style>
  <w:style w:type="character" w:customStyle="1" w:styleId="FooterChar">
    <w:name w:val="Footer Char"/>
    <w:basedOn w:val="DefaultParagraphFont"/>
    <w:link w:val="Footer"/>
    <w:uiPriority w:val="99"/>
    <w:rsid w:val="004D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86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7153</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Kasmui Rasidjan</cp:lastModifiedBy>
  <cp:revision>2</cp:revision>
  <dcterms:created xsi:type="dcterms:W3CDTF">2026-02-05T01:18:00Z</dcterms:created>
  <dcterms:modified xsi:type="dcterms:W3CDTF">2026-02-05T01:18:00Z</dcterms:modified>
</cp:coreProperties>
</file>