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Rezeki Tidak Akan Tertukar: Mengobati Anxiety (Kecemasan) akan Masa Depan</w:t>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kualitas ketakwaan kita kepada Allah Subhanahu wa Ta'ala. Takwa bukan sekadar lisan yang berdzikir, tetapi hati yang yakin dan perbuatan yang patuh. Takwa adalah meyakini bahwa Allah-lah satu-satunya Penguasa Alam Semesta, termasuk Penguasa atas nasib dan rezeki kita di masa depan.</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Hadirin yang dimuliakan Allah,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Di zaman modern ini, kita sering mendengar istilah anxiety atau gangguan kecemasan yang berlebihan. Banyak di antara kita, tua maupun muda, yang hatinya tidak tenang. Pikiran kita dipenuhi ketakutan akan masa depan: "Besok makan apa?", "Apakah kontrak kerja saya diperpanjang?", "Bagaimana biaya sekolah anak-anak nanti?", "Bagaimana jika bisnis saya bangkrut?".</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Ketakutan-ketakutan ini, jika tidak dilandasi iman, akan membuat dada sesak, tidur tidak nyenyak, bahkan bisa menjerumuskan seseorang untuk mencari jalan pintas yang haram. Padahal, Islam datang membawa ketenangan. Islam datang membawa kepastian bahwa urusan rezeki adalah urusan yang sudah selesai di sisi Allah.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Sidang Jumat yang Berbahagia,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Obat pertama untuk penyakit kecemasan ini adalah menanamkan </w:t>
      </w:r>
      <w:r w:rsidDel="00000000" w:rsidR="00000000" w:rsidRPr="00000000">
        <w:rPr>
          <w:rFonts w:ascii="Google Sans Text" w:cs="Google Sans Text" w:eastAsia="Google Sans Text" w:hAnsi="Google Sans Text"/>
          <w:b w:val="1"/>
          <w:bCs w:val="1"/>
          <w:color w:val="1f1f1f"/>
          <w:rtl w:val="0"/>
        </w:rPr>
        <w:t xml:space="preserve">Keyakinan Tauhid Rububiyah</w:t>
      </w:r>
      <w:r w:rsidDel="00000000" w:rsidR="00000000" w:rsidRPr="00000000">
        <w:rPr>
          <w:rFonts w:ascii="Google Sans Text" w:cs="Google Sans Text" w:eastAsia="Google Sans Text" w:hAnsi="Google Sans Text"/>
          <w:color w:val="1f1f1f"/>
          <w:rtl w:val="0"/>
        </w:rPr>
        <w:t xml:space="preserve">; keyakinan bahwa Allah-lah Sang Penjamin Rezeki. Bukan bos kita, bukan perusahaan kita, bukan kecerdasan kita, dan bukan pelanggan kita.</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w:t>
      </w:r>
      <w:r w:rsidDel="00000000" w:rsidR="00000000" w:rsidRPr="00000000">
        <w:rPr>
          <w:rFonts w:ascii="Google Sans Text" w:cs="Google Sans Text" w:eastAsia="Google Sans Text" w:hAnsi="Google Sans Text"/>
          <w:b w:val="1"/>
          <w:bCs w:val="1"/>
          <w:color w:val="1f1f1f"/>
          <w:rtl w:val="0"/>
        </w:rPr>
        <w:t xml:space="preserve">Surah Hud ayat 6</w:t>
      </w:r>
      <w:r w:rsidDel="00000000" w:rsidR="00000000" w:rsidRPr="00000000">
        <w:rPr>
          <w:rFonts w:ascii="Google Sans Text" w:cs="Google Sans Text" w:eastAsia="Google Sans Text" w:hAnsi="Google Sans Text"/>
          <w:color w:val="1f1f1f"/>
          <w:rtl w:val="0"/>
        </w:rPr>
        <w:t xml:space="preserve">, sebagai sebuah jaminan mutlak:</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tidak ada suatu binatang melata pun di bumi melainkan Allah-lah yang memberi rezeki-nya, dan Dia mengetahui tempat berdiam binatang itu dan tempat penyimpanannya. Semuanya tertulis dalam Kitab yang nyata (Lauh Mahfuzh).”</w:t>
      </w:r>
      <w:r w:rsidDel="00000000" w:rsidR="00000000" w:rsidRPr="00000000">
        <w:rPr>
          <w:rFonts w:ascii="Google Sans Text" w:cs="Google Sans Text" w:eastAsia="Google Sans Text" w:hAnsi="Google Sans Text"/>
          <w:color w:val="1f1f1f"/>
          <w:rtl w:val="0"/>
        </w:rPr>
        <w:t xml:space="preserve"> (QS. Hud: 6)</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Imam Ibnu Katsir dalam tafsirnya menjelaskan bahwa Allah menanggung rezeki semua makhluk, mulai dari hewan besar hingga semut kecil di dalam tanah atau cacing di dalam batu. Jika binatang yang tidak memiliki ijazah, tidak memiliki akal, dan tidak memiliki strategi bisnis saja dijamin rezekinya oleh Allah,1 men2gapakah kita manusia—makhluk paling mulia—justru yang paling cemas akan jatah rezekinya? Ayat ini adalah pondasi ketenangan: Rezeki itu Jaminan Allah.</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Namun, seringkali syetan membisikkan keraguan, "Itu kan teori, praktiknya sulit."</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Maka, Rasulullah Shallallahu 'alaihi wa sallam memberikan penguat yang sangat logis tentang kapan rezeki itu ditetapkan.</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SAW bersabda dalam Hadits Shahih yang diriwayatkan oleh </w:t>
      </w:r>
      <w:r w:rsidDel="00000000" w:rsidR="00000000" w:rsidRPr="00000000">
        <w:rPr>
          <w:rFonts w:ascii="Google Sans Text" w:cs="Google Sans Text" w:eastAsia="Google Sans Text" w:hAnsi="Google Sans Text"/>
          <w:b w:val="1"/>
          <w:bCs w:val="1"/>
          <w:color w:val="1f1f1f"/>
          <w:rtl w:val="0"/>
        </w:rPr>
        <w:t xml:space="preserve">Imam Bukhari dan Muslim</w:t>
      </w:r>
      <w:r w:rsidDel="00000000" w:rsidR="00000000" w:rsidRPr="00000000">
        <w:rPr>
          <w:rFonts w:ascii="Google Sans Text" w:cs="Google Sans Text" w:eastAsia="Google Sans Text" w:hAnsi="Google Sans Text"/>
          <w:color w:val="1f1f1f"/>
          <w:rtl w:val="0"/>
        </w:rPr>
        <w:t xml:space="preserve">, dari Abdullah bin Mas'ud radhiyallahu 'anhu:</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setiap kalian dikumpulkan penciptaannya di perut ibunya selama 40 hari... Kemudian diutuslah malaikat kepadanya, lalu ditiupkan ruh padanya, dan diperintahkan (malaikat tersebut) untuk menuliskan empat perkara: </w:t>
      </w:r>
      <w:r w:rsidDel="00000000" w:rsidR="00000000" w:rsidRPr="00000000">
        <w:rPr>
          <w:rFonts w:ascii="Google Sans Text" w:cs="Google Sans Text" w:eastAsia="Google Sans Text" w:hAnsi="Google Sans Text"/>
          <w:b w:val="1"/>
          <w:bCs w:val="1"/>
          <w:i w:val="1"/>
          <w:iCs w:val="1"/>
          <w:color w:val="1f1f1f"/>
          <w:rtl w:val="0"/>
        </w:rPr>
        <w:t xml:space="preserve">Menulis rezekinya</w:t>
      </w:r>
      <w:r w:rsidDel="00000000" w:rsidR="00000000" w:rsidRPr="00000000">
        <w:rPr>
          <w:rFonts w:ascii="Google Sans Text" w:cs="Google Sans Text" w:eastAsia="Google Sans Text" w:hAnsi="Google Sans Text"/>
          <w:i w:val="1"/>
          <w:iCs w:val="1"/>
          <w:color w:val="1f1f1f"/>
          <w:rtl w:val="0"/>
        </w:rPr>
        <w:t xml:space="preserve">, ajalnya, amalnya, dan apakah ia celaka atau bahagia.”</w:t>
      </w:r>
      <w:r w:rsidDel="00000000" w:rsidR="00000000" w:rsidRPr="00000000">
        <w:rPr>
          <w:rFonts w:ascii="Google Sans Text" w:cs="Google Sans Text" w:eastAsia="Google Sans Text" w:hAnsi="Google Sans Text"/>
          <w:color w:val="1f1f1f"/>
          <w:rtl w:val="0"/>
        </w:rPr>
        <w:t xml:space="preserve"> (HR. Bukhari no. 3208 &amp; Muslim no. 2643)</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ini menegaskan bahwa sebelum kita lahir ke dunia, sebelum kita bisa bekerja, "daftar menu" rezeki kita sudah dicatat lengkap. Tidak akan kurang satu butir nasi pun dari apa yang tertulis. Jika rezeki itu sudah tertulis, untuk apa kita mencemaskan sesuatu yang sudah pasti? Tugas kita hanyalah menjemputnya dengan cara yang halal, bukan memikirkannya dengan cara yang stres.</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Lalu, bagaimana jika rezeki terasa seret atau lambat datangnya? Di sinilah ujian kesabaran. Jangan sampai keterlambatan rezeki membuat kita menerobos lampu merah syariat; melakukan korupsi, menipu, atau mengambil riba.</w:t>
      </w:r>
      <w:r w:rsidDel="00000000" w:rsidR="00000000" w:rsidRPr="00000000">
        <w:rPr>
          <w:rFonts w:ascii="Google Sans Text" w:cs="Google Sans Text" w:eastAsia="Google Sans Text" w:hAnsi="Google Sans Text"/>
          <w:color w:val="444746"/>
          <w:sz w:val="24"/>
          <w:szCs w:val="24"/>
          <w:vertAlign w:val="superscript"/>
          <w:rtl w:val="0"/>
        </w:rPr>
        <w:t xml:space="preserve">3</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Perhatikan janji Allah dalam </w:t>
      </w:r>
      <w:r w:rsidDel="00000000" w:rsidR="00000000" w:rsidRPr="00000000">
        <w:rPr>
          <w:rFonts w:ascii="Google Sans Text" w:cs="Google Sans Text" w:eastAsia="Google Sans Text" w:hAnsi="Google Sans Text"/>
          <w:b w:val="1"/>
          <w:bCs w:val="1"/>
          <w:color w:val="1f1f1f"/>
          <w:rtl w:val="0"/>
        </w:rPr>
        <w:t xml:space="preserve">Surah At-Talaq ayat 2-3</w:t>
      </w:r>
      <w:r w:rsidDel="00000000" w:rsidR="00000000" w:rsidRPr="00000000">
        <w:rPr>
          <w:rFonts w:ascii="Google Sans Text" w:cs="Google Sans Text" w:eastAsia="Google Sans Text" w:hAnsi="Google Sans Text"/>
          <w:color w:val="1f1f1f"/>
          <w:rtl w:val="0"/>
        </w:rPr>
        <w:t xml:space="preserve">, yang menjadi argumen bahwa ketakwaan adalah kunci pembuka pintu rezeki:</w:t>
      </w:r>
      <w:r w:rsidDel="00000000" w:rsidR="00000000" w:rsidRPr="00000000">
        <w:rPr>
          <w:rFonts w:ascii="Google Sans Text" w:cs="Google Sans Text" w:eastAsia="Google Sans Text" w:hAnsi="Google Sans Text"/>
          <w:color w:val="444746"/>
          <w:sz w:val="24"/>
          <w:szCs w:val="24"/>
          <w:vertAlign w:val="superscript"/>
          <w:rtl w:val="0"/>
        </w:rPr>
        <w:t xml:space="preserve">45</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6</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“...Barangsiapa bertakwa k</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7</w:t>
      </w:r>
      <w:r w:rsidDel="00000000" w:rsidR="00000000" w:rsidRPr="00000000">
        <w:rPr>
          <w:rFonts w:ascii="Google Sans Text" w:cs="Google Sans Text" w:eastAsia="Google Sans Text" w:hAnsi="Google Sans Text"/>
          <w:i w:val="1"/>
          <w:iCs w:val="1"/>
          <w:color w:val="1f1f1f"/>
          <w:rtl w:val="0"/>
        </w:rPr>
        <w:t xml:space="preserve">epada Allah niscaya Dia akan mengadakan baginya jalan keluar. Dan memberinya rezeki dari arah yang tiada disangka-sangkanya...”</w:t>
      </w:r>
      <w:r w:rsidDel="00000000" w:rsidR="00000000" w:rsidRPr="00000000">
        <w:rPr>
          <w:rFonts w:ascii="Google Sans Text" w:cs="Google Sans Text" w:eastAsia="Google Sans Text" w:hAnsi="Google Sans Text"/>
          <w:color w:val="1f1f1f"/>
          <w:rtl w:val="0"/>
        </w:rPr>
        <w:t xml:space="preserve"> (QS. At-Talaq: 2-3)</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Ayat ini sering disebut "Ayat Seribu Dinar". Solusi dari kecemasan bukan sekadar "kerja keras", tapi "Taqwa". Allah menjanjikan rezeki min haitsu la yahtasib (dari arah yang tak terduga). Logika manusia mengatakan rezeki datang dari gaji bulanan, tapi logika iman mengatakan rezeki bisa datang dari kesehatan, anak yang sholeh, atau peluang yang tiba-tiba terbuka. Orang yang cemas biasanya hanya mengandalkan logika matematika, sedangkan orang beriman mengandalkan logika kekuasaan Allah.</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SAW juga memberikan peringatan keras sekaligus kabar gembira agar kita tidak mati konyol karena mengejar dunia dengan cara haram.</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Dari Jabir bin Abdillah radhiyallahu ‘anhu, Rasulullah Shallallahu ‘alaihi wa sallam bersabda:</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“Janganlah kalian merasa rezeki itu terlambat datangnya, karena sesungguhnya tidak akan mati seorang hamba sampai telah datang kepadanya rezeki terakhir yang (ditakdirkan) untuknya. Maka tempuhlah jalan yang bagus dalam mencari rezeki: </w:t>
      </w:r>
      <w:r w:rsidDel="00000000" w:rsidR="00000000" w:rsidRPr="00000000">
        <w:rPr>
          <w:rFonts w:ascii="Google Sans Text" w:cs="Google Sans Text" w:eastAsia="Google Sans Text" w:hAnsi="Google Sans Text"/>
          <w:b w:val="1"/>
          <w:bCs w:val="1"/>
          <w:i w:val="1"/>
          <w:iCs w:val="1"/>
          <w:color w:val="1f1f1f"/>
          <w:rtl w:val="0"/>
        </w:rPr>
        <w:t xml:space="preserve">Ambillah yang halal dan tinggalkanlah yang haram</w:t>
      </w:r>
      <w:r w:rsidDel="00000000" w:rsidR="00000000" w:rsidRPr="00000000">
        <w:rPr>
          <w:rFonts w:ascii="Google Sans Text" w:cs="Google Sans Text" w:eastAsia="Google Sans Text" w:hAnsi="Google Sans Text"/>
          <w:i w:val="1"/>
          <w:iCs w:val="1"/>
          <w:color w:val="1f1f1f"/>
          <w:rtl w:val="0"/>
        </w:rPr>
        <w:t xml:space="preserve">.”</w:t>
      </w:r>
      <w:r w:rsidDel="00000000" w:rsidR="00000000" w:rsidRPr="00000000">
        <w:rPr>
          <w:rFonts w:ascii="Google Sans Text" w:cs="Google Sans Text" w:eastAsia="Google Sans Text" w:hAnsi="Google Sans Text"/>
          <w:color w:val="1f1f1f"/>
          <w:rtl w:val="0"/>
        </w:rPr>
        <w:t xml:space="preserve"> (HR. Ibnu Hibban, Al-Hakim, dan disahihkan oleh Al-Albani dalam Shahih Al-Jami’ no. 7323)</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ini adalah obat penenang jiwa yang paling ampuh. Kita tidak akan mati sebelum jatah rezeki kita habis. Jika hari ini kita masih bernafas, artinya rezeki kita masih ada. Tenanglah! Jangan gadaikan akhirat demi rezeki yang sebenarnya sudah dijamin.</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yang Berbahagia,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ini, mari kita renungkan solusi pamungkas untuk menghilangkan </w:t>
      </w:r>
      <w:r w:rsidDel="00000000" w:rsidR="00000000" w:rsidRPr="00000000">
        <w:rPr>
          <w:rFonts w:ascii="Google Sans Text" w:cs="Google Sans Text" w:eastAsia="Google Sans Text" w:hAnsi="Google Sans Text"/>
          <w:i w:val="1"/>
          <w:iCs w:val="1"/>
          <w:color w:val="1f1f1f"/>
          <w:rtl w:val="0"/>
        </w:rPr>
        <w:t xml:space="preserve">anxiety</w:t>
      </w:r>
      <w:r w:rsidDel="00000000" w:rsidR="00000000" w:rsidRPr="00000000">
        <w:rPr>
          <w:rFonts w:ascii="Google Sans Text" w:cs="Google Sans Text" w:eastAsia="Google Sans Text" w:hAnsi="Google Sans Text"/>
          <w:color w:val="1f1f1f"/>
          <w:rtl w:val="0"/>
        </w:rPr>
        <w:t xml:space="preserve">. Kuncinya adalah </w:t>
      </w:r>
      <w:r w:rsidDel="00000000" w:rsidR="00000000" w:rsidRPr="00000000">
        <w:rPr>
          <w:rFonts w:ascii="Google Sans Text" w:cs="Google Sans Text" w:eastAsia="Google Sans Text" w:hAnsi="Google Sans Text"/>
          <w:b w:val="1"/>
          <w:bCs w:val="1"/>
          <w:color w:val="1f1f1f"/>
          <w:rtl w:val="0"/>
        </w:rPr>
        <w:t xml:space="preserve">Tawakkal yang benar</w:t>
      </w:r>
      <w:r w:rsidDel="00000000" w:rsidR="00000000" w:rsidRPr="00000000">
        <w:rPr>
          <w:rFonts w:ascii="Google Sans Text" w:cs="Google Sans Text" w:eastAsia="Google Sans Text" w:hAnsi="Google Sans Text"/>
          <w:color w:val="1f1f1f"/>
          <w:rtl w:val="0"/>
        </w:rPr>
        <w:t xml:space="preserve">. Tawakkal bukan pasrah tanpa usaha, melainkan usaha maksimal dengan hati yang bersandar total kepada Allah.</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Simaklah </w:t>
      </w:r>
      <w:r w:rsidDel="00000000" w:rsidR="00000000" w:rsidRPr="00000000">
        <w:rPr>
          <w:rFonts w:ascii="Google Sans Text" w:cs="Google Sans Text" w:eastAsia="Google Sans Text" w:hAnsi="Google Sans Text"/>
          <w:b w:val="1"/>
          <w:bCs w:val="1"/>
          <w:color w:val="1f1f1f"/>
          <w:rtl w:val="0"/>
        </w:rPr>
        <w:t xml:space="preserve">Surah Adz-Dzariyat ayat 22</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di langit terdapat (sebab-sebab) rezekimu dan terdapat (pula) apa yang dijanjikan kepadamu.”</w:t>
      </w:r>
      <w:r w:rsidDel="00000000" w:rsidR="00000000" w:rsidRPr="00000000">
        <w:rPr>
          <w:rFonts w:ascii="Google Sans Text" w:cs="Google Sans Text" w:eastAsia="Google Sans Text" w:hAnsi="Google Sans Text"/>
          <w:color w:val="1f1f1f"/>
          <w:rtl w:val="0"/>
        </w:rPr>
        <w:t xml:space="preserve"> (QS. Adz-Dzariyat: 22)</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menyadarkan kita bahwa sumber rezeki itu di Langit (keputusan Allah), bukan di Bumi (keputusan manusia). Maka ketuklah pintu langit dengan doa dan shalat.</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Kemudian iringi dengan semangat kerja seperti yang digambarkan dalam hadits riwayat </w:t>
      </w:r>
      <w:r w:rsidDel="00000000" w:rsidR="00000000" w:rsidRPr="00000000">
        <w:rPr>
          <w:rFonts w:ascii="Google Sans Text" w:cs="Google Sans Text" w:eastAsia="Google Sans Text" w:hAnsi="Google Sans Text"/>
          <w:b w:val="1"/>
          <w:bCs w:val="1"/>
          <w:color w:val="1f1f1f"/>
          <w:rtl w:val="0"/>
        </w:rPr>
        <w:t xml:space="preserve">Imam Tirmidhi</w:t>
      </w:r>
      <w:r w:rsidDel="00000000" w:rsidR="00000000" w:rsidRPr="00000000">
        <w:rPr>
          <w:rFonts w:ascii="Google Sans Text" w:cs="Google Sans Text" w:eastAsia="Google Sans Text" w:hAnsi="Google Sans Text"/>
          <w:color w:val="1f1f1f"/>
          <w:rtl w:val="0"/>
        </w:rPr>
        <w:t xml:space="preserve"> dari Umar bin Khattab radhiyallahu 'anhu:</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“Seandainya kalian bertawakkal kepada Allah dengan sebenar-benar tawakkal, niscaya kalian akan diberi rezeki sebagaimana rezekinya burung-burung. Mereka berangkat pagi hari dalam keadaan lapar, dan pulang sore hari dalam keadaan kenyang.”</w:t>
      </w:r>
      <w:r w:rsidDel="00000000" w:rsidR="00000000" w:rsidRPr="00000000">
        <w:rPr>
          <w:rFonts w:ascii="Google Sans Text" w:cs="Google Sans Text" w:eastAsia="Google Sans Text" w:hAnsi="Google Sans Text"/>
          <w:color w:val="1f1f1f"/>
          <w:rtl w:val="0"/>
        </w:rPr>
        <w:t xml:space="preserve"> (HR. Tirmidhi no. 2344, Hadits Hasan Shahih)</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Burung tidak diam di sarang. Burung terbang, bekerja, berikhtiar, namun hatinya tidak cemas karena ia tahu Allah telah menebar makanan di muka bumi. Jadilah seperti burung; badan bekerja keras menjemput rezeki, namun hati terbang tenang bertawakkal kepada Ilahi.</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menghilangkan rasa cemas dari dada kita, dan menggantinya dengan ketenangan iman serta rezeki yang berkah dan melimpah.</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آن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الآي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يع</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ائ</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1">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3">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Bertaqwalah kepada Allah SWT.</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Sebagai kesimpulan dari khutbah ini: Ingatlah, bahwa Rezeki tidak akan pernah tertukar. Apa yang menjadi milikmu akan sampai kepadamu meski seluruh manusia menghalanginya. Dan apa yang bukan milikmu tidak akan kau dapatkan meski kau mati-matian mengejarnya.</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Obat dari kecemasan (anxiety) masa depan adalah:</w:t>
      </w:r>
    </w:p>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Yakini jaminan Allah.</w:t>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Sadari rezeki sudah dicatat sejak di rahim.</w:t>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Tetaplah mencari dengan cara yang halal (Taqwa).</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Sempurnakan ikhtiar lalu serahkan hasil (Tawakkal) kepada Allah.</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Hati yang tenang adalah rezeki yang paling mahal. Mari kita tundukkan kepala, memohon agar Allah mencabut akar-akar kecemasan dari hati kita.</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ائ</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يد</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kami berlindung kepada-Mu dari kegelisahan (anxiety) dan kesedihan, dari kelemahan dan kemalasan, dari sifat pengecut dan kikir, serta dari lilitan hutang dan kesewenang-wenangan manusia).</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cukupkanlah kami dengan yang halal dari sisi-Mu sehingga kami tidak menyentuh yang haram, dan kayakanlah kami dengan karunia-Mu sehingga kami tidak bergantung kepada selain Engkau).</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اب</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آخ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