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Istiqamah: Mengapa Semangat Ibadah Kita Sering Naik Turun?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از</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Ma'asyiral Muslimin wal Hadirin Rahimakumullah,</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Pertama dan yang paling utama, marilah kita senantiasa memanjatkan puji syukur ke hadirat Allah Subhanahu wa Ta'ala yang masih memberikan kita nikmat iman dan Islam. Shalawat serta salam semoga tercurah kepada junjungan kita, Nabi Muhammad Shallallahu ‘alaihi wa sallam, teladan paling sempurna dalam hal keteguhan hati dan konsistensi ibadah.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Saudaraku yang dimuliakan Allah,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Pernahkah kita merasakan hati ini begitu ringan untuk bangun malam, begitu nikmat membaca Al-Qur'an berlembar-lembar, dan begitu semangat melangkahkan kaki ke masjid? Namun, selang beberapa waktu kemudian, semangat itu tiba-tiba luntur. Ibadah terasa berat, shalat hanya sekadar menggugurkan kewajiban, dan Al-Qur'an mulai berdebu di atas lemari. Fenomena "naik turunnya" iman ini adalah keresahan yang dialami oleh banyak dari kita. Kita sering bertanya: "Mengapa saya sulit sekali untuk Istiqamah?"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mari kita renungkan bersama makna Istiqamah, mengapa kita sering tergelincir, dan bagaimana resep dari Al-Qur'an dan Sunnah untuk menjaganya.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Ma'asyiral Muslimin Rahimakumullah,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Istiqamah bukanlah berarti kita menjadi malaikat yang tidak pernah berbuat salah. Istiqamah adalah komitmen untuk tetap berada di jalan Allah, bangkit kembali saat terjatuh, dan terus berjalan meski tertatih. Allah Subhanahu wa Ta'ala menjanjikan ketenangan jiwa bagi mereka yang berjuang untuk Istiqamah.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Surah Fussilat ayat 30:</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“Sesungguhnya orang-orang yang mengatakan: "Tuhan kami ialah Allah" kemudian mereka meneguhkan pendirian mereka (istiqamah), maka malaikat akan turun kepada mereka dengan mengatakan: "Janganlah kamu takut dan janganlah merasa sedih; dan gembirakanlah mereka dengan jannah yang telah dijanjikan Allah kepadamu".”</w:t>
      </w:r>
      <w:r w:rsidDel="00000000" w:rsidR="00000000" w:rsidRPr="00000000">
        <w:rPr>
          <w:rFonts w:ascii="Google Sans Text" w:cs="Google Sans Text" w:eastAsia="Google Sans Text" w:hAnsi="Google Sans Text"/>
          <w:color w:val="1f1f1f"/>
          <w:rtl w:val="0"/>
        </w:rPr>
        <w:t xml:space="preserve"> (QS. Fussilat: 30)</w:t>
      </w:r>
      <w:r w:rsidDel="00000000" w:rsidR="00000000" w:rsidRPr="00000000">
        <w:rPr>
          <w:rFonts w:ascii="Google Sans Text" w:cs="Google Sans Text" w:eastAsia="Google Sans Text" w:hAnsi="Google Sans Text"/>
          <w:color w:val="444746"/>
          <w:sz w:val="24"/>
          <w:szCs w:val="24"/>
          <w:vertAlign w:val="superscript"/>
          <w:rtl w:val="0"/>
        </w:rPr>
        <w:t xml:space="preserve">123</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Dalam ayat ini, Allah menegas</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kan b</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ahwa kunci ketenangan hidup—yaitu hilangnya rasa takut akan masa depan dan rasa sedih akan masa lalu—ada pada dua hal: Ikr</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Fonts w:ascii="Google Sans Text" w:cs="Google Sans Text" w:eastAsia="Google Sans Text" w:hAnsi="Google Sans Text"/>
          <w:color w:val="1f1f1f"/>
          <w:rtl w:val="0"/>
        </w:rPr>
        <w:t xml:space="preserve">ar iman ("Tuhan kami Allah") dan pembuktian iman tersebut ("Kemudian mereka Istiqamah"). Tanpa istiqamah, iman hanyalah klaim </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belaka.</w:t>
      </w:r>
      <w:r w:rsidDel="00000000" w:rsidR="00000000" w:rsidRPr="00000000">
        <w:rPr>
          <w:rFonts w:ascii="Google Sans Text" w:cs="Google Sans Text" w:eastAsia="Google Sans Text" w:hAnsi="Google Sans Text"/>
          <w:color w:val="444746"/>
          <w:sz w:val="24"/>
          <w:szCs w:val="24"/>
          <w:vertAlign w:val="superscript"/>
          <w:rtl w:val="0"/>
        </w:rPr>
        <w:t xml:space="preserve">8</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juga memberikan wasiat yang sangat padat dan ringkas mengenai hal ini. Dalam sebuah Hadits Shahih riwayat Imam Muslim dari sahabat Sufyan bin Abdullah Ats-Tsaqafi radhiyallahu 'anhu, ia berkata: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“Aku berkata: Wahai Rasulullah, katakanlah kepadaku dalam Islam satu perkataan yang aku tidak akan menanyakannya kepada seorangpun selain engkau. Beliau menjawab: Katakanlah ‘aku beriman kepada Allah’, kemudian istiqamahlah.”</w:t>
      </w:r>
      <w:r w:rsidDel="00000000" w:rsidR="00000000" w:rsidRPr="00000000">
        <w:rPr>
          <w:rFonts w:ascii="Google Sans Text" w:cs="Google Sans Text" w:eastAsia="Google Sans Text" w:hAnsi="Google Sans Text"/>
          <w:color w:val="1f1f1f"/>
          <w:rtl w:val="0"/>
        </w:rPr>
        <w:t xml:space="preserve"> (HR. Muslim, No. 38)</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mengajarkan bahwa puncak keberagamaan itu sederhana namun berat: Luruskan tauhid, lalu pertahankan konsistensi sampai akhir hayat.</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Hadirin yang berbahagia,</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mengapa semangat kita sering naik turun? Ketahuilah, hati manusia itu sifatnya labil. Dalam bahasa Arab, hati disebut </w:t>
      </w:r>
      <w:r w:rsidDel="00000000" w:rsidR="00000000" w:rsidRPr="00000000">
        <w:rPr>
          <w:rFonts w:ascii="Google Sans Text" w:cs="Google Sans Text" w:eastAsia="Google Sans Text" w:hAnsi="Google Sans Text"/>
          <w:i w:val="1"/>
          <w:iCs w:val="1"/>
          <w:color w:val="1f1f1f"/>
          <w:rtl w:val="0"/>
        </w:rPr>
        <w:t xml:space="preserve">Qalb</w:t>
      </w:r>
      <w:r w:rsidDel="00000000" w:rsidR="00000000" w:rsidRPr="00000000">
        <w:rPr>
          <w:rFonts w:ascii="Google Sans Text" w:cs="Google Sans Text" w:eastAsia="Google Sans Text" w:hAnsi="Google Sans Text"/>
          <w:color w:val="1f1f1f"/>
          <w:rtl w:val="0"/>
        </w:rPr>
        <w:t xml:space="preserve"> yang artinya "sesuatu yang berbolak-balik". Hari ini kita bisa sangat taat, besok bisa jadi kita bermaksiat.</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mengingatkan kita tentang kondisi hati ini dalam hadits riwayat Imam At-Tirmidzi:</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“Dinamakan hati (qalb) karena ia berbolak-balik. Sesungguhnya perumpamaan hati itu seperti bulu yang tergantung di batang pohon, yang dibolak-balikkan angin ke sana ke mari.”</w:t>
      </w:r>
      <w:r w:rsidDel="00000000" w:rsidR="00000000" w:rsidRPr="00000000">
        <w:rPr>
          <w:rFonts w:ascii="Google Sans Text" w:cs="Google Sans Text" w:eastAsia="Google Sans Text" w:hAnsi="Google Sans Text"/>
          <w:color w:val="1f1f1f"/>
          <w:rtl w:val="0"/>
        </w:rPr>
        <w:t xml:space="preserve"> (HR. Ahmad dan Thabrani, dinilai Shahih oleh Al-Albani dalam Shahih Al-Jami’)</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Oleh karena itu, naik turunnya semangat adalah hal yang manusiawi. Namun, yang membedakan seorang mukmin yang sukses dengan yang gagal adalah responsnya saat sedang "turun". Orang yang gagal akan membiarkan dirinya hanyut dalam kemalasan (futur) hingga meninggalkan kewajiban. Sedangkan orang yang sukses, ia segera sadar dan memaksakan diri kembali ke jalur ketaatan, meskipun berat.</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memberikan perintah Istiqamah ini dengan nada yang sangat tegas dalam Surah Hud ayat 112:</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“Maka tetaplah engkau di jalan yang benar (istiqamah), sebagaimana diperintahkan kepadamu dan (juga) orang yang telah taubat beserta kamu dan janganlah kamu melampaui batas. Sesungguhnya Dia Maha Melihat apa yang kamu kerjakan.”</w:t>
      </w:r>
      <w:r w:rsidDel="00000000" w:rsidR="00000000" w:rsidRPr="00000000">
        <w:rPr>
          <w:rFonts w:ascii="Google Sans Text" w:cs="Google Sans Text" w:eastAsia="Google Sans Text" w:hAnsi="Google Sans Text"/>
          <w:color w:val="1f1f1f"/>
          <w:rtl w:val="0"/>
        </w:rPr>
        <w:t xml:space="preserve"> (QS. Hud: 112)</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begitu berat bagi Nabi Muhammad SAW, hingga beliau pernah bersabda bahwa Surah Hud telah membuat rambut beliau beruban karena beratnya perintah untuk terus lurus tanpa melampaui batas.</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Kaum Muslimin Rahimakumullah,</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Bagaimana solusinya agar kita bisa menjaga semangat ibadah agar stabil? Kuncinya bukan pada "banyaknya" amal yang kita lakukan secara meledak-ledak dalam satu waktu, melainkan pada "kontinuitas" atau kerutinan, meskipun sedikit.</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sering terjebak ingin langsung berubah total dalam semalam, lalu kehabisan bensin di tengah jalan. Islam mengajarkan prinsip </w:t>
      </w:r>
      <w:r w:rsidDel="00000000" w:rsidR="00000000" w:rsidRPr="00000000">
        <w:rPr>
          <w:rFonts w:ascii="Google Sans Text" w:cs="Google Sans Text" w:eastAsia="Google Sans Text" w:hAnsi="Google Sans Text"/>
          <w:i w:val="1"/>
          <w:iCs w:val="1"/>
          <w:color w:val="1f1f1f"/>
          <w:rtl w:val="0"/>
        </w:rPr>
        <w:t xml:space="preserve">Tadarruj</w:t>
      </w:r>
      <w:r w:rsidDel="00000000" w:rsidR="00000000" w:rsidRPr="00000000">
        <w:rPr>
          <w:rFonts w:ascii="Google Sans Text" w:cs="Google Sans Text" w:eastAsia="Google Sans Text" w:hAnsi="Google Sans Text"/>
          <w:color w:val="1f1f1f"/>
          <w:rtl w:val="0"/>
        </w:rPr>
        <w:t xml:space="preserve"> (bertahap) dan </w:t>
      </w:r>
      <w:r w:rsidDel="00000000" w:rsidR="00000000" w:rsidRPr="00000000">
        <w:rPr>
          <w:rFonts w:ascii="Google Sans Text" w:cs="Google Sans Text" w:eastAsia="Google Sans Text" w:hAnsi="Google Sans Text"/>
          <w:i w:val="1"/>
          <w:iCs w:val="1"/>
          <w:color w:val="1f1f1f"/>
          <w:rtl w:val="0"/>
        </w:rPr>
        <w:t xml:space="preserve">Mudawamah</w:t>
      </w:r>
      <w:r w:rsidDel="00000000" w:rsidR="00000000" w:rsidRPr="00000000">
        <w:rPr>
          <w:rFonts w:ascii="Google Sans Text" w:cs="Google Sans Text" w:eastAsia="Google Sans Text" w:hAnsi="Google Sans Text"/>
          <w:color w:val="1f1f1f"/>
          <w:rtl w:val="0"/>
        </w:rPr>
        <w:t xml:space="preserve"> (langgeng).</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 hadits indah dari Aisyah radhiyallahu 'anha berikut ini:</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“Amalan yang paling dicintai oleh Allah Ta’ala adalah amalan yang kontinu (berkelanjutan) walaupun itu sedikit.”</w:t>
      </w:r>
      <w:r w:rsidDel="00000000" w:rsidR="00000000" w:rsidRPr="00000000">
        <w:rPr>
          <w:rFonts w:ascii="Google Sans Text" w:cs="Google Sans Text" w:eastAsia="Google Sans Text" w:hAnsi="Google Sans Text"/>
          <w:color w:val="1f1f1f"/>
          <w:rtl w:val="0"/>
        </w:rPr>
        <w:t xml:space="preserve"> (HR. Bukhari No. 6464 dan Muslim No. 783)</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Inilah resep obat dari Nabi. Jika Anda merasa berat membaca satu juz Al-Qur'an sehari, bacalah satu lembar, tapi lakukan setiap hari tanpa putus. Jika berat shalat Tahajud 11 rakaat, lakukanlah 2 rakaat saja, tapi jangan pernah tinggalkan setiap malam. Sedikit demi sedikit, amal yang rutin itu akan membentuk karakter, membersihkan hati, dan pada akhirnya, Allah akan memberikan kekuatan untuk menambah porsinya.</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Ingatlah, Istiqamah adalah lari maraton, bukan lari sprint. Yang dibutuhkan adalah napas panjang dan kesabaran, bukan kecepatan sesaat yang berakhir dengan kelelahan.</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2: DUDUK ANTARA DUA KHUTBAH</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(Khatib duduk sejenak untuk istirahat dan berdoa dalam hati)</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3: KHUTBAH KEDUA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Ma'asyiral Muslimin wal Hadirin Rahimakumullah,</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dari khutbah ini, mari kita tanamkan dalam hati: Semangat yang naik turun adalah ujian, namun menyerah pada kemalasan adalah kegagalan. Obat dari penyakit ketidakstabilan iman adalah dengan "memaksa" diri melakukan amal-amal kecil namun rutin. Allah tidak menuntut kita langsung sempurna, Allah menuntut kita untuk terus berusaha dan tidak berbalik arah. Tetaplah berjalan menuju Allah, meskipun engkau harus merangkak.</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kepala dan hati kita, memohon kepada Dzat yang membolak-balikkan hati, agar mengikat hati kita dalam ketaatan hingga ajal menjemput.</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Ampunilah dosa-dosa kami, dosa kedua orang tua kami, dosa guru-guru kami, dan dosa seluruh kaum muslimin.</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“Wahai Dzat yang membolak-balikkan hati, teguhkanlah hati kami di atas agama-Mu. Wahai Dzat yang memalingkan hati, palingkanlah hati kami kepada ketaatan-Mu.”</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“Ya Tuhan kami, janganlah Engkau jadikan hati kami condong kepada kesesatan sesudah Engkau memberi petunjuk kepada kami, dan karuniakanlah kepada kami rahmat dari sisi Engkau; sesungguhnya Engkau-lah Maha Pemberi (karunia).”</w:t>
      </w:r>
      <w:r w:rsidDel="00000000" w:rsidR="00000000" w:rsidRPr="00000000">
        <w:rPr>
          <w:rFonts w:ascii="Google Sans Text" w:cs="Google Sans Text" w:eastAsia="Google Sans Text" w:hAnsi="Google Sans Text"/>
          <w:color w:val="1f1f1f"/>
          <w:rtl w:val="0"/>
        </w:rPr>
        <w:t xml:space="preserve"> (QS. Ali 'Imran: 8)</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